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4E" w:rsidRPr="00083E4E" w:rsidRDefault="00083E4E" w:rsidP="00083E4E">
      <w:pPr>
        <w:jc w:val="center"/>
        <w:rPr>
          <w:rFonts w:eastAsia="Times New Roman" w:cs="Arial"/>
          <w:b/>
          <w:bCs/>
          <w:szCs w:val="24"/>
        </w:rPr>
      </w:pPr>
      <w:bookmarkStart w:id="0" w:name="_FY2010-2011_STATE_AID"/>
      <w:bookmarkStart w:id="1" w:name="_Form_DLIS/SA02"/>
      <w:bookmarkEnd w:id="0"/>
      <w:bookmarkEnd w:id="1"/>
      <w:r w:rsidRPr="00083E4E">
        <w:rPr>
          <w:rFonts w:eastAsia="Times New Roman" w:cs="Arial"/>
          <w:b/>
          <w:bCs/>
          <w:szCs w:val="24"/>
        </w:rPr>
        <w:t>FLORIDA DEPARTMENT OF STATE</w:t>
      </w:r>
    </w:p>
    <w:p w:rsidR="00083E4E" w:rsidRPr="00083E4E" w:rsidRDefault="00083E4E" w:rsidP="00083E4E">
      <w:pPr>
        <w:jc w:val="center"/>
        <w:rPr>
          <w:rFonts w:eastAsia="Times New Roman" w:cs="Times New Roman"/>
          <w:b/>
          <w:bCs/>
          <w:szCs w:val="24"/>
        </w:rPr>
      </w:pPr>
      <w:r w:rsidRPr="00083E4E">
        <w:rPr>
          <w:rFonts w:eastAsia="Times New Roman" w:cs="Times New Roman"/>
          <w:b/>
          <w:bCs/>
          <w:szCs w:val="24"/>
        </w:rPr>
        <w:t>DIVISION OF LIBRARY AND INFORMATION SERVICES</w:t>
      </w:r>
    </w:p>
    <w:p w:rsidR="00083E4E" w:rsidRPr="00083E4E" w:rsidRDefault="00083E4E" w:rsidP="00083E4E">
      <w:pPr>
        <w:tabs>
          <w:tab w:val="center" w:pos="5040"/>
        </w:tabs>
        <w:suppressAutoHyphens/>
        <w:spacing w:before="240"/>
        <w:jc w:val="center"/>
        <w:rPr>
          <w:rFonts w:eastAsia="Times New Roman" w:cs="Times New Roman"/>
          <w:b/>
          <w:szCs w:val="24"/>
        </w:rPr>
      </w:pPr>
      <w:r w:rsidRPr="00083E4E">
        <w:rPr>
          <w:rFonts w:eastAsia="Times New Roman" w:cs="Times New Roman"/>
          <w:b/>
          <w:szCs w:val="24"/>
        </w:rPr>
        <w:t>STATE AID TO LIBRAR</w:t>
      </w:r>
      <w:bookmarkStart w:id="2" w:name="_GoBack"/>
      <w:bookmarkEnd w:id="2"/>
      <w:r w:rsidRPr="00083E4E">
        <w:rPr>
          <w:rFonts w:eastAsia="Times New Roman" w:cs="Times New Roman"/>
          <w:b/>
          <w:szCs w:val="24"/>
        </w:rPr>
        <w:t>IES GRANT APPLICATION</w:t>
      </w:r>
    </w:p>
    <w:p w:rsidR="00083E4E" w:rsidRPr="00083E4E" w:rsidRDefault="00083E4E" w:rsidP="00083E4E">
      <w:pPr>
        <w:keepNext/>
        <w:tabs>
          <w:tab w:val="center" w:pos="5040"/>
        </w:tabs>
        <w:suppressAutoHyphens/>
        <w:autoSpaceDE w:val="0"/>
        <w:jc w:val="center"/>
        <w:outlineLvl w:val="1"/>
        <w:rPr>
          <w:rFonts w:eastAsia="Times New Roman" w:cs="Times New Roman"/>
          <w:b/>
          <w:spacing w:val="-3"/>
          <w:szCs w:val="24"/>
        </w:rPr>
      </w:pPr>
      <w:bookmarkStart w:id="3" w:name="_Certification_of_Credentials"/>
      <w:bookmarkStart w:id="4" w:name="_Toc264287116"/>
      <w:bookmarkEnd w:id="3"/>
      <w:r w:rsidRPr="00083E4E">
        <w:rPr>
          <w:rFonts w:ascii="ZWAdobeF" w:eastAsia="Times New Roman" w:hAnsi="ZWAdobeF" w:cs="ZWAdobeF"/>
          <w:sz w:val="2"/>
          <w:szCs w:val="2"/>
        </w:rPr>
        <w:t>16B</w:t>
      </w:r>
      <w:r w:rsidRPr="00083E4E">
        <w:rPr>
          <w:rFonts w:eastAsia="Times New Roman" w:cs="Times New Roman"/>
          <w:b/>
          <w:spacing w:val="-3"/>
          <w:szCs w:val="24"/>
        </w:rPr>
        <w:t>Certification of Credentials</w:t>
      </w:r>
      <w:r w:rsidRPr="00083E4E">
        <w:rPr>
          <w:rFonts w:eastAsia="Times New Roman" w:cs="Times New Roman"/>
          <w:b/>
          <w:spacing w:val="-3"/>
          <w:szCs w:val="20"/>
        </w:rPr>
        <w:t xml:space="preserve"> – </w:t>
      </w:r>
      <w:r w:rsidRPr="00083E4E">
        <w:rPr>
          <w:rFonts w:eastAsia="Times New Roman" w:cs="Times New Roman"/>
          <w:b/>
          <w:spacing w:val="-3"/>
          <w:szCs w:val="24"/>
        </w:rPr>
        <w:t>Single Library Administrative Head</w:t>
      </w:r>
      <w:bookmarkEnd w:id="4"/>
    </w:p>
    <w:p w:rsidR="00083E4E" w:rsidRPr="00083E4E" w:rsidRDefault="00083E4E" w:rsidP="00083E4E">
      <w:pPr>
        <w:tabs>
          <w:tab w:val="left" w:pos="-720"/>
        </w:tabs>
        <w:suppressAutoHyphens/>
        <w:spacing w:before="72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>The __________________________________________________________________,</w:t>
      </w:r>
    </w:p>
    <w:p w:rsidR="00083E4E" w:rsidRPr="00083E4E" w:rsidRDefault="00083E4E" w:rsidP="00083E4E">
      <w:pPr>
        <w:tabs>
          <w:tab w:val="left" w:pos="-720"/>
        </w:tabs>
        <w:suppressAutoHyphens/>
        <w:ind w:left="288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 xml:space="preserve"> (Name of library governing body)</w:t>
      </w:r>
    </w:p>
    <w:p w:rsidR="00083E4E" w:rsidRPr="00083E4E" w:rsidRDefault="00083E4E" w:rsidP="00083E4E">
      <w:pPr>
        <w:tabs>
          <w:tab w:val="left" w:pos="-720"/>
        </w:tabs>
        <w:suppressAutoHyphens/>
        <w:spacing w:before="24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>governing body for the _____________________________________________________________________,</w:t>
      </w:r>
    </w:p>
    <w:p w:rsidR="00083E4E" w:rsidRPr="00083E4E" w:rsidRDefault="00083E4E" w:rsidP="00083E4E">
      <w:pPr>
        <w:tabs>
          <w:tab w:val="left" w:pos="-720"/>
        </w:tabs>
        <w:suppressAutoHyphens/>
        <w:ind w:left="288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 xml:space="preserve"> (Name of library)</w:t>
      </w:r>
    </w:p>
    <w:p w:rsidR="00083E4E" w:rsidRPr="00083E4E" w:rsidRDefault="00083E4E" w:rsidP="00083E4E">
      <w:pPr>
        <w:tabs>
          <w:tab w:val="left" w:pos="-720"/>
        </w:tabs>
        <w:suppressAutoHyphens/>
        <w:spacing w:before="24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 xml:space="preserve">hereby certifies that the incumbent single library administrative head, </w:t>
      </w:r>
    </w:p>
    <w:p w:rsidR="00083E4E" w:rsidRPr="00083E4E" w:rsidRDefault="00083E4E" w:rsidP="00083E4E">
      <w:pPr>
        <w:tabs>
          <w:tab w:val="left" w:pos="-720"/>
        </w:tabs>
        <w:suppressAutoHyphens/>
        <w:spacing w:before="24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>_____________________________________________________________________,</w:t>
      </w:r>
    </w:p>
    <w:p w:rsidR="00083E4E" w:rsidRPr="00083E4E" w:rsidRDefault="00083E4E" w:rsidP="00083E4E">
      <w:pPr>
        <w:tabs>
          <w:tab w:val="left" w:pos="-720"/>
        </w:tabs>
        <w:suppressAutoHyphens/>
        <w:ind w:left="288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 xml:space="preserve"> (Name of incumbent)</w:t>
      </w:r>
    </w:p>
    <w:p w:rsidR="00083E4E" w:rsidRPr="00083E4E" w:rsidRDefault="00083E4E" w:rsidP="00083E4E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spacing w:before="24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>Has completed a library education program accredited by the American Library Association</w:t>
      </w:r>
      <w:r w:rsidRPr="00083E4E">
        <w:rPr>
          <w:rFonts w:ascii="Times New Roman" w:eastAsia="Times New Roman" w:hAnsi="Times New Roman" w:cs="Times New Roman"/>
          <w:szCs w:val="20"/>
        </w:rPr>
        <w:t>.</w:t>
      </w:r>
    </w:p>
    <w:p w:rsidR="00083E4E" w:rsidRPr="00083E4E" w:rsidRDefault="00083E4E" w:rsidP="00083E4E">
      <w:pPr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720"/>
        </w:tabs>
        <w:suppressAutoHyphens/>
        <w:spacing w:before="120"/>
        <w:ind w:left="72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>Has at least two years full-time paid professional experience, after completing the library education program, in a public library open to the public for a minimum of 40 hours per week</w:t>
      </w:r>
      <w:r w:rsidRPr="00083E4E">
        <w:rPr>
          <w:rFonts w:ascii="Times New Roman" w:eastAsia="Times New Roman" w:hAnsi="Times New Roman" w:cs="Times New Roman"/>
          <w:szCs w:val="20"/>
        </w:rPr>
        <w:t>.</w:t>
      </w:r>
    </w:p>
    <w:p w:rsidR="00083E4E" w:rsidRPr="00083E4E" w:rsidRDefault="00083E4E" w:rsidP="00083E4E">
      <w:pPr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720"/>
        </w:tabs>
        <w:suppressAutoHyphens/>
        <w:spacing w:before="120"/>
        <w:ind w:left="72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>Is employed full time by the library’s governing body</w:t>
      </w:r>
      <w:r w:rsidRPr="00083E4E">
        <w:rPr>
          <w:rFonts w:ascii="Times New Roman" w:eastAsia="Times New Roman" w:hAnsi="Times New Roman" w:cs="Times New Roman"/>
          <w:szCs w:val="20"/>
        </w:rPr>
        <w:t>.</w:t>
      </w:r>
    </w:p>
    <w:p w:rsidR="00083E4E" w:rsidRPr="00083E4E" w:rsidRDefault="00083E4E" w:rsidP="00083E4E">
      <w:pPr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720"/>
        </w:tabs>
        <w:suppressAutoHyphens/>
        <w:spacing w:before="120"/>
        <w:ind w:left="72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>Is responsible for the overall management or coordination of the library within the framework established by interlocal or other agreements, plans, policies and budgets</w:t>
      </w:r>
      <w:r w:rsidRPr="00083E4E">
        <w:rPr>
          <w:rFonts w:ascii="Times New Roman" w:eastAsia="Times New Roman" w:hAnsi="Times New Roman" w:cs="Times New Roman"/>
          <w:szCs w:val="20"/>
        </w:rPr>
        <w:t>.</w:t>
      </w:r>
    </w:p>
    <w:p w:rsidR="00083E4E" w:rsidRPr="00083E4E" w:rsidRDefault="00083E4E" w:rsidP="00083E4E">
      <w:pPr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720"/>
        </w:tabs>
        <w:suppressAutoHyphens/>
        <w:spacing w:before="120"/>
        <w:ind w:left="72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>Is responsible for developing a single long-range plan for all library outlets, a single annual plan of service and a budget</w:t>
      </w:r>
      <w:r w:rsidRPr="00083E4E">
        <w:rPr>
          <w:rFonts w:ascii="Times New Roman" w:eastAsia="Times New Roman" w:hAnsi="Times New Roman" w:cs="Times New Roman"/>
          <w:szCs w:val="20"/>
        </w:rPr>
        <w:t>.</w:t>
      </w:r>
    </w:p>
    <w:p w:rsidR="00083E4E" w:rsidRPr="00083E4E" w:rsidRDefault="00083E4E" w:rsidP="00083E4E">
      <w:pPr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720"/>
        </w:tabs>
        <w:suppressAutoHyphens/>
        <w:spacing w:before="120"/>
        <w:ind w:left="72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>Is responsible for implementing the long-range plan, annual plan of service and budget as well as preparing reports on behalf of the library.</w:t>
      </w:r>
    </w:p>
    <w:p w:rsidR="00083E4E" w:rsidRPr="00083E4E" w:rsidRDefault="00083E4E" w:rsidP="00083E4E">
      <w:pPr>
        <w:tabs>
          <w:tab w:val="left" w:pos="-720"/>
        </w:tabs>
        <w:suppressAutoHyphens/>
        <w:spacing w:before="36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b/>
          <w:szCs w:val="24"/>
        </w:rPr>
        <w:t>Signature</w:t>
      </w:r>
    </w:p>
    <w:p w:rsidR="00083E4E" w:rsidRPr="00083E4E" w:rsidRDefault="00083E4E" w:rsidP="00083E4E">
      <w:pPr>
        <w:tabs>
          <w:tab w:val="right" w:pos="10080"/>
        </w:tabs>
        <w:suppressAutoHyphens/>
        <w:spacing w:before="60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>______________________________________________</w:t>
      </w:r>
      <w:r w:rsidRPr="00083E4E">
        <w:rPr>
          <w:rFonts w:eastAsia="Times New Roman" w:cs="Times New Roman"/>
          <w:szCs w:val="24"/>
        </w:rPr>
        <w:tab/>
        <w:t>__________________</w:t>
      </w:r>
    </w:p>
    <w:p w:rsidR="00083E4E" w:rsidRPr="00083E4E" w:rsidRDefault="00083E4E" w:rsidP="00083E4E">
      <w:pPr>
        <w:tabs>
          <w:tab w:val="left" w:pos="7650"/>
          <w:tab w:val="right" w:pos="10080"/>
        </w:tabs>
        <w:suppressAutoHyphens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>Chair, Library Governing Body</w:t>
      </w:r>
      <w:r w:rsidRPr="00083E4E">
        <w:rPr>
          <w:rFonts w:eastAsia="Times New Roman" w:cs="Times New Roman"/>
          <w:szCs w:val="24"/>
        </w:rPr>
        <w:tab/>
        <w:t>Date</w:t>
      </w:r>
    </w:p>
    <w:p w:rsidR="00083E4E" w:rsidRPr="00083E4E" w:rsidRDefault="00083E4E" w:rsidP="00083E4E">
      <w:pPr>
        <w:tabs>
          <w:tab w:val="left" w:pos="-720"/>
        </w:tabs>
        <w:suppressAutoHyphens/>
        <w:spacing w:before="24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 xml:space="preserve">_____________________________________________ </w:t>
      </w:r>
    </w:p>
    <w:p w:rsidR="00083E4E" w:rsidRPr="00083E4E" w:rsidRDefault="00083E4E" w:rsidP="00083E4E">
      <w:pPr>
        <w:tabs>
          <w:tab w:val="left" w:pos="-720"/>
        </w:tabs>
        <w:suppressAutoHyphens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>Name (Typed)</w:t>
      </w:r>
    </w:p>
    <w:sectPr w:rsidR="00083E4E" w:rsidRPr="00083E4E" w:rsidSect="00083E4E">
      <w:footerReference w:type="default" r:id="rId7"/>
      <w:pgSz w:w="12240" w:h="15840" w:code="1"/>
      <w:pgMar w:top="1440" w:right="1440" w:bottom="1440" w:left="1440" w:header="360" w:footer="418" w:gutter="0"/>
      <w:pgNumType w:start="1"/>
      <w:cols w:sep="1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B75" w:rsidRDefault="00CA1B75">
      <w:r>
        <w:separator/>
      </w:r>
    </w:p>
  </w:endnote>
  <w:endnote w:type="continuationSeparator" w:id="0">
    <w:p w:rsidR="00CA1B75" w:rsidRDefault="00CA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578" w:rsidRPr="00CA1D58" w:rsidRDefault="00083E4E" w:rsidP="00D47F56">
    <w:pPr>
      <w:pStyle w:val="Footer"/>
      <w:tabs>
        <w:tab w:val="right" w:pos="7740"/>
      </w:tabs>
      <w:rPr>
        <w:rFonts w:ascii="Times New Roman" w:hAnsi="Times New Roman"/>
        <w:noProof/>
        <w:sz w:val="20"/>
      </w:rPr>
    </w:pPr>
    <w:r w:rsidRPr="00435C77">
      <w:rPr>
        <w:rFonts w:ascii="Times New Roman" w:hAnsi="Times New Roman"/>
        <w:sz w:val="20"/>
      </w:rPr>
      <w:t xml:space="preserve">Certification of Hours, Free Library Service and Access to Materials </w:t>
    </w:r>
    <w:r>
      <w:rPr>
        <w:rFonts w:ascii="Times New Roman" w:hAnsi="Times New Roman"/>
        <w:sz w:val="20"/>
      </w:rPr>
      <w:t>(Form DLIS/SA04)</w:t>
    </w:r>
    <w:r w:rsidRPr="00CA1D58">
      <w:rPr>
        <w:rFonts w:ascii="Times New Roman" w:hAnsi="Times New Roman"/>
        <w:sz w:val="20"/>
      </w:rPr>
      <w:tab/>
    </w:r>
    <w:r w:rsidRPr="00CA1D58">
      <w:rPr>
        <w:rFonts w:ascii="Times New Roman" w:hAnsi="Times New Roman"/>
        <w:sz w:val="20"/>
      </w:rPr>
      <w:tab/>
      <w:t xml:space="preserve">Page </w:t>
    </w:r>
    <w:sdt>
      <w:sdtPr>
        <w:rPr>
          <w:rFonts w:ascii="Times New Roman" w:hAnsi="Times New Roman"/>
          <w:sz w:val="20"/>
        </w:rPr>
        <w:id w:val="-161624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/>
            <w:sz w:val="20"/>
          </w:rPr>
          <w:t>1</w:t>
        </w:r>
        <w:r w:rsidRPr="00CA1D58">
          <w:rPr>
            <w:rFonts w:ascii="Times New Roman" w:hAnsi="Times New Roman"/>
            <w:noProof/>
            <w:sz w:val="20"/>
          </w:rPr>
          <w:t xml:space="preserve"> of </w:t>
        </w:r>
        <w:r>
          <w:rPr>
            <w:rFonts w:ascii="Times New Roman" w:hAnsi="Times New Roman"/>
            <w:noProof/>
            <w:sz w:val="20"/>
          </w:rPr>
          <w:t>1</w:t>
        </w:r>
      </w:sdtContent>
    </w:sdt>
  </w:p>
  <w:p w:rsidR="00A72578" w:rsidRPr="005A640C" w:rsidRDefault="00083E4E" w:rsidP="005A640C">
    <w:pPr>
      <w:pStyle w:val="Footer"/>
      <w:rPr>
        <w:rFonts w:ascii="Times New Roman" w:hAnsi="Times New Roman"/>
        <w:sz w:val="20"/>
      </w:rPr>
    </w:pPr>
    <w:r w:rsidRPr="00CA1D58">
      <w:rPr>
        <w:rFonts w:ascii="Times New Roman" w:hAnsi="Times New Roman"/>
        <w:sz w:val="20"/>
      </w:rPr>
      <w:t xml:space="preserve">Chapter 1B-2.011(2)(a), </w:t>
    </w:r>
    <w:r w:rsidRPr="00CA1D58">
      <w:rPr>
        <w:rFonts w:ascii="Times New Roman" w:hAnsi="Times New Roman"/>
        <w:i/>
        <w:sz w:val="20"/>
      </w:rPr>
      <w:t>Florida Administrative Code</w:t>
    </w:r>
    <w:r w:rsidRPr="00CA1D58">
      <w:rPr>
        <w:rFonts w:ascii="Times New Roman" w:hAnsi="Times New Roman"/>
        <w:sz w:val="20"/>
      </w:rPr>
      <w:t>, Effective</w:t>
    </w:r>
    <w:r w:rsidRPr="006C7B96">
      <w:rPr>
        <w:rFonts w:ascii="Times New Roman" w:hAnsi="Times New Roman"/>
        <w:sz w:val="20"/>
      </w:rPr>
      <w:t xml:space="preserve"> </w:t>
    </w:r>
    <w:r w:rsidR="00EE36D1">
      <w:rPr>
        <w:rFonts w:ascii="Times New Roman" w:hAnsi="Times New Roman"/>
        <w:sz w:val="20"/>
      </w:rPr>
      <w:t>05-2023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B75" w:rsidRDefault="00CA1B75">
      <w:r>
        <w:separator/>
      </w:r>
    </w:p>
  </w:footnote>
  <w:footnote w:type="continuationSeparator" w:id="0">
    <w:p w:rsidR="00CA1B75" w:rsidRDefault="00CA1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C6BC4"/>
    <w:multiLevelType w:val="hybridMultilevel"/>
    <w:tmpl w:val="2E1668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8552B"/>
    <w:multiLevelType w:val="hybridMultilevel"/>
    <w:tmpl w:val="294E0E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749AE6">
      <w:start w:val="1"/>
      <w:numFmt w:val="decimal"/>
      <w:lvlText w:val="(%2)"/>
      <w:lvlJc w:val="left"/>
      <w:pPr>
        <w:tabs>
          <w:tab w:val="num" w:pos="0"/>
        </w:tabs>
        <w:ind w:left="360" w:hanging="360"/>
      </w:pPr>
      <w:rPr>
        <w:rFonts w:hint="default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1C37DB"/>
    <w:multiLevelType w:val="hybridMultilevel"/>
    <w:tmpl w:val="03E02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4E"/>
    <w:rsid w:val="000177E5"/>
    <w:rsid w:val="00083E4E"/>
    <w:rsid w:val="00CA1B75"/>
    <w:rsid w:val="00D96296"/>
    <w:rsid w:val="00E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7DB4E-EF96-45BF-AF73-E408565F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3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4E"/>
  </w:style>
  <w:style w:type="paragraph" w:styleId="Header">
    <w:name w:val="header"/>
    <w:basedOn w:val="Normal"/>
    <w:link w:val="HeaderChar"/>
    <w:uiPriority w:val="99"/>
    <w:unhideWhenUsed/>
    <w:rsid w:val="00EE3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Deeney, Marian</dc:creator>
  <cp:keywords/>
  <dc:description/>
  <cp:lastModifiedBy>Keaton, Kymberly D.</cp:lastModifiedBy>
  <cp:revision>2</cp:revision>
  <dcterms:created xsi:type="dcterms:W3CDTF">2023-06-12T14:54:00Z</dcterms:created>
  <dcterms:modified xsi:type="dcterms:W3CDTF">2023-06-12T14:54:00Z</dcterms:modified>
</cp:coreProperties>
</file>