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FE9" w14:textId="77777777" w:rsidR="000908C6" w:rsidRPr="005D34A1" w:rsidRDefault="000908C6" w:rsidP="000908C6"/>
    <w:p w14:paraId="31E71B1F" w14:textId="5C50372E" w:rsidR="000908C6" w:rsidRPr="005D34A1" w:rsidRDefault="00E35811" w:rsidP="000908C6">
      <w:r w:rsidRPr="004675C7">
        <w:rPr>
          <w:noProof/>
        </w:rPr>
        <mc:AlternateContent>
          <mc:Choice Requires="wpg">
            <w:drawing>
              <wp:anchor distT="0" distB="0" distL="114300" distR="114300" simplePos="0" relativeHeight="251622400" behindDoc="0" locked="0" layoutInCell="1" allowOverlap="1" wp14:anchorId="24DA4478" wp14:editId="44A26123">
                <wp:simplePos x="0" y="0"/>
                <wp:positionH relativeFrom="column">
                  <wp:posOffset>-467995</wp:posOffset>
                </wp:positionH>
                <wp:positionV relativeFrom="paragraph">
                  <wp:posOffset>249555</wp:posOffset>
                </wp:positionV>
                <wp:extent cx="6875780" cy="2367915"/>
                <wp:effectExtent l="0" t="38100" r="39370" b="51435"/>
                <wp:wrapNone/>
                <wp:docPr id="9820070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5780" cy="2367915"/>
                          <a:chOff x="0" y="0"/>
                          <a:chExt cx="6875780" cy="2367841"/>
                        </a:xfrm>
                      </wpg:grpSpPr>
                      <wps:wsp>
                        <wps:cNvPr id="2009826344" name="Straight Connector 47"/>
                        <wps:cNvCnPr/>
                        <wps:spPr>
                          <a:xfrm flipV="1">
                            <a:off x="0" y="0"/>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5312085" name="Text Box 2"/>
                        <wps:cNvSpPr txBox="1">
                          <a:spLocks noChangeArrowheads="1"/>
                        </wps:cNvSpPr>
                        <wps:spPr bwMode="auto">
                          <a:xfrm>
                            <a:off x="0" y="127591"/>
                            <a:ext cx="6868795" cy="2116455"/>
                          </a:xfrm>
                          <a:prstGeom prst="rect">
                            <a:avLst/>
                          </a:prstGeom>
                          <a:solidFill>
                            <a:srgbClr val="D20000"/>
                          </a:solidFill>
                          <a:ln w="9525">
                            <a:solidFill>
                              <a:srgbClr val="000000"/>
                            </a:solidFill>
                            <a:miter lim="800000"/>
                            <a:headEnd/>
                            <a:tailEnd/>
                          </a:ln>
                        </wps:spPr>
                        <wps:txbx>
                          <w:txbxContent>
                            <w:p w14:paraId="54A87E48" w14:textId="77777777" w:rsidR="00CA2B14" w:rsidRPr="005D34A1" w:rsidRDefault="00CA2B14" w:rsidP="000908C6">
                              <w:pPr>
                                <w:jc w:val="center"/>
                                <w:rPr>
                                  <w:color w:val="FFFFFF" w:themeColor="background1"/>
                                  <w:sz w:val="20"/>
                                  <w:szCs w:val="20"/>
                                </w:rPr>
                              </w:pPr>
                            </w:p>
                            <w:p w14:paraId="01052AD7" w14:textId="016BCD76" w:rsidR="00CA2B14" w:rsidRPr="005D34A1" w:rsidRDefault="00CA2B14" w:rsidP="000908C6">
                              <w:pPr>
                                <w:jc w:val="center"/>
                                <w:rPr>
                                  <w:color w:val="FFFFFF" w:themeColor="background1"/>
                                  <w:sz w:val="96"/>
                                  <w:szCs w:val="96"/>
                                </w:rPr>
                              </w:pPr>
                              <w:r w:rsidRPr="005D34A1">
                                <w:rPr>
                                  <w:color w:val="FFFFFF" w:themeColor="background1"/>
                                  <w:sz w:val="96"/>
                                  <w:szCs w:val="96"/>
                                </w:rPr>
                                <w:t xml:space="preserve">Polling Place Procedures Manual </w:t>
                              </w:r>
                            </w:p>
                            <w:p w14:paraId="5F017276" w14:textId="64D7B17C" w:rsidR="00CA2B14" w:rsidRPr="005D34A1" w:rsidRDefault="00CA2B14" w:rsidP="000908C6">
                              <w:pPr>
                                <w:jc w:val="center"/>
                                <w:rPr>
                                  <w:color w:val="FFFFFF" w:themeColor="background1"/>
                                  <w:sz w:val="32"/>
                                  <w:szCs w:val="32"/>
                                </w:rPr>
                              </w:pPr>
                            </w:p>
                          </w:txbxContent>
                        </wps:txbx>
                        <wps:bodyPr rot="0" vert="horz" wrap="square" lIns="91440" tIns="45720" rIns="91440" bIns="45720" anchor="t" anchorCtr="0">
                          <a:noAutofit/>
                        </wps:bodyPr>
                      </wps:wsp>
                      <wps:wsp>
                        <wps:cNvPr id="1737305485" name="Straight Connector 46"/>
                        <wps:cNvCnPr/>
                        <wps:spPr>
                          <a:xfrm flipV="1">
                            <a:off x="0" y="2346251"/>
                            <a:ext cx="6875780" cy="21590"/>
                          </a:xfrm>
                          <a:prstGeom prst="line">
                            <a:avLst/>
                          </a:prstGeom>
                          <a:ln w="1016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4DA4478" id="Group 18" o:spid="_x0000_s1026" style="position:absolute;left:0;text-align:left;margin-left:-36.85pt;margin-top:19.65pt;width:541.4pt;height:186.45pt;z-index:251622400" coordsize="68757,2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mJewMAAAELAAAOAAAAZHJzL2Uyb0RvYy54bWzsVkuP1DgQviPtf7By38mjk053NBnE9sAI&#10;CdjRDuzd7TiJhWMH2z3J8Osp2+l0mIe0gOCA9mL5UVWu+uqrss+fjx1Ht1RpJkUZxGdRgKggsmKi&#10;KYMP71/9uQmQNlhUmEtBy+CO6uD5xR/Pzoe+oIlsJa+oQmBE6GLoy6A1pi/CUJOWdlifyZ4KOKyl&#10;6rCBpWrCSuEBrHc8TKJoHQ5SVb2ShGoNu5f+MLhw9uuaEvN3XWtqEC8D8M24Ublxb8fw4hwXjcJ9&#10;y8jkBv4OLzrMBFw6m7rEBqODYg9MdYwoqWVtzojsQlnXjFAXA0QTR/eiuVLy0LtYmmJo+hkmgPYe&#10;Tt9tlry7vVL9TX+tvPcwfSPJRw24hEPfFMtzu25OwmOtOqsEQaDRIXo3I0pHgwhsrjd5lm8AeAJn&#10;yWqdb+PMY05aSMwDPdK+fEpzk8ZWM8SFv9i5N7sz9MAffYJI/xhENy3uqUNeWwiuFWIVBBBF202y&#10;XqVpgATugM43RmHWtAbtpBBANqlQmls3rT+guBPXalrpCWPrPao56/+FenGc+e8AxtnWUXYGARe9&#10;0uaKyg7ZSRlwJqzfuMC3b7TxeB1F7DYXaIB7o3gdRU5OS86qV4xze+rKju64QrcYCgYTQoXJnBw/&#10;dG9l5ffzLAJtb3xWcalZWAMfuXAs0oWP3WKizR2n3pF/aA2oAkk8CrOh5d3HlHMB0latBk9nxSkC&#10;2yvuO31UnOStKnXt4FuUZw13sxRmVu6YkMrj9/XtZpxv9vJHBHzcFoK9rO4cK4DBjrSeLT+fvVm2&#10;ipNokx3J+95W6V9yRMmCsbYVIDPC9pwY3xGQkLsWi4a+UEoOLcUV1JgPdiK77yIuy9bIfgDCQI3g&#10;g5EOqkcbRpzk2daZgQzNtQ99Ywt+uq4Rx+s0c13jadorqD13xxO0X/ASWK6a/czxSyjqE5mXxeBL&#10;ZZslvgCeNmENPG6iYwZeN866MtjMQriw4L0UFRQQLgxm3M8fLxgz7sepg3jiICX9KwavLkxaqT4H&#10;aIAXrAz0pwNWNED8tYDcbOM0tU+eW6RZnsBCLU/2yxMsCJgqAxMgP90Z90xaH4V8ATmsmesnJwpP&#10;1Abi/iIGx/kqX0VZeqLwY/13vWDzt/ffZJWuk+wBIZfP2P9d+Pfswu5HAf8s95JNf0L7kVuuHedP&#10;P9eLLwAAAP//AwBQSwMEFAAGAAgAAAAhAIZKq2biAAAACwEAAA8AAABkcnMvZG93bnJldi54bWxM&#10;j8FOwzAQRO9I/IO1SNxa2wlQGrKpqgo4VUi0SIibG2+TqLEdxW6S/j3uCY6reZp5m68m07KBet84&#10;iyDnAhjZ0unGVghf+7fZMzAflNWqdZYQLuRhVdze5CrTbrSfNOxCxWKJ9ZlCqEPoMs59WZNRfu46&#10;sjE7ut6oEM++4rpXYyw3LU+EeOJGNTYu1KqjTU3laXc2CO+jGtepfB22p+Pm8rN//PjeSkK8v5vW&#10;L8ACTeEPhqt+VIciOh3c2WrPWoTZIl1EFCFdpsCugBBLCeyA8CCTBHiR8/8/FL8AAAD//wMAUEsB&#10;Ai0AFAAGAAgAAAAhALaDOJL+AAAA4QEAABMAAAAAAAAAAAAAAAAAAAAAAFtDb250ZW50X1R5cGVz&#10;XS54bWxQSwECLQAUAAYACAAAACEAOP0h/9YAAACUAQAACwAAAAAAAAAAAAAAAAAvAQAAX3JlbHMv&#10;LnJlbHNQSwECLQAUAAYACAAAACEAFd1piXsDAAABCwAADgAAAAAAAAAAAAAAAAAuAgAAZHJzL2Uy&#10;b0RvYy54bWxQSwECLQAUAAYACAAAACEAhkqrZuIAAAALAQAADwAAAAAAAAAAAAAAAADVBQAAZHJz&#10;L2Rvd25yZXYueG1sUEsFBgAAAAAEAAQA8wAAAOQGAAAAAA==&#10;">
                <v:line id="Straight Connector 47" o:spid="_x0000_s1027" style="position:absolute;flip:y;visibility:visible;mso-wrap-style:square" from="0,0" to="6875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a/ygAAAOMAAAAPAAAAZHJzL2Rvd25yZXYueG1sRI/BbsIw&#10;EETvlfgHa5G4FaeBUkgxCCEQ5QBVaT9gFW/jtPE6ig0Jf18jVeI4mpk3mvmys5W4UONLxwqehgkI&#10;4tzpkgsFX5/bxykIH5A1Vo5JwZU8LBe9hzlm2rX8QZdTKESEsM9QgQmhzqT0uSGLfuhq4uh9u8Zi&#10;iLIppG6wjXBbyTRJJtJiyXHBYE1rQ/nv6WwV7M+7/TvqNjez9GfzQrh+Ph6uSg363eoVRKAu3MP/&#10;7TetIBJn03QyGo/h9in+Abn4AwAA//8DAFBLAQItABQABgAIAAAAIQDb4fbL7gAAAIUBAAATAAAA&#10;AAAAAAAAAAAAAAAAAABbQ29udGVudF9UeXBlc10ueG1sUEsBAi0AFAAGAAgAAAAhAFr0LFu/AAAA&#10;FQEAAAsAAAAAAAAAAAAAAAAAHwEAAF9yZWxzLy5yZWxzUEsBAi0AFAAGAAgAAAAhANRFpr/KAAAA&#10;4wAAAA8AAAAAAAAAAAAAAAAABwIAAGRycy9kb3ducmV2LnhtbFBLBQYAAAAAAwADALcAAAD+AgAA&#10;AAA=&#10;" strokecolor="#2f5496 [2408]" strokeweight="8pt">
                  <v:stroke joinstyle="miter"/>
                </v:line>
                <v:shapetype id="_x0000_t202" coordsize="21600,21600" o:spt="202" path="m,l,21600r21600,l21600,xe">
                  <v:stroke joinstyle="miter"/>
                  <v:path gradientshapeok="t" o:connecttype="rect"/>
                </v:shapetype>
                <v:shape id="_x0000_s1028" type="#_x0000_t202" style="position:absolute;top:1275;width:68687;height:2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AMygAAAOIAAAAPAAAAZHJzL2Rvd25yZXYueG1sRI9Ba8JA&#10;FITvBf/D8oTe6iaRFImuUgVFKD3U1p6f2ddsMPs27G5j+u+7hUKPw8x8w6w2o+3EQD60jhXkswwE&#10;ce10y42C97f9wwJEiMgaO8ek4JsCbNaTuxVW2t34lYZTbESCcKhQgYmxr6QMtSGLYeZ64uR9Om8x&#10;JukbqT3eEtx2ssiyR2mx5bRgsKedofp6+rIKDuz8/GVw+fHjeuieL2Z/3sqzUvfT8WkJItIY/8N/&#10;7aNWUJTlPC+yRQm/l9IdkOsfAAAA//8DAFBLAQItABQABgAIAAAAIQDb4fbL7gAAAIUBAAATAAAA&#10;AAAAAAAAAAAAAAAAAABbQ29udGVudF9UeXBlc10ueG1sUEsBAi0AFAAGAAgAAAAhAFr0LFu/AAAA&#10;FQEAAAsAAAAAAAAAAAAAAAAAHwEAAF9yZWxzLy5yZWxzUEsBAi0AFAAGAAgAAAAhAMI1QAzKAAAA&#10;4gAAAA8AAAAAAAAAAAAAAAAABwIAAGRycy9kb3ducmV2LnhtbFBLBQYAAAAAAwADALcAAAD+AgAA&#10;AAA=&#10;" fillcolor="#d20000">
                  <v:textbox>
                    <w:txbxContent>
                      <w:p w14:paraId="54A87E48" w14:textId="77777777" w:rsidR="00CA2B14" w:rsidRPr="005D34A1" w:rsidRDefault="00CA2B14" w:rsidP="000908C6">
                        <w:pPr>
                          <w:jc w:val="center"/>
                          <w:rPr>
                            <w:color w:val="FFFFFF" w:themeColor="background1"/>
                            <w:sz w:val="20"/>
                            <w:szCs w:val="20"/>
                          </w:rPr>
                        </w:pPr>
                      </w:p>
                      <w:p w14:paraId="01052AD7" w14:textId="016BCD76" w:rsidR="00CA2B14" w:rsidRPr="005D34A1" w:rsidRDefault="00CA2B14" w:rsidP="000908C6">
                        <w:pPr>
                          <w:jc w:val="center"/>
                          <w:rPr>
                            <w:color w:val="FFFFFF" w:themeColor="background1"/>
                            <w:sz w:val="96"/>
                            <w:szCs w:val="96"/>
                          </w:rPr>
                        </w:pPr>
                        <w:r w:rsidRPr="005D34A1">
                          <w:rPr>
                            <w:color w:val="FFFFFF" w:themeColor="background1"/>
                            <w:sz w:val="96"/>
                            <w:szCs w:val="96"/>
                          </w:rPr>
                          <w:t xml:space="preserve">Polling Place Procedures Manual </w:t>
                        </w:r>
                      </w:p>
                      <w:p w14:paraId="5F017276" w14:textId="64D7B17C" w:rsidR="00CA2B14" w:rsidRPr="005D34A1" w:rsidRDefault="00CA2B14" w:rsidP="000908C6">
                        <w:pPr>
                          <w:jc w:val="center"/>
                          <w:rPr>
                            <w:color w:val="FFFFFF" w:themeColor="background1"/>
                            <w:sz w:val="32"/>
                            <w:szCs w:val="32"/>
                          </w:rPr>
                        </w:pPr>
                      </w:p>
                    </w:txbxContent>
                  </v:textbox>
                </v:shape>
                <v:line id="Straight Connector 46" o:spid="_x0000_s1029" style="position:absolute;flip:y;visibility:visible;mso-wrap-style:square" from="0,23462" to="68757,2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LYyAAAAOMAAAAPAAAAZHJzL2Rvd25yZXYueG1sRE9fT8Iw&#10;EH834Ts0R+KbdIBjOCnEEI3yIEbgA1zWYx2s12UtbHx7a2Li4/3+32LV21pcqfWVYwXjUQKCuHC6&#10;4lLBYf/2MAfhA7LG2jEpuJGH1XJwt8Bcu46/6boLpYgh7HNUYEJocil9YciiH7mGOHJH11oM8WxL&#10;qVvsYrit5SRJZtJixbHBYENrQ8V5d7EKNpf3zRfqrjBPk9NrRrhOt583pe6H/csziEB9+Bf/uT90&#10;nJ9Ns2mSPs5T+P0pAiCXPwAAAP//AwBQSwECLQAUAAYACAAAACEA2+H2y+4AAACFAQAAEwAAAAAA&#10;AAAAAAAAAAAAAAAAW0NvbnRlbnRfVHlwZXNdLnhtbFBLAQItABQABgAIAAAAIQBa9CxbvwAAABUB&#10;AAALAAAAAAAAAAAAAAAAAB8BAABfcmVscy8ucmVsc1BLAQItABQABgAIAAAAIQDQ8QLYyAAAAOMA&#10;AAAPAAAAAAAAAAAAAAAAAAcCAABkcnMvZG93bnJldi54bWxQSwUGAAAAAAMAAwC3AAAA/AIAAAAA&#10;" strokecolor="#2f5496 [2408]" strokeweight="8pt">
                  <v:stroke joinstyle="miter"/>
                </v:line>
              </v:group>
            </w:pict>
          </mc:Fallback>
        </mc:AlternateContent>
      </w:r>
    </w:p>
    <w:p w14:paraId="0A084710" w14:textId="275AAA9E" w:rsidR="000908C6" w:rsidRPr="005D34A1" w:rsidRDefault="000908C6" w:rsidP="000908C6"/>
    <w:p w14:paraId="46FD5401" w14:textId="34A4CA5D" w:rsidR="00DF03E9" w:rsidRPr="005D34A1" w:rsidRDefault="00DF03E9" w:rsidP="000908C6">
      <w:pPr>
        <w:spacing w:before="72" w:line="239" w:lineRule="exact"/>
        <w:ind w:firstLine="0"/>
        <w:rPr>
          <w:rFonts w:cs="Arial"/>
          <w:b/>
          <w:bCs/>
          <w:spacing w:val="-10"/>
          <w:sz w:val="28"/>
          <w:szCs w:val="28"/>
        </w:rPr>
      </w:pPr>
    </w:p>
    <w:p w14:paraId="7F8C7A9C" w14:textId="2FA2A265" w:rsidR="00DF03E9" w:rsidRPr="005D34A1" w:rsidRDefault="00DF03E9" w:rsidP="00DF03E9">
      <w:pPr>
        <w:spacing w:before="72" w:line="239" w:lineRule="exact"/>
        <w:jc w:val="right"/>
        <w:rPr>
          <w:rFonts w:cs="Arial"/>
          <w:b/>
          <w:bCs/>
          <w:spacing w:val="-10"/>
          <w:sz w:val="28"/>
          <w:szCs w:val="28"/>
        </w:rPr>
      </w:pPr>
    </w:p>
    <w:p w14:paraId="3C59CBD9" w14:textId="31949C9F" w:rsidR="00DF03E9" w:rsidRPr="005D34A1" w:rsidRDefault="00DF03E9" w:rsidP="00DF03E9">
      <w:pPr>
        <w:spacing w:before="48"/>
        <w:ind w:left="113" w:right="-20"/>
        <w:rPr>
          <w:rFonts w:eastAsia="Calibri" w:cs="Calibri"/>
          <w:color w:val="FFFFFF"/>
          <w:sz w:val="96"/>
          <w:szCs w:val="96"/>
        </w:rPr>
      </w:pPr>
    </w:p>
    <w:p w14:paraId="5BEE1667" w14:textId="6C1845C1" w:rsidR="00DF03E9" w:rsidRPr="005D34A1" w:rsidRDefault="00DF03E9" w:rsidP="00DF03E9">
      <w:pPr>
        <w:spacing w:before="48"/>
        <w:ind w:left="113" w:right="-20"/>
        <w:rPr>
          <w:rFonts w:eastAsia="Calibri" w:cs="Calibri"/>
          <w:color w:val="FFFFFF"/>
          <w:sz w:val="96"/>
          <w:szCs w:val="96"/>
        </w:rPr>
      </w:pPr>
      <w:r w:rsidRPr="005D34A1">
        <w:rPr>
          <w:rFonts w:eastAsia="Calibri" w:cs="Calibri"/>
          <w:color w:val="FFFFFF"/>
          <w:sz w:val="96"/>
          <w:szCs w:val="96"/>
        </w:rPr>
        <w:t xml:space="preserve"> </w:t>
      </w:r>
    </w:p>
    <w:p w14:paraId="0657B588" w14:textId="6C530D5F" w:rsidR="00DF03E9" w:rsidRPr="005D34A1" w:rsidRDefault="00DF03E9" w:rsidP="00DF03E9">
      <w:pPr>
        <w:spacing w:before="2" w:line="120" w:lineRule="exact"/>
        <w:rPr>
          <w:sz w:val="12"/>
          <w:szCs w:val="12"/>
        </w:rPr>
      </w:pPr>
    </w:p>
    <w:p w14:paraId="4934F74A" w14:textId="77777777" w:rsidR="00832A1C" w:rsidRPr="005D34A1" w:rsidRDefault="00832A1C" w:rsidP="00DF03E9">
      <w:pPr>
        <w:spacing w:before="2" w:line="120" w:lineRule="exact"/>
        <w:rPr>
          <w:sz w:val="12"/>
          <w:szCs w:val="12"/>
        </w:rPr>
      </w:pPr>
    </w:p>
    <w:p w14:paraId="6DDBCC4A" w14:textId="556388A7" w:rsidR="00DF03E9" w:rsidRPr="005D34A1" w:rsidRDefault="00DF03E9" w:rsidP="00DF03E9">
      <w:pPr>
        <w:spacing w:line="200" w:lineRule="exact"/>
        <w:rPr>
          <w:sz w:val="20"/>
          <w:szCs w:val="20"/>
        </w:rPr>
      </w:pPr>
    </w:p>
    <w:p w14:paraId="74DBAD4B" w14:textId="402CD86D" w:rsidR="0080401A" w:rsidRPr="005D34A1" w:rsidRDefault="0080401A">
      <w:pPr>
        <w:spacing w:after="160" w:line="259" w:lineRule="auto"/>
        <w:ind w:firstLine="0"/>
        <w:rPr>
          <w:rFonts w:cs="Arial"/>
          <w:b/>
          <w:bCs/>
          <w:spacing w:val="-10"/>
          <w:sz w:val="28"/>
          <w:szCs w:val="28"/>
        </w:rPr>
      </w:pPr>
    </w:p>
    <w:p w14:paraId="0C735F72" w14:textId="5049F866" w:rsidR="0080401A" w:rsidRPr="005D34A1" w:rsidRDefault="006E51A1">
      <w:pPr>
        <w:spacing w:after="160" w:line="259" w:lineRule="auto"/>
        <w:ind w:firstLine="0"/>
        <w:rPr>
          <w:rFonts w:cs="Arial"/>
          <w:b/>
          <w:bCs/>
          <w:spacing w:val="-10"/>
          <w:sz w:val="28"/>
          <w:szCs w:val="28"/>
        </w:rPr>
      </w:pPr>
      <w:r w:rsidRPr="004675C7">
        <w:rPr>
          <w:noProof/>
        </w:rPr>
        <w:drawing>
          <wp:anchor distT="0" distB="0" distL="114300" distR="114300" simplePos="0" relativeHeight="251621376" behindDoc="1" locked="0" layoutInCell="1" allowOverlap="1" wp14:anchorId="66C39F1F" wp14:editId="4E12DC83">
            <wp:simplePos x="0" y="0"/>
            <wp:positionH relativeFrom="margin">
              <wp:posOffset>1603375</wp:posOffset>
            </wp:positionH>
            <wp:positionV relativeFrom="paragraph">
              <wp:posOffset>269978</wp:posOffset>
            </wp:positionV>
            <wp:extent cx="2929255" cy="1908810"/>
            <wp:effectExtent l="0" t="0" r="0" b="0"/>
            <wp:wrapTight wrapText="bothSides">
              <wp:wrapPolygon edited="0">
                <wp:start x="9693" y="0"/>
                <wp:lineTo x="6181" y="431"/>
                <wp:lineTo x="6181" y="3018"/>
                <wp:lineTo x="10114" y="3880"/>
                <wp:lineTo x="562" y="5174"/>
                <wp:lineTo x="0" y="5389"/>
                <wp:lineTo x="140" y="16599"/>
                <wp:lineTo x="6462" y="17677"/>
                <wp:lineTo x="18823" y="17677"/>
                <wp:lineTo x="17559" y="21126"/>
                <wp:lineTo x="17700" y="21341"/>
                <wp:lineTo x="18261" y="21341"/>
                <wp:lineTo x="18823" y="21126"/>
                <wp:lineTo x="21071" y="18323"/>
                <wp:lineTo x="21211" y="11856"/>
                <wp:lineTo x="20790" y="10778"/>
                <wp:lineTo x="19947" y="7329"/>
                <wp:lineTo x="18964" y="4958"/>
                <wp:lineTo x="18683" y="3234"/>
                <wp:lineTo x="17700" y="647"/>
                <wp:lineTo x="17278" y="0"/>
                <wp:lineTo x="9693" y="0"/>
              </wp:wrapPolygon>
            </wp:wrapTight>
            <wp:docPr id="52" name="Picture 52" descr="\\NS-DOS-WVPFS01\doeShare\VoteSys\Documents\Logo_DOE\Elections Logo - 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DOS-WVPFS01\doeShare\VoteSys\Documents\Logo_DOE\Elections Logo - Final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9255" cy="190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A039E" w14:textId="4CC45628" w:rsidR="0080401A" w:rsidRPr="005D34A1" w:rsidRDefault="0080401A">
      <w:pPr>
        <w:spacing w:after="160" w:line="259" w:lineRule="auto"/>
        <w:ind w:firstLine="0"/>
        <w:rPr>
          <w:rFonts w:cs="Arial"/>
          <w:b/>
          <w:bCs/>
          <w:spacing w:val="-10"/>
          <w:sz w:val="28"/>
          <w:szCs w:val="28"/>
        </w:rPr>
      </w:pPr>
    </w:p>
    <w:p w14:paraId="3E195460" w14:textId="0766FF5C" w:rsidR="0080401A" w:rsidRPr="005D34A1" w:rsidRDefault="0080401A">
      <w:pPr>
        <w:spacing w:after="160" w:line="259" w:lineRule="auto"/>
        <w:ind w:firstLine="0"/>
        <w:rPr>
          <w:rFonts w:cs="Arial"/>
          <w:b/>
          <w:bCs/>
          <w:spacing w:val="-10"/>
          <w:sz w:val="28"/>
          <w:szCs w:val="28"/>
        </w:rPr>
      </w:pPr>
    </w:p>
    <w:p w14:paraId="20E19263" w14:textId="18814273" w:rsidR="0080401A" w:rsidRPr="005D34A1" w:rsidRDefault="0080401A">
      <w:pPr>
        <w:spacing w:after="160" w:line="259" w:lineRule="auto"/>
        <w:ind w:firstLine="0"/>
        <w:rPr>
          <w:rFonts w:cs="Arial"/>
          <w:b/>
          <w:bCs/>
          <w:spacing w:val="-10"/>
          <w:sz w:val="28"/>
          <w:szCs w:val="28"/>
        </w:rPr>
      </w:pPr>
    </w:p>
    <w:p w14:paraId="5396597F" w14:textId="6AB08E6D" w:rsidR="0080401A" w:rsidRPr="005D34A1" w:rsidRDefault="0080401A">
      <w:pPr>
        <w:spacing w:after="160" w:line="259" w:lineRule="auto"/>
        <w:ind w:firstLine="0"/>
        <w:rPr>
          <w:rFonts w:cs="Arial"/>
          <w:b/>
          <w:bCs/>
          <w:spacing w:val="-10"/>
          <w:sz w:val="28"/>
          <w:szCs w:val="28"/>
        </w:rPr>
      </w:pPr>
    </w:p>
    <w:p w14:paraId="39EADB1D" w14:textId="182C91A5" w:rsidR="0080401A" w:rsidRPr="005D34A1" w:rsidRDefault="0080401A">
      <w:pPr>
        <w:spacing w:after="160" w:line="259" w:lineRule="auto"/>
        <w:ind w:firstLine="0"/>
        <w:rPr>
          <w:rFonts w:cs="Arial"/>
          <w:b/>
          <w:bCs/>
          <w:spacing w:val="-10"/>
          <w:sz w:val="28"/>
          <w:szCs w:val="28"/>
        </w:rPr>
      </w:pPr>
    </w:p>
    <w:p w14:paraId="3D2F3054" w14:textId="37937971" w:rsidR="0080401A" w:rsidRPr="005D34A1" w:rsidRDefault="0080401A">
      <w:pPr>
        <w:spacing w:after="160" w:line="259" w:lineRule="auto"/>
        <w:ind w:firstLine="0"/>
        <w:rPr>
          <w:rFonts w:cs="Arial"/>
          <w:b/>
          <w:bCs/>
          <w:spacing w:val="-10"/>
          <w:sz w:val="28"/>
          <w:szCs w:val="28"/>
        </w:rPr>
      </w:pPr>
    </w:p>
    <w:p w14:paraId="7CB2C644" w14:textId="77777777" w:rsidR="00E22CC1" w:rsidRDefault="004E111E" w:rsidP="004E111E">
      <w:pPr>
        <w:spacing w:after="160" w:line="259" w:lineRule="auto"/>
        <w:ind w:firstLine="0"/>
        <w:jc w:val="both"/>
        <w:rPr>
          <w:rFonts w:cs="Arial"/>
          <w:b/>
          <w:bCs/>
          <w:color w:val="C00000"/>
          <w:spacing w:val="-10"/>
          <w:sz w:val="28"/>
          <w:szCs w:val="28"/>
        </w:rPr>
      </w:pPr>
      <w:r w:rsidRPr="004E111E">
        <w:rPr>
          <w:rFonts w:cs="Arial"/>
          <w:b/>
          <w:bCs/>
          <w:color w:val="C00000"/>
          <w:spacing w:val="-10"/>
          <w:sz w:val="28"/>
          <w:szCs w:val="28"/>
        </w:rPr>
        <w:t xml:space="preserve">Each Supervisor of Elections shall ensure that this manual is available in hard copy or electronic form in every polling place. </w:t>
      </w:r>
    </w:p>
    <w:p w14:paraId="24E62EB1" w14:textId="79B32DA9" w:rsidR="006E51A1" w:rsidRPr="00E22CC1" w:rsidRDefault="004E111E" w:rsidP="004E111E">
      <w:pPr>
        <w:spacing w:after="160" w:line="259" w:lineRule="auto"/>
        <w:ind w:firstLine="0"/>
        <w:jc w:val="both"/>
        <w:rPr>
          <w:rFonts w:cs="Arial"/>
          <w:b/>
          <w:bCs/>
          <w:spacing w:val="-10"/>
          <w:sz w:val="28"/>
          <w:szCs w:val="28"/>
        </w:rPr>
      </w:pPr>
      <w:r w:rsidRPr="00E22CC1">
        <w:rPr>
          <w:rFonts w:cs="Arial"/>
          <w:b/>
          <w:bCs/>
          <w:spacing w:val="-10"/>
          <w:sz w:val="28"/>
          <w:szCs w:val="28"/>
        </w:rPr>
        <w:t>This manual shall guide inspectors, clerks, and deputy sheriffs in the proper implementation of election procedures and laws. The procedures in this manual control</w:t>
      </w:r>
      <w:r w:rsidR="00E22CC1">
        <w:rPr>
          <w:rFonts w:cs="Arial"/>
          <w:b/>
          <w:bCs/>
          <w:spacing w:val="-10"/>
          <w:sz w:val="28"/>
          <w:szCs w:val="28"/>
        </w:rPr>
        <w:t>;</w:t>
      </w:r>
      <w:r w:rsidRPr="00E22CC1">
        <w:rPr>
          <w:rFonts w:cs="Arial"/>
          <w:b/>
          <w:bCs/>
          <w:spacing w:val="-10"/>
          <w:sz w:val="28"/>
          <w:szCs w:val="28"/>
        </w:rPr>
        <w:t xml:space="preserve"> if there is a discrepancy between this manual and a County’s polling place procedure manual</w:t>
      </w:r>
      <w:r w:rsidR="00E22CC1">
        <w:rPr>
          <w:rFonts w:cs="Arial"/>
          <w:b/>
          <w:bCs/>
          <w:spacing w:val="-10"/>
          <w:sz w:val="28"/>
          <w:szCs w:val="28"/>
        </w:rPr>
        <w:t xml:space="preserve">, </w:t>
      </w:r>
      <w:r w:rsidR="00985F32">
        <w:rPr>
          <w:rFonts w:cs="Arial"/>
          <w:b/>
          <w:bCs/>
          <w:spacing w:val="-10"/>
          <w:sz w:val="28"/>
          <w:szCs w:val="28"/>
        </w:rPr>
        <w:t>the procedures in this manual shall be followed</w:t>
      </w:r>
      <w:r w:rsidRPr="00E22CC1">
        <w:rPr>
          <w:rFonts w:cs="Arial"/>
          <w:b/>
          <w:bCs/>
          <w:spacing w:val="-10"/>
          <w:sz w:val="28"/>
          <w:szCs w:val="28"/>
        </w:rPr>
        <w:t>.</w:t>
      </w:r>
    </w:p>
    <w:p w14:paraId="5C5F495C" w14:textId="77777777" w:rsidR="004E111E" w:rsidRPr="005D34A1" w:rsidRDefault="004E111E" w:rsidP="004E111E">
      <w:pPr>
        <w:spacing w:after="160" w:line="259" w:lineRule="auto"/>
        <w:ind w:firstLine="0"/>
        <w:rPr>
          <w:rFonts w:cs="Arial"/>
          <w:b/>
          <w:bCs/>
          <w:spacing w:val="-10"/>
          <w:sz w:val="28"/>
          <w:szCs w:val="28"/>
        </w:rPr>
      </w:pPr>
      <w:r w:rsidRPr="005D34A1">
        <w:rPr>
          <w:rFonts w:cs="Arial"/>
          <w:b/>
          <w:bCs/>
          <w:spacing w:val="-10"/>
          <w:sz w:val="28"/>
          <w:szCs w:val="28"/>
        </w:rPr>
        <w:t xml:space="preserve">DRAFT VERSION: </w:t>
      </w:r>
      <w:r w:rsidRPr="005D34A1">
        <w:rPr>
          <w:rFonts w:cs="Arial"/>
          <w:b/>
          <w:bCs/>
          <w:spacing w:val="-10"/>
          <w:sz w:val="28"/>
          <w:szCs w:val="28"/>
          <w:u w:val="single"/>
        </w:rPr>
        <w:t>202402</w:t>
      </w:r>
      <w:r>
        <w:rPr>
          <w:rFonts w:cs="Arial"/>
          <w:b/>
          <w:bCs/>
          <w:spacing w:val="-10"/>
          <w:sz w:val="28"/>
          <w:szCs w:val="28"/>
          <w:u w:val="single"/>
        </w:rPr>
        <w:t>28</w:t>
      </w:r>
      <w:r w:rsidRPr="005D34A1">
        <w:rPr>
          <w:rFonts w:cs="Arial"/>
          <w:b/>
          <w:bCs/>
          <w:spacing w:val="-10"/>
          <w:sz w:val="28"/>
          <w:szCs w:val="28"/>
          <w:u w:val="single"/>
        </w:rPr>
        <w:t xml:space="preserve"> Uncoded</w:t>
      </w:r>
    </w:p>
    <w:p w14:paraId="7A9EF448" w14:textId="1A33546D" w:rsidR="006E51A1" w:rsidRPr="005D34A1" w:rsidRDefault="006E51A1">
      <w:pPr>
        <w:spacing w:after="160" w:line="259" w:lineRule="auto"/>
        <w:ind w:firstLine="0"/>
        <w:rPr>
          <w:rFonts w:cs="Arial"/>
          <w:b/>
          <w:bCs/>
          <w:spacing w:val="-10"/>
          <w:sz w:val="28"/>
          <w:szCs w:val="28"/>
        </w:rPr>
      </w:pPr>
    </w:p>
    <w:p w14:paraId="27021737" w14:textId="22702D6E" w:rsidR="006E51A1" w:rsidRPr="005D34A1" w:rsidRDefault="0017135E">
      <w:pPr>
        <w:spacing w:after="160" w:line="259" w:lineRule="auto"/>
        <w:ind w:firstLine="0"/>
        <w:rPr>
          <w:rFonts w:cs="Arial"/>
          <w:b/>
          <w:bCs/>
          <w:spacing w:val="-10"/>
          <w:sz w:val="28"/>
          <w:szCs w:val="28"/>
        </w:rPr>
      </w:pPr>
      <w:r w:rsidRPr="004675C7">
        <w:rPr>
          <w:noProof/>
        </w:rPr>
        <mc:AlternateContent>
          <mc:Choice Requires="wps">
            <w:drawing>
              <wp:anchor distT="45720" distB="45720" distL="114300" distR="114300" simplePos="0" relativeHeight="251624448" behindDoc="1" locked="0" layoutInCell="1" allowOverlap="1" wp14:anchorId="525C1940" wp14:editId="41AB396D">
                <wp:simplePos x="0" y="0"/>
                <wp:positionH relativeFrom="column">
                  <wp:posOffset>-147955</wp:posOffset>
                </wp:positionH>
                <wp:positionV relativeFrom="paragraph">
                  <wp:posOffset>386080</wp:posOffset>
                </wp:positionV>
                <wp:extent cx="2372995" cy="412750"/>
                <wp:effectExtent l="0" t="0" r="0" b="0"/>
                <wp:wrapTight wrapText="bothSides">
                  <wp:wrapPolygon edited="0">
                    <wp:start x="519" y="0"/>
                    <wp:lineTo x="519" y="20494"/>
                    <wp:lineTo x="20942" y="20494"/>
                    <wp:lineTo x="20942" y="0"/>
                    <wp:lineTo x="519" y="0"/>
                  </wp:wrapPolygon>
                </wp:wrapTight>
                <wp:docPr id="19983775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412750"/>
                        </a:xfrm>
                        <a:prstGeom prst="rect">
                          <a:avLst/>
                        </a:prstGeom>
                        <a:noFill/>
                        <a:ln w="9525">
                          <a:noFill/>
                          <a:miter lim="800000"/>
                          <a:headEnd/>
                          <a:tailEnd/>
                        </a:ln>
                      </wps:spPr>
                      <wps:txbx>
                        <w:txbxContent>
                          <w:p w14:paraId="2B3D912C" w14:textId="3847BC31" w:rsidR="00CA2B14" w:rsidRPr="00D5337E" w:rsidRDefault="00CA2B14" w:rsidP="000908C6">
                            <w:pPr>
                              <w:ind w:firstLine="0"/>
                              <w:jc w:val="both"/>
                              <w:rPr>
                                <w:rFonts w:ascii="Arial" w:hAnsi="Arial" w:cs="Arial"/>
                                <w:b/>
                                <w:lang w:val="pt-BR"/>
                              </w:rPr>
                            </w:pPr>
                            <w:r w:rsidRPr="00D5337E">
                              <w:rPr>
                                <w:rFonts w:ascii="Arial" w:hAnsi="Arial" w:cs="Arial"/>
                                <w:b/>
                                <w:lang w:val="pt-BR"/>
                              </w:rPr>
                              <w:t xml:space="preserve">DS-DE 11 </w:t>
                            </w:r>
                            <w:proofErr w:type="spellStart"/>
                            <w:r w:rsidRPr="00D5337E">
                              <w:rPr>
                                <w:rFonts w:ascii="Arial" w:hAnsi="Arial" w:cs="Arial"/>
                                <w:b/>
                                <w:lang w:val="pt-BR"/>
                              </w:rPr>
                              <w:t>Eff</w:t>
                            </w:r>
                            <w:proofErr w:type="spellEnd"/>
                            <w:r w:rsidRPr="00D5337E">
                              <w:rPr>
                                <w:rFonts w:ascii="Arial" w:hAnsi="Arial" w:cs="Arial"/>
                                <w:b/>
                                <w:lang w:val="pt-BR"/>
                              </w:rPr>
                              <w:t xml:space="preserve">. </w:t>
                            </w:r>
                            <w:r w:rsidR="00D15F8B" w:rsidRPr="00D5337E">
                              <w:rPr>
                                <w:rFonts w:ascii="Arial" w:hAnsi="Arial" w:cs="Arial"/>
                                <w:b/>
                                <w:lang w:val="pt-BR"/>
                              </w:rPr>
                              <w:t>MM/YYYY</w:t>
                            </w:r>
                          </w:p>
                          <w:p w14:paraId="1E30C95D" w14:textId="6AF66D16" w:rsidR="00CA2B14" w:rsidRPr="00D5337E" w:rsidRDefault="00CA2B14" w:rsidP="000908C6">
                            <w:pPr>
                              <w:ind w:firstLine="0"/>
                              <w:rPr>
                                <w:rFonts w:ascii="Arial" w:hAnsi="Arial" w:cs="Arial"/>
                                <w:lang w:val="pt-BR"/>
                              </w:rPr>
                            </w:pPr>
                            <w:r w:rsidRPr="00D5337E">
                              <w:rPr>
                                <w:rFonts w:ascii="Arial" w:hAnsi="Arial" w:cs="Arial"/>
                                <w:b/>
                                <w:lang w:val="pt-BR"/>
                              </w:rPr>
                              <w:t>(R1S-2.034, F.A.C.</w:t>
                            </w:r>
                            <w:r w:rsidR="006621BF" w:rsidRPr="00D5337E">
                              <w:rPr>
                                <w:rFonts w:ascii="Arial" w:hAnsi="Arial" w:cs="Arial"/>
                                <w:b/>
                                <w:lang w:val="pt-BR"/>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5C1940" id="Text Box 17" o:spid="_x0000_s1030" type="#_x0000_t202" style="position:absolute;margin-left:-11.65pt;margin-top:30.4pt;width:186.85pt;height:32.5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Bj/QEAANQDAAAOAAAAZHJzL2Uyb0RvYy54bWysU11v2yAUfZ+0/4B4Xxx78dJYcaquXaZJ&#10;3YfU7gcQjGM04DIgsbNf3wt202h9m+YHdOH6Hu4597C+HrQiR+G8BFPTfDanRBgOjTT7mv583L67&#10;osQHZhqmwIianoSn15u3b9a9rUQBHahGOIIgxle9rWkXgq2yzPNOaOZnYIXBZAtOs4Bbt88ax3pE&#10;1yor5vMPWQ+usQ648B5P78Yk3ST8thU8fG9bLwJRNcXeQlpdWndxzTZrVu0ds53kUxvsH7rQTBq8&#10;9Ax1xwIjBydfQWnJHXhow4yDzqBtJReJA7LJ53+xeeiYFYkLiuPtWSb//2D5t+OD/eFIGD7CgANM&#10;JLy9B/7LEwO3HTN7ceMc9J1gDV6cR8my3vpqKo1S+8pHkF3/FRocMjsESEBD63RUBXkSRMcBnM6i&#10;iyEQjofF+2WxWpWUcMwt8mJZpqlkrHquts6HzwI0iUFNHQ41obPjvQ+xG1Y9/xIvM7CVSqXBKkP6&#10;mq7KokwFFxktA/pOSV3Tq3n8RidEkp9Mk4oDk2qM8QJlJtaR6Eg5DLuByGaSJIqwg+aEMjgYbYbP&#10;AoMO3B9KerRYTf3vA3OCEvXFoJSrfLGInkybRbkscOMuM7vLDDMcoWoaKBnD25B8HCl7e4OSb2VS&#10;46WTqWW0ThJpsnn05uU+/fXyGDdPAAAA//8DAFBLAwQUAAYACAAAACEAOAhnvt8AAAAKAQAADwAA&#10;AGRycy9kb3ducmV2LnhtbEyPy07DMBBF90j8gzVI7FqHPEoV4lSIh8SStiCxdONJHBGPo9htw98z&#10;rMpyNEf3nlttZjeIE06h96TgbpmAQGq86alT8LF/XaxBhKjJ6METKvjBAJv6+qrSpfFn2uJpFzvB&#10;IRRKrcDGOJZShsai02HpRyT+tX5yOvI5ddJM+szhbpBpkqyk0z1xg9UjPllsvndHp+CTvoa3NjcW&#10;74v3fDu+PLdF3Ct1ezM/PoCIOMcLDH/6rA41Ox38kUwQg4JFmmWMKlglPIGBrEhyEAcm02INsq7k&#10;/wn1LwAAAP//AwBQSwECLQAUAAYACAAAACEAtoM4kv4AAADhAQAAEwAAAAAAAAAAAAAAAAAAAAAA&#10;W0NvbnRlbnRfVHlwZXNdLnhtbFBLAQItABQABgAIAAAAIQA4/SH/1gAAAJQBAAALAAAAAAAAAAAA&#10;AAAAAC8BAABfcmVscy8ucmVsc1BLAQItABQABgAIAAAAIQBsmzBj/QEAANQDAAAOAAAAAAAAAAAA&#10;AAAAAC4CAABkcnMvZTJvRG9jLnhtbFBLAQItABQABgAIAAAAIQA4CGe+3wAAAAoBAAAPAAAAAAAA&#10;AAAAAAAAAFcEAABkcnMvZG93bnJldi54bWxQSwUGAAAAAAQABADzAAAAYwUAAAAA&#10;" filled="f" stroked="f">
                <v:textbox style="mso-fit-shape-to-text:t">
                  <w:txbxContent>
                    <w:p w14:paraId="2B3D912C" w14:textId="3847BC31" w:rsidR="00CA2B14" w:rsidRPr="00D5337E" w:rsidRDefault="00CA2B14" w:rsidP="000908C6">
                      <w:pPr>
                        <w:ind w:firstLine="0"/>
                        <w:jc w:val="both"/>
                        <w:rPr>
                          <w:rFonts w:ascii="Arial" w:hAnsi="Arial" w:cs="Arial"/>
                          <w:b/>
                          <w:lang w:val="pt-BR"/>
                        </w:rPr>
                      </w:pPr>
                      <w:r w:rsidRPr="00D5337E">
                        <w:rPr>
                          <w:rFonts w:ascii="Arial" w:hAnsi="Arial" w:cs="Arial"/>
                          <w:b/>
                          <w:lang w:val="pt-BR"/>
                        </w:rPr>
                        <w:t xml:space="preserve">DS-DE 11 </w:t>
                      </w:r>
                      <w:proofErr w:type="spellStart"/>
                      <w:r w:rsidRPr="00D5337E">
                        <w:rPr>
                          <w:rFonts w:ascii="Arial" w:hAnsi="Arial" w:cs="Arial"/>
                          <w:b/>
                          <w:lang w:val="pt-BR"/>
                        </w:rPr>
                        <w:t>Eff</w:t>
                      </w:r>
                      <w:proofErr w:type="spellEnd"/>
                      <w:r w:rsidRPr="00D5337E">
                        <w:rPr>
                          <w:rFonts w:ascii="Arial" w:hAnsi="Arial" w:cs="Arial"/>
                          <w:b/>
                          <w:lang w:val="pt-BR"/>
                        </w:rPr>
                        <w:t xml:space="preserve">. </w:t>
                      </w:r>
                      <w:r w:rsidR="00D15F8B" w:rsidRPr="00D5337E">
                        <w:rPr>
                          <w:rFonts w:ascii="Arial" w:hAnsi="Arial" w:cs="Arial"/>
                          <w:b/>
                          <w:lang w:val="pt-BR"/>
                        </w:rPr>
                        <w:t>MM/YYYY</w:t>
                      </w:r>
                    </w:p>
                    <w:p w14:paraId="1E30C95D" w14:textId="6AF66D16" w:rsidR="00CA2B14" w:rsidRPr="00D5337E" w:rsidRDefault="00CA2B14" w:rsidP="000908C6">
                      <w:pPr>
                        <w:ind w:firstLine="0"/>
                        <w:rPr>
                          <w:rFonts w:ascii="Arial" w:hAnsi="Arial" w:cs="Arial"/>
                          <w:lang w:val="pt-BR"/>
                        </w:rPr>
                      </w:pPr>
                      <w:r w:rsidRPr="00D5337E">
                        <w:rPr>
                          <w:rFonts w:ascii="Arial" w:hAnsi="Arial" w:cs="Arial"/>
                          <w:b/>
                          <w:lang w:val="pt-BR"/>
                        </w:rPr>
                        <w:t>(R1S-2.034, F.A.C.</w:t>
                      </w:r>
                      <w:r w:rsidR="006621BF" w:rsidRPr="00D5337E">
                        <w:rPr>
                          <w:rFonts w:ascii="Arial" w:hAnsi="Arial" w:cs="Arial"/>
                          <w:b/>
                          <w:lang w:val="pt-BR"/>
                        </w:rPr>
                        <w:t>)</w:t>
                      </w:r>
                    </w:p>
                  </w:txbxContent>
                </v:textbox>
                <w10:wrap type="tight"/>
              </v:shape>
            </w:pict>
          </mc:Fallback>
        </mc:AlternateContent>
      </w:r>
      <w:r w:rsidRPr="004675C7">
        <w:rPr>
          <w:noProof/>
        </w:rPr>
        <mc:AlternateContent>
          <mc:Choice Requires="wps">
            <w:drawing>
              <wp:anchor distT="0" distB="0" distL="114300" distR="114300" simplePos="0" relativeHeight="251623424" behindDoc="0" locked="0" layoutInCell="1" allowOverlap="1" wp14:anchorId="5B480C14" wp14:editId="24754380">
                <wp:simplePos x="0" y="0"/>
                <wp:positionH relativeFrom="margin">
                  <wp:posOffset>3850640</wp:posOffset>
                </wp:positionH>
                <wp:positionV relativeFrom="paragraph">
                  <wp:posOffset>55880</wp:posOffset>
                </wp:positionV>
                <wp:extent cx="2599055" cy="1094105"/>
                <wp:effectExtent l="0" t="0" r="0" b="0"/>
                <wp:wrapNone/>
                <wp:docPr id="18835554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094105"/>
                        </a:xfrm>
                        <a:prstGeom prst="rect">
                          <a:avLst/>
                        </a:prstGeom>
                        <a:solidFill>
                          <a:srgbClr val="FFFFFF">
                            <a:alpha val="0"/>
                          </a:srgbClr>
                        </a:solidFill>
                        <a:ln>
                          <a:noFill/>
                        </a:ln>
                      </wps:spPr>
                      <wps:txbx>
                        <w:txbxContent>
                          <w:p w14:paraId="11DFEC7F"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Florida Department of State</w:t>
                            </w:r>
                          </w:p>
                          <w:p w14:paraId="56808194"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Division of Elections</w:t>
                            </w:r>
                          </w:p>
                          <w:p w14:paraId="1AF7E282"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R.A. Gray Building, Room 316</w:t>
                            </w:r>
                          </w:p>
                          <w:p w14:paraId="32B9639A"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 xml:space="preserve">500 South </w:t>
                            </w:r>
                            <w:proofErr w:type="spellStart"/>
                            <w:r w:rsidRPr="005D34A1">
                              <w:rPr>
                                <w:rFonts w:ascii="Arial" w:eastAsia="Calibri" w:hAnsi="Arial" w:cs="Arial"/>
                                <w:b/>
                                <w:spacing w:val="1"/>
                              </w:rPr>
                              <w:t>Bronough</w:t>
                            </w:r>
                            <w:proofErr w:type="spellEnd"/>
                            <w:r w:rsidRPr="005D34A1">
                              <w:rPr>
                                <w:rFonts w:ascii="Arial" w:eastAsia="Calibri" w:hAnsi="Arial" w:cs="Arial"/>
                                <w:b/>
                                <w:spacing w:val="1"/>
                              </w:rPr>
                              <w:t xml:space="preserve"> Street</w:t>
                            </w:r>
                          </w:p>
                          <w:p w14:paraId="0D2EE4A3"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Tallahassee, FL 32399-0250</w:t>
                            </w:r>
                          </w:p>
                          <w:p w14:paraId="5B0604F3" w14:textId="3A5B7423" w:rsidR="00CA2B14" w:rsidRPr="005D34A1" w:rsidRDefault="00CA2B14" w:rsidP="000908C6">
                            <w:pPr>
                              <w:jc w:val="right"/>
                              <w:rPr>
                                <w:rFonts w:ascii="Arial" w:eastAsia="Calibri" w:hAnsi="Arial" w:cs="Arial"/>
                                <w:b/>
                                <w:color w:val="FFFFFF"/>
                                <w:spacing w:val="1"/>
                              </w:rPr>
                            </w:pPr>
                            <w:r w:rsidRPr="005D34A1">
                              <w:rPr>
                                <w:rFonts w:ascii="Arial" w:eastAsia="Calibri" w:hAnsi="Arial" w:cs="Arial"/>
                                <w:b/>
                                <w:spacing w:val="1"/>
                              </w:rPr>
                              <w:t>(850) 245-6200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0C14" id="Text Box 16" o:spid="_x0000_s1031" type="#_x0000_t202" style="position:absolute;margin-left:303.2pt;margin-top:4.4pt;width:204.65pt;height:86.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opBQIAAO8DAAAOAAAAZHJzL2Uyb0RvYy54bWysU9uO0zAQfUfiHyy/0yRVCzRqulq6KkJa&#10;LtLCBziOk1g4HjN2myxfz9jpdgu8IfxgeWbsM3POjLc302DYSaHXYCteLHLOlJXQaNtV/NvXw6u3&#10;nPkgbCMMWFXxR+X5ze7li+3oSrWEHkyjkBGI9eXoKt6H4Mos87JXg/ALcMpSsAUcRCATu6xBMRL6&#10;YLJlnr/ORsDGIUjlPXnv5iDfJfy2VTJ8bluvAjMVp9pC2jHtddyz3VaUHQrXa3kuQ/xDFYPQlpJe&#10;oO5EEOyI+i+oQUsED21YSBgyaFstVeJAbIr8DzYPvXAqcSFxvLvI5P8frPx0enBfkIXpHUzUwETC&#10;u3uQ3z2zsO+F7dQtIoy9Eg0lLqJk2eh8eX4apfaljyD1+BEaarI4BkhAU4tDVIV4MkKnBjxeRFdT&#10;YJKcy/Vmk6/XnEmKFflmVeTrlEOUT88d+vBewcDioeJIXU3w4nTvQyxHlE9XYjYPRjcHbUwysKv3&#10;BtlJ0AQc0prfGteL2ZumgDD8fDXh/YZhbESyEDHndNGTRIi8ZwXCVE9MN0QoVh81qaF5JFUQ5qmj&#10;X0KHHvAnZyNNXMX9j6NAxZn5YEnZTbFaxRFNxmr9ZkkGXkfq64iwkqAqHjibj/swj/XRoe56yjT3&#10;0sItdaPVSafnqs7l01QluucfEMf22k63nv/p7hcAAAD//wMAUEsDBBQABgAIAAAAIQDxueUe3wAA&#10;AAoBAAAPAAAAZHJzL2Rvd25yZXYueG1sTI/BTsMwEETvSPyDtUhcUOukgmCFOBWq4IAElQjl7sRL&#10;khKvo9htw9+zPcFtVzOaeVOsZzeII06h96QhXSYgkBpve2o17D6eFwpEiIasGTyhhh8MsC4vLwqT&#10;W3+idzxWsRUcQiE3GroYx1zK0HToTFj6EYm1Lz85E/mdWmknc+JwN8hVkmTSmZ64oTMjbjpsvquD&#10;496nWY2f9etm/1Ld1PvVlvo3RVpfX82PDyAizvHPDGd8RoeSmWp/IBvEoCFLslu2alC84Kwn6d09&#10;iJovlaYgy0L+n1D+AgAA//8DAFBLAQItABQABgAIAAAAIQC2gziS/gAAAOEBAAATAAAAAAAAAAAA&#10;AAAAAAAAAABbQ29udGVudF9UeXBlc10ueG1sUEsBAi0AFAAGAAgAAAAhADj9If/WAAAAlAEAAAsA&#10;AAAAAAAAAAAAAAAALwEAAF9yZWxzLy5yZWxzUEsBAi0AFAAGAAgAAAAhAONdKikFAgAA7wMAAA4A&#10;AAAAAAAAAAAAAAAALgIAAGRycy9lMm9Eb2MueG1sUEsBAi0AFAAGAAgAAAAhAPG55R7fAAAACgEA&#10;AA8AAAAAAAAAAAAAAAAAXwQAAGRycy9kb3ducmV2LnhtbFBLBQYAAAAABAAEAPMAAABrBQAAAAA=&#10;" stroked="f">
                <v:fill opacity="0"/>
                <v:textbox>
                  <w:txbxContent>
                    <w:p w14:paraId="11DFEC7F"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Florida Department of State</w:t>
                      </w:r>
                    </w:p>
                    <w:p w14:paraId="56808194"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Division of Elections</w:t>
                      </w:r>
                    </w:p>
                    <w:p w14:paraId="1AF7E282"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R.A. Gray Building, Room 316</w:t>
                      </w:r>
                    </w:p>
                    <w:p w14:paraId="32B9639A"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 xml:space="preserve">500 South </w:t>
                      </w:r>
                      <w:proofErr w:type="spellStart"/>
                      <w:r w:rsidRPr="005D34A1">
                        <w:rPr>
                          <w:rFonts w:ascii="Arial" w:eastAsia="Calibri" w:hAnsi="Arial" w:cs="Arial"/>
                          <w:b/>
                          <w:spacing w:val="1"/>
                        </w:rPr>
                        <w:t>Bronough</w:t>
                      </w:r>
                      <w:proofErr w:type="spellEnd"/>
                      <w:r w:rsidRPr="005D34A1">
                        <w:rPr>
                          <w:rFonts w:ascii="Arial" w:eastAsia="Calibri" w:hAnsi="Arial" w:cs="Arial"/>
                          <w:b/>
                          <w:spacing w:val="1"/>
                        </w:rPr>
                        <w:t xml:space="preserve"> Street</w:t>
                      </w:r>
                    </w:p>
                    <w:p w14:paraId="0D2EE4A3" w14:textId="77777777" w:rsidR="00CA2B14" w:rsidRPr="005D34A1" w:rsidRDefault="00CA2B14" w:rsidP="000908C6">
                      <w:pPr>
                        <w:jc w:val="right"/>
                        <w:rPr>
                          <w:rFonts w:ascii="Arial" w:eastAsia="Calibri" w:hAnsi="Arial" w:cs="Arial"/>
                          <w:b/>
                          <w:spacing w:val="1"/>
                        </w:rPr>
                      </w:pPr>
                      <w:r w:rsidRPr="005D34A1">
                        <w:rPr>
                          <w:rFonts w:ascii="Arial" w:eastAsia="Calibri" w:hAnsi="Arial" w:cs="Arial"/>
                          <w:b/>
                          <w:spacing w:val="1"/>
                        </w:rPr>
                        <w:t>Tallahassee, FL 32399-0250</w:t>
                      </w:r>
                    </w:p>
                    <w:p w14:paraId="5B0604F3" w14:textId="3A5B7423" w:rsidR="00CA2B14" w:rsidRPr="005D34A1" w:rsidRDefault="00CA2B14" w:rsidP="000908C6">
                      <w:pPr>
                        <w:jc w:val="right"/>
                        <w:rPr>
                          <w:rFonts w:ascii="Arial" w:eastAsia="Calibri" w:hAnsi="Arial" w:cs="Arial"/>
                          <w:b/>
                          <w:color w:val="FFFFFF"/>
                          <w:spacing w:val="1"/>
                        </w:rPr>
                      </w:pPr>
                      <w:r w:rsidRPr="005D34A1">
                        <w:rPr>
                          <w:rFonts w:ascii="Arial" w:eastAsia="Calibri" w:hAnsi="Arial" w:cs="Arial"/>
                          <w:b/>
                          <w:spacing w:val="1"/>
                        </w:rPr>
                        <w:t>(850) 245-6200</w:t>
                      </w:r>
                    </w:p>
                  </w:txbxContent>
                </v:textbox>
                <w10:wrap anchorx="margin"/>
              </v:shape>
            </w:pict>
          </mc:Fallback>
        </mc:AlternateContent>
      </w:r>
    </w:p>
    <w:p w14:paraId="22E10D5D" w14:textId="35BC9054" w:rsidR="006E51A1" w:rsidRPr="005D34A1" w:rsidRDefault="006E51A1">
      <w:pPr>
        <w:spacing w:after="160" w:line="259" w:lineRule="auto"/>
        <w:ind w:firstLine="0"/>
        <w:rPr>
          <w:rFonts w:cs="Arial"/>
          <w:b/>
          <w:bCs/>
          <w:spacing w:val="-10"/>
          <w:sz w:val="28"/>
          <w:szCs w:val="28"/>
        </w:rPr>
      </w:pPr>
    </w:p>
    <w:p w14:paraId="323B3044" w14:textId="5C47F665" w:rsidR="0078707A" w:rsidRPr="005D34A1" w:rsidRDefault="0078707A">
      <w:pPr>
        <w:spacing w:after="160" w:line="259" w:lineRule="auto"/>
        <w:ind w:firstLine="0"/>
        <w:rPr>
          <w:rFonts w:cs="Arial"/>
          <w:b/>
          <w:bCs/>
          <w:spacing w:val="-10"/>
          <w:sz w:val="28"/>
          <w:szCs w:val="28"/>
        </w:rPr>
      </w:pPr>
    </w:p>
    <w:p w14:paraId="2E319758" w14:textId="469DCB6D" w:rsidR="00832A1C" w:rsidRPr="005D34A1" w:rsidRDefault="00832A1C">
      <w:pPr>
        <w:spacing w:after="160" w:line="259" w:lineRule="auto"/>
        <w:ind w:firstLine="0"/>
        <w:rPr>
          <w:rFonts w:cs="Arial"/>
          <w:b/>
          <w:bCs/>
          <w:spacing w:val="-10"/>
          <w:sz w:val="28"/>
          <w:szCs w:val="28"/>
        </w:rPr>
      </w:pPr>
    </w:p>
    <w:p w14:paraId="45442304" w14:textId="77777777" w:rsidR="00832A1C" w:rsidRPr="005D34A1" w:rsidRDefault="00832A1C">
      <w:pPr>
        <w:spacing w:after="160" w:line="259" w:lineRule="auto"/>
        <w:ind w:firstLine="0"/>
        <w:rPr>
          <w:rFonts w:cs="Arial"/>
          <w:b/>
          <w:bCs/>
          <w:spacing w:val="-10"/>
          <w:sz w:val="28"/>
          <w:szCs w:val="28"/>
        </w:rPr>
        <w:sectPr w:rsidR="00832A1C" w:rsidRPr="005D34A1" w:rsidSect="00702F58">
          <w:headerReference w:type="default" r:id="rId9"/>
          <w:headerReference w:type="first" r:id="rId10"/>
          <w:pgSz w:w="12240" w:h="15840" w:code="1"/>
          <w:pgMar w:top="907" w:right="1440" w:bottom="630" w:left="1440" w:header="360" w:footer="720" w:gutter="0"/>
          <w:cols w:space="720"/>
          <w:titlePg/>
          <w:docGrid w:linePitch="360"/>
        </w:sectPr>
      </w:pPr>
    </w:p>
    <w:sdt>
      <w:sdtPr>
        <w:rPr>
          <w:rFonts w:ascii="Calibri" w:hAnsi="Calibri"/>
          <w:b w:val="0"/>
          <w:bCs w:val="0"/>
          <w:color w:val="auto"/>
          <w:sz w:val="22"/>
          <w:szCs w:val="22"/>
          <w:lang w:bidi="ar-SA"/>
        </w:rPr>
        <w:id w:val="-1479984810"/>
        <w:docPartObj>
          <w:docPartGallery w:val="Table of Contents"/>
          <w:docPartUnique/>
        </w:docPartObj>
      </w:sdtPr>
      <w:sdtEndPr>
        <w:rPr>
          <w:rFonts w:asciiTheme="minorHAnsi" w:hAnsiTheme="minorHAnsi" w:cstheme="minorHAnsi"/>
          <w:i/>
          <w:iCs/>
          <w:sz w:val="20"/>
          <w:szCs w:val="20"/>
        </w:rPr>
      </w:sdtEndPr>
      <w:sdtContent>
        <w:p w14:paraId="7066767E" w14:textId="0FF06C80" w:rsidR="00AB314D" w:rsidRPr="005D34A1" w:rsidRDefault="00AB314D">
          <w:pPr>
            <w:pStyle w:val="TOCHeading"/>
          </w:pPr>
          <w:r w:rsidRPr="005D34A1">
            <w:t>Table of Contents</w:t>
          </w:r>
        </w:p>
        <w:p w14:paraId="4D34F7D9" w14:textId="163F4E0C" w:rsidR="003201AF" w:rsidRDefault="00AB314D">
          <w:pPr>
            <w:pStyle w:val="TOC1"/>
            <w:rPr>
              <w:rFonts w:eastAsiaTheme="minorEastAsia" w:cstheme="minorBidi"/>
              <w:bCs w:val="0"/>
              <w:caps w:val="0"/>
              <w:noProof/>
              <w:kern w:val="2"/>
              <w:sz w:val="24"/>
              <w:szCs w:val="24"/>
              <w14:ligatures w14:val="standardContextual"/>
            </w:rPr>
          </w:pPr>
          <w:r w:rsidRPr="00D5337E">
            <w:fldChar w:fldCharType="begin"/>
          </w:r>
          <w:r w:rsidRPr="005D34A1">
            <w:instrText xml:space="preserve"> TOC \o "1-3" \h \z \u </w:instrText>
          </w:r>
          <w:r w:rsidRPr="00D5337E">
            <w:fldChar w:fldCharType="separate"/>
          </w:r>
          <w:hyperlink w:anchor="_Toc160116492" w:history="1">
            <w:r w:rsidR="003201AF" w:rsidRPr="00FF071D">
              <w:rPr>
                <w:rStyle w:val="Hyperlink"/>
                <w:noProof/>
              </w:rPr>
              <w:t>How To Use This Manual</w:t>
            </w:r>
            <w:r w:rsidR="003201AF">
              <w:rPr>
                <w:noProof/>
                <w:webHidden/>
              </w:rPr>
              <w:tab/>
            </w:r>
            <w:r w:rsidR="003201AF">
              <w:rPr>
                <w:noProof/>
                <w:webHidden/>
              </w:rPr>
              <w:fldChar w:fldCharType="begin"/>
            </w:r>
            <w:r w:rsidR="003201AF">
              <w:rPr>
                <w:noProof/>
                <w:webHidden/>
              </w:rPr>
              <w:instrText xml:space="preserve"> PAGEREF _Toc160116492 \h </w:instrText>
            </w:r>
            <w:r w:rsidR="003201AF">
              <w:rPr>
                <w:noProof/>
                <w:webHidden/>
              </w:rPr>
            </w:r>
            <w:r w:rsidR="003201AF">
              <w:rPr>
                <w:noProof/>
                <w:webHidden/>
              </w:rPr>
              <w:fldChar w:fldCharType="separate"/>
            </w:r>
            <w:r w:rsidR="00F22F11">
              <w:rPr>
                <w:noProof/>
                <w:webHidden/>
              </w:rPr>
              <w:t>4</w:t>
            </w:r>
            <w:r w:rsidR="003201AF">
              <w:rPr>
                <w:noProof/>
                <w:webHidden/>
              </w:rPr>
              <w:fldChar w:fldCharType="end"/>
            </w:r>
          </w:hyperlink>
        </w:p>
        <w:p w14:paraId="04150B70" w14:textId="79ED3A3F" w:rsidR="003201AF" w:rsidRDefault="00F22F11">
          <w:pPr>
            <w:pStyle w:val="TOC2"/>
            <w:rPr>
              <w:rFonts w:eastAsiaTheme="minorEastAsia" w:cstheme="minorBidi"/>
              <w:smallCaps w:val="0"/>
              <w:noProof/>
              <w:kern w:val="2"/>
              <w:sz w:val="24"/>
              <w:szCs w:val="24"/>
              <w14:ligatures w14:val="standardContextual"/>
            </w:rPr>
          </w:pPr>
          <w:hyperlink w:anchor="_Toc160116493" w:history="1">
            <w:r w:rsidR="003201AF" w:rsidRPr="00FF071D">
              <w:rPr>
                <w:rStyle w:val="Hyperlink"/>
                <w:noProof/>
              </w:rPr>
              <w:t>Document Conventions</w:t>
            </w:r>
            <w:r w:rsidR="003201AF">
              <w:rPr>
                <w:noProof/>
                <w:webHidden/>
              </w:rPr>
              <w:tab/>
            </w:r>
            <w:r w:rsidR="003201AF">
              <w:rPr>
                <w:noProof/>
                <w:webHidden/>
              </w:rPr>
              <w:fldChar w:fldCharType="begin"/>
            </w:r>
            <w:r w:rsidR="003201AF">
              <w:rPr>
                <w:noProof/>
                <w:webHidden/>
              </w:rPr>
              <w:instrText xml:space="preserve"> PAGEREF _Toc160116493 \h </w:instrText>
            </w:r>
            <w:r w:rsidR="003201AF">
              <w:rPr>
                <w:noProof/>
                <w:webHidden/>
              </w:rPr>
            </w:r>
            <w:r w:rsidR="003201AF">
              <w:rPr>
                <w:noProof/>
                <w:webHidden/>
              </w:rPr>
              <w:fldChar w:fldCharType="separate"/>
            </w:r>
            <w:r>
              <w:rPr>
                <w:noProof/>
                <w:webHidden/>
              </w:rPr>
              <w:t>4</w:t>
            </w:r>
            <w:r w:rsidR="003201AF">
              <w:rPr>
                <w:noProof/>
                <w:webHidden/>
              </w:rPr>
              <w:fldChar w:fldCharType="end"/>
            </w:r>
          </w:hyperlink>
        </w:p>
        <w:p w14:paraId="366485BB" w14:textId="6A62AE80" w:rsidR="003201AF" w:rsidRDefault="00F22F11">
          <w:pPr>
            <w:pStyle w:val="TOC2"/>
            <w:rPr>
              <w:rFonts w:eastAsiaTheme="minorEastAsia" w:cstheme="minorBidi"/>
              <w:smallCaps w:val="0"/>
              <w:noProof/>
              <w:kern w:val="2"/>
              <w:sz w:val="24"/>
              <w:szCs w:val="24"/>
              <w14:ligatures w14:val="standardContextual"/>
            </w:rPr>
          </w:pPr>
          <w:hyperlink w:anchor="_Toc160116494" w:history="1">
            <w:r w:rsidR="003201AF" w:rsidRPr="00FF071D">
              <w:rPr>
                <w:rStyle w:val="Hyperlink"/>
                <w:noProof/>
              </w:rPr>
              <w:t>Informational Symbols/Icons</w:t>
            </w:r>
            <w:r w:rsidR="003201AF">
              <w:rPr>
                <w:noProof/>
                <w:webHidden/>
              </w:rPr>
              <w:tab/>
            </w:r>
            <w:r w:rsidR="003201AF">
              <w:rPr>
                <w:noProof/>
                <w:webHidden/>
              </w:rPr>
              <w:fldChar w:fldCharType="begin"/>
            </w:r>
            <w:r w:rsidR="003201AF">
              <w:rPr>
                <w:noProof/>
                <w:webHidden/>
              </w:rPr>
              <w:instrText xml:space="preserve"> PAGEREF _Toc160116494 \h </w:instrText>
            </w:r>
            <w:r w:rsidR="003201AF">
              <w:rPr>
                <w:noProof/>
                <w:webHidden/>
              </w:rPr>
            </w:r>
            <w:r w:rsidR="003201AF">
              <w:rPr>
                <w:noProof/>
                <w:webHidden/>
              </w:rPr>
              <w:fldChar w:fldCharType="separate"/>
            </w:r>
            <w:r>
              <w:rPr>
                <w:noProof/>
                <w:webHidden/>
              </w:rPr>
              <w:t>4</w:t>
            </w:r>
            <w:r w:rsidR="003201AF">
              <w:rPr>
                <w:noProof/>
                <w:webHidden/>
              </w:rPr>
              <w:fldChar w:fldCharType="end"/>
            </w:r>
          </w:hyperlink>
        </w:p>
        <w:p w14:paraId="496B19B2" w14:textId="6C7E2E86" w:rsidR="003201AF" w:rsidRDefault="00F22F11">
          <w:pPr>
            <w:pStyle w:val="TOC2"/>
            <w:rPr>
              <w:rFonts w:eastAsiaTheme="minorEastAsia" w:cstheme="minorBidi"/>
              <w:smallCaps w:val="0"/>
              <w:noProof/>
              <w:kern w:val="2"/>
              <w:sz w:val="24"/>
              <w:szCs w:val="24"/>
              <w14:ligatures w14:val="standardContextual"/>
            </w:rPr>
          </w:pPr>
          <w:hyperlink w:anchor="_Toc160116495" w:history="1">
            <w:r w:rsidR="003201AF" w:rsidRPr="00FF071D">
              <w:rPr>
                <w:rStyle w:val="Hyperlink"/>
                <w:noProof/>
              </w:rPr>
              <w:t>Assistance</w:t>
            </w:r>
            <w:r w:rsidR="003201AF">
              <w:rPr>
                <w:noProof/>
                <w:webHidden/>
              </w:rPr>
              <w:tab/>
            </w:r>
            <w:r w:rsidR="003201AF">
              <w:rPr>
                <w:noProof/>
                <w:webHidden/>
              </w:rPr>
              <w:fldChar w:fldCharType="begin"/>
            </w:r>
            <w:r w:rsidR="003201AF">
              <w:rPr>
                <w:noProof/>
                <w:webHidden/>
              </w:rPr>
              <w:instrText xml:space="preserve"> PAGEREF _Toc160116495 \h </w:instrText>
            </w:r>
            <w:r w:rsidR="003201AF">
              <w:rPr>
                <w:noProof/>
                <w:webHidden/>
              </w:rPr>
            </w:r>
            <w:r w:rsidR="003201AF">
              <w:rPr>
                <w:noProof/>
                <w:webHidden/>
              </w:rPr>
              <w:fldChar w:fldCharType="separate"/>
            </w:r>
            <w:r>
              <w:rPr>
                <w:noProof/>
                <w:webHidden/>
              </w:rPr>
              <w:t>4</w:t>
            </w:r>
            <w:r w:rsidR="003201AF">
              <w:rPr>
                <w:noProof/>
                <w:webHidden/>
              </w:rPr>
              <w:fldChar w:fldCharType="end"/>
            </w:r>
          </w:hyperlink>
        </w:p>
        <w:p w14:paraId="2CC5956F" w14:textId="04D1D8DB" w:rsidR="003201AF" w:rsidRDefault="00F22F11">
          <w:pPr>
            <w:pStyle w:val="TOC1"/>
            <w:rPr>
              <w:rFonts w:eastAsiaTheme="minorEastAsia" w:cstheme="minorBidi"/>
              <w:bCs w:val="0"/>
              <w:caps w:val="0"/>
              <w:noProof/>
              <w:kern w:val="2"/>
              <w:sz w:val="24"/>
              <w:szCs w:val="24"/>
              <w14:ligatures w14:val="standardContextual"/>
            </w:rPr>
          </w:pPr>
          <w:hyperlink w:anchor="_Toc160116496" w:history="1">
            <w:r w:rsidR="003201AF" w:rsidRPr="00FF071D">
              <w:rPr>
                <w:rStyle w:val="Hyperlink"/>
                <w:noProof/>
              </w:rPr>
              <w:t>Chapter I - Introduction</w:t>
            </w:r>
            <w:r w:rsidR="003201AF">
              <w:rPr>
                <w:noProof/>
                <w:webHidden/>
              </w:rPr>
              <w:tab/>
            </w:r>
            <w:r w:rsidR="003201AF">
              <w:rPr>
                <w:noProof/>
                <w:webHidden/>
              </w:rPr>
              <w:fldChar w:fldCharType="begin"/>
            </w:r>
            <w:r w:rsidR="003201AF">
              <w:rPr>
                <w:noProof/>
                <w:webHidden/>
              </w:rPr>
              <w:instrText xml:space="preserve"> PAGEREF _Toc160116496 \h </w:instrText>
            </w:r>
            <w:r w:rsidR="003201AF">
              <w:rPr>
                <w:noProof/>
                <w:webHidden/>
              </w:rPr>
            </w:r>
            <w:r w:rsidR="003201AF">
              <w:rPr>
                <w:noProof/>
                <w:webHidden/>
              </w:rPr>
              <w:fldChar w:fldCharType="separate"/>
            </w:r>
            <w:r>
              <w:rPr>
                <w:noProof/>
                <w:webHidden/>
              </w:rPr>
              <w:t>4</w:t>
            </w:r>
            <w:r w:rsidR="003201AF">
              <w:rPr>
                <w:noProof/>
                <w:webHidden/>
              </w:rPr>
              <w:fldChar w:fldCharType="end"/>
            </w:r>
          </w:hyperlink>
        </w:p>
        <w:p w14:paraId="3302A003" w14:textId="17C148C4" w:rsidR="003201AF" w:rsidRDefault="00F22F11">
          <w:pPr>
            <w:pStyle w:val="TOC2"/>
            <w:rPr>
              <w:rFonts w:eastAsiaTheme="minorEastAsia" w:cstheme="minorBidi"/>
              <w:smallCaps w:val="0"/>
              <w:noProof/>
              <w:kern w:val="2"/>
              <w:sz w:val="24"/>
              <w:szCs w:val="24"/>
              <w14:ligatures w14:val="standardContextual"/>
            </w:rPr>
          </w:pPr>
          <w:hyperlink w:anchor="_Toc160116497"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_Toc160116497 \h </w:instrText>
            </w:r>
            <w:r w:rsidR="003201AF">
              <w:rPr>
                <w:noProof/>
                <w:webHidden/>
              </w:rPr>
            </w:r>
            <w:r w:rsidR="003201AF">
              <w:rPr>
                <w:noProof/>
                <w:webHidden/>
              </w:rPr>
              <w:fldChar w:fldCharType="separate"/>
            </w:r>
            <w:r>
              <w:rPr>
                <w:noProof/>
                <w:webHidden/>
              </w:rPr>
              <w:t>4</w:t>
            </w:r>
            <w:r w:rsidR="003201AF">
              <w:rPr>
                <w:noProof/>
                <w:webHidden/>
              </w:rPr>
              <w:fldChar w:fldCharType="end"/>
            </w:r>
          </w:hyperlink>
        </w:p>
        <w:p w14:paraId="06C16105" w14:textId="4AA5CFA2" w:rsidR="003201AF" w:rsidRDefault="00F22F11">
          <w:pPr>
            <w:pStyle w:val="TOC2"/>
            <w:rPr>
              <w:rFonts w:eastAsiaTheme="minorEastAsia" w:cstheme="minorBidi"/>
              <w:smallCaps w:val="0"/>
              <w:noProof/>
              <w:kern w:val="2"/>
              <w:sz w:val="24"/>
              <w:szCs w:val="24"/>
              <w14:ligatures w14:val="standardContextual"/>
            </w:rPr>
          </w:pPr>
          <w:hyperlink w:anchor="_Toc160116498" w:history="1">
            <w:r w:rsidR="003201AF" w:rsidRPr="00FF071D">
              <w:rPr>
                <w:rStyle w:val="Hyperlink"/>
                <w:noProof/>
              </w:rPr>
              <w:t>B.</w:t>
            </w:r>
            <w:r w:rsidR="003201AF">
              <w:rPr>
                <w:rFonts w:eastAsiaTheme="minorEastAsia" w:cstheme="minorBidi"/>
                <w:smallCaps w:val="0"/>
                <w:noProof/>
                <w:kern w:val="2"/>
                <w:sz w:val="24"/>
                <w:szCs w:val="24"/>
                <w14:ligatures w14:val="standardContextual"/>
              </w:rPr>
              <w:tab/>
            </w:r>
            <w:r w:rsidR="003201AF" w:rsidRPr="00FF071D">
              <w:rPr>
                <w:rStyle w:val="Hyperlink"/>
                <w:noProof/>
              </w:rPr>
              <w:t>Definitions</w:t>
            </w:r>
            <w:r w:rsidR="003201AF">
              <w:rPr>
                <w:noProof/>
                <w:webHidden/>
              </w:rPr>
              <w:tab/>
            </w:r>
            <w:r w:rsidR="003201AF">
              <w:rPr>
                <w:noProof/>
                <w:webHidden/>
              </w:rPr>
              <w:fldChar w:fldCharType="begin"/>
            </w:r>
            <w:r w:rsidR="003201AF">
              <w:rPr>
                <w:noProof/>
                <w:webHidden/>
              </w:rPr>
              <w:instrText xml:space="preserve"> PAGEREF _Toc160116498 \h </w:instrText>
            </w:r>
            <w:r w:rsidR="003201AF">
              <w:rPr>
                <w:noProof/>
                <w:webHidden/>
              </w:rPr>
            </w:r>
            <w:r w:rsidR="003201AF">
              <w:rPr>
                <w:noProof/>
                <w:webHidden/>
              </w:rPr>
              <w:fldChar w:fldCharType="separate"/>
            </w:r>
            <w:r>
              <w:rPr>
                <w:noProof/>
                <w:webHidden/>
              </w:rPr>
              <w:t>5</w:t>
            </w:r>
            <w:r w:rsidR="003201AF">
              <w:rPr>
                <w:noProof/>
                <w:webHidden/>
              </w:rPr>
              <w:fldChar w:fldCharType="end"/>
            </w:r>
          </w:hyperlink>
        </w:p>
        <w:p w14:paraId="43B3ACB2" w14:textId="703B8C6B" w:rsidR="003201AF" w:rsidRDefault="00F22F11">
          <w:pPr>
            <w:pStyle w:val="TOC1"/>
            <w:rPr>
              <w:rFonts w:eastAsiaTheme="minorEastAsia" w:cstheme="minorBidi"/>
              <w:bCs w:val="0"/>
              <w:caps w:val="0"/>
              <w:noProof/>
              <w:kern w:val="2"/>
              <w:sz w:val="24"/>
              <w:szCs w:val="24"/>
              <w14:ligatures w14:val="standardContextual"/>
            </w:rPr>
          </w:pPr>
          <w:hyperlink w:anchor="_Toc160116499" w:history="1">
            <w:r w:rsidR="003201AF" w:rsidRPr="00FF071D">
              <w:rPr>
                <w:rStyle w:val="Hyperlink"/>
                <w:noProof/>
              </w:rPr>
              <w:t>Chapter II – Before Polls Open (Sections 101.5610, 102.012, Fla. Stat.)</w:t>
            </w:r>
            <w:r w:rsidR="003201AF">
              <w:rPr>
                <w:noProof/>
                <w:webHidden/>
              </w:rPr>
              <w:tab/>
            </w:r>
            <w:r w:rsidR="003201AF">
              <w:rPr>
                <w:noProof/>
                <w:webHidden/>
              </w:rPr>
              <w:fldChar w:fldCharType="begin"/>
            </w:r>
            <w:r w:rsidR="003201AF">
              <w:rPr>
                <w:noProof/>
                <w:webHidden/>
              </w:rPr>
              <w:instrText xml:space="preserve"> PAGEREF _Toc160116499 \h </w:instrText>
            </w:r>
            <w:r w:rsidR="003201AF">
              <w:rPr>
                <w:noProof/>
                <w:webHidden/>
              </w:rPr>
            </w:r>
            <w:r w:rsidR="003201AF">
              <w:rPr>
                <w:noProof/>
                <w:webHidden/>
              </w:rPr>
              <w:fldChar w:fldCharType="separate"/>
            </w:r>
            <w:r>
              <w:rPr>
                <w:noProof/>
                <w:webHidden/>
              </w:rPr>
              <w:t>6</w:t>
            </w:r>
            <w:r w:rsidR="003201AF">
              <w:rPr>
                <w:noProof/>
                <w:webHidden/>
              </w:rPr>
              <w:fldChar w:fldCharType="end"/>
            </w:r>
          </w:hyperlink>
        </w:p>
        <w:p w14:paraId="5EF50520" w14:textId="4DFA910B" w:rsidR="003201AF" w:rsidRDefault="00F22F11">
          <w:pPr>
            <w:pStyle w:val="TOC2"/>
            <w:rPr>
              <w:rFonts w:eastAsiaTheme="minorEastAsia" w:cstheme="minorBidi"/>
              <w:smallCaps w:val="0"/>
              <w:noProof/>
              <w:kern w:val="2"/>
              <w:sz w:val="24"/>
              <w:szCs w:val="24"/>
              <w14:ligatures w14:val="standardContextual"/>
            </w:rPr>
          </w:pPr>
          <w:hyperlink w:anchor="_Toc160116500"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Election Team</w:t>
            </w:r>
            <w:r w:rsidR="003201AF">
              <w:rPr>
                <w:noProof/>
                <w:webHidden/>
              </w:rPr>
              <w:tab/>
            </w:r>
            <w:r w:rsidR="003201AF">
              <w:rPr>
                <w:noProof/>
                <w:webHidden/>
              </w:rPr>
              <w:fldChar w:fldCharType="begin"/>
            </w:r>
            <w:r w:rsidR="003201AF">
              <w:rPr>
                <w:noProof/>
                <w:webHidden/>
              </w:rPr>
              <w:instrText xml:space="preserve"> PAGEREF _Toc160116500 \h </w:instrText>
            </w:r>
            <w:r w:rsidR="003201AF">
              <w:rPr>
                <w:noProof/>
                <w:webHidden/>
              </w:rPr>
            </w:r>
            <w:r w:rsidR="003201AF">
              <w:rPr>
                <w:noProof/>
                <w:webHidden/>
              </w:rPr>
              <w:fldChar w:fldCharType="separate"/>
            </w:r>
            <w:r>
              <w:rPr>
                <w:noProof/>
                <w:webHidden/>
              </w:rPr>
              <w:t>6</w:t>
            </w:r>
            <w:r w:rsidR="003201AF">
              <w:rPr>
                <w:noProof/>
                <w:webHidden/>
              </w:rPr>
              <w:fldChar w:fldCharType="end"/>
            </w:r>
          </w:hyperlink>
        </w:p>
        <w:p w14:paraId="78D27C01" w14:textId="7E27A77C" w:rsidR="003201AF" w:rsidRDefault="00F22F11">
          <w:pPr>
            <w:pStyle w:val="TOC2"/>
            <w:rPr>
              <w:rFonts w:eastAsiaTheme="minorEastAsia" w:cstheme="minorBidi"/>
              <w:smallCaps w:val="0"/>
              <w:noProof/>
              <w:kern w:val="2"/>
              <w:sz w:val="24"/>
              <w:szCs w:val="24"/>
              <w14:ligatures w14:val="standardContextual"/>
            </w:rPr>
          </w:pPr>
          <w:hyperlink w:anchor="_Toc160116501"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Polling Room Layout</w:t>
            </w:r>
            <w:r w:rsidR="003201AF">
              <w:rPr>
                <w:noProof/>
                <w:webHidden/>
              </w:rPr>
              <w:tab/>
            </w:r>
            <w:r w:rsidR="003201AF">
              <w:rPr>
                <w:noProof/>
                <w:webHidden/>
              </w:rPr>
              <w:fldChar w:fldCharType="begin"/>
            </w:r>
            <w:r w:rsidR="003201AF">
              <w:rPr>
                <w:noProof/>
                <w:webHidden/>
              </w:rPr>
              <w:instrText xml:space="preserve"> PAGEREF _Toc160116501 \h </w:instrText>
            </w:r>
            <w:r w:rsidR="003201AF">
              <w:rPr>
                <w:noProof/>
                <w:webHidden/>
              </w:rPr>
            </w:r>
            <w:r w:rsidR="003201AF">
              <w:rPr>
                <w:noProof/>
                <w:webHidden/>
              </w:rPr>
              <w:fldChar w:fldCharType="separate"/>
            </w:r>
            <w:r>
              <w:rPr>
                <w:noProof/>
                <w:webHidden/>
              </w:rPr>
              <w:t>6</w:t>
            </w:r>
            <w:r w:rsidR="003201AF">
              <w:rPr>
                <w:noProof/>
                <w:webHidden/>
              </w:rPr>
              <w:fldChar w:fldCharType="end"/>
            </w:r>
          </w:hyperlink>
        </w:p>
        <w:p w14:paraId="3DEC3B55" w14:textId="12C44172" w:rsidR="003201AF" w:rsidRDefault="00F22F11">
          <w:pPr>
            <w:pStyle w:val="TOC2"/>
            <w:rPr>
              <w:rFonts w:eastAsiaTheme="minorEastAsia" w:cstheme="minorBidi"/>
              <w:smallCaps w:val="0"/>
              <w:noProof/>
              <w:kern w:val="2"/>
              <w:sz w:val="24"/>
              <w:szCs w:val="24"/>
              <w14:ligatures w14:val="standardContextual"/>
            </w:rPr>
          </w:pPr>
          <w:hyperlink w:anchor="_Toc160116502"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Set-up</w:t>
            </w:r>
            <w:r w:rsidR="003201AF">
              <w:rPr>
                <w:noProof/>
                <w:webHidden/>
              </w:rPr>
              <w:tab/>
            </w:r>
            <w:r w:rsidR="003201AF">
              <w:rPr>
                <w:noProof/>
                <w:webHidden/>
              </w:rPr>
              <w:fldChar w:fldCharType="begin"/>
            </w:r>
            <w:r w:rsidR="003201AF">
              <w:rPr>
                <w:noProof/>
                <w:webHidden/>
              </w:rPr>
              <w:instrText xml:space="preserve"> PAGEREF _Toc160116502 \h </w:instrText>
            </w:r>
            <w:r w:rsidR="003201AF">
              <w:rPr>
                <w:noProof/>
                <w:webHidden/>
              </w:rPr>
            </w:r>
            <w:r w:rsidR="003201AF">
              <w:rPr>
                <w:noProof/>
                <w:webHidden/>
              </w:rPr>
              <w:fldChar w:fldCharType="separate"/>
            </w:r>
            <w:r>
              <w:rPr>
                <w:noProof/>
                <w:webHidden/>
              </w:rPr>
              <w:t>7</w:t>
            </w:r>
            <w:r w:rsidR="003201AF">
              <w:rPr>
                <w:noProof/>
                <w:webHidden/>
              </w:rPr>
              <w:fldChar w:fldCharType="end"/>
            </w:r>
          </w:hyperlink>
        </w:p>
        <w:p w14:paraId="2AAD0738" w14:textId="7FD8CC97" w:rsidR="003201AF" w:rsidRDefault="00F22F11">
          <w:pPr>
            <w:pStyle w:val="TOC2"/>
            <w:rPr>
              <w:rFonts w:eastAsiaTheme="minorEastAsia" w:cstheme="minorBidi"/>
              <w:smallCaps w:val="0"/>
              <w:noProof/>
              <w:kern w:val="2"/>
              <w:sz w:val="24"/>
              <w:szCs w:val="24"/>
              <w14:ligatures w14:val="standardContextual"/>
            </w:rPr>
          </w:pPr>
          <w:hyperlink w:anchor="_Toc160116503" w:history="1">
            <w:r w:rsidR="003201AF" w:rsidRPr="00FF071D">
              <w:rPr>
                <w:rStyle w:val="Hyperlink"/>
                <w:rFonts w:eastAsiaTheme="minorHAnsi"/>
                <w:noProof/>
                <w:lang w:val="fr-FR"/>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lang w:val="fr-FR"/>
              </w:rPr>
              <w:t xml:space="preserve">No Solicitation Zone (Section 102.031, Fla. </w:t>
            </w:r>
            <w:r w:rsidR="003201AF" w:rsidRPr="00FF071D">
              <w:rPr>
                <w:rStyle w:val="Hyperlink"/>
                <w:rFonts w:eastAsiaTheme="minorHAnsi"/>
                <w:noProof/>
              </w:rPr>
              <w:t>Stat.)</w:t>
            </w:r>
            <w:r w:rsidR="003201AF">
              <w:rPr>
                <w:noProof/>
                <w:webHidden/>
              </w:rPr>
              <w:tab/>
            </w:r>
            <w:r w:rsidR="003201AF">
              <w:rPr>
                <w:noProof/>
                <w:webHidden/>
              </w:rPr>
              <w:fldChar w:fldCharType="begin"/>
            </w:r>
            <w:r w:rsidR="003201AF">
              <w:rPr>
                <w:noProof/>
                <w:webHidden/>
              </w:rPr>
              <w:instrText xml:space="preserve"> PAGEREF _Toc160116503 \h </w:instrText>
            </w:r>
            <w:r w:rsidR="003201AF">
              <w:rPr>
                <w:noProof/>
                <w:webHidden/>
              </w:rPr>
            </w:r>
            <w:r w:rsidR="003201AF">
              <w:rPr>
                <w:noProof/>
                <w:webHidden/>
              </w:rPr>
              <w:fldChar w:fldCharType="separate"/>
            </w:r>
            <w:r>
              <w:rPr>
                <w:noProof/>
                <w:webHidden/>
              </w:rPr>
              <w:t>9</w:t>
            </w:r>
            <w:r w:rsidR="003201AF">
              <w:rPr>
                <w:noProof/>
                <w:webHidden/>
              </w:rPr>
              <w:fldChar w:fldCharType="end"/>
            </w:r>
          </w:hyperlink>
        </w:p>
        <w:p w14:paraId="4AFAB2EE" w14:textId="66168A78" w:rsidR="003201AF" w:rsidRDefault="00F22F11">
          <w:pPr>
            <w:pStyle w:val="TOC2"/>
            <w:rPr>
              <w:rFonts w:eastAsiaTheme="minorEastAsia" w:cstheme="minorBidi"/>
              <w:smallCaps w:val="0"/>
              <w:noProof/>
              <w:kern w:val="2"/>
              <w:sz w:val="24"/>
              <w:szCs w:val="24"/>
              <w14:ligatures w14:val="standardContextual"/>
            </w:rPr>
          </w:pPr>
          <w:hyperlink w:anchor="_Toc160116504" w:history="1">
            <w:r w:rsidR="003201AF" w:rsidRPr="00FF071D">
              <w:rPr>
                <w:rStyle w:val="Hyperlink"/>
                <w:rFonts w:eastAsiaTheme="minorHAnsi"/>
                <w:noProof/>
                <w:lang w:val="fr-FR"/>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lang w:val="fr-FR"/>
              </w:rPr>
              <w:t xml:space="preserve">Solicitation Restrictions (Sections </w:t>
            </w:r>
            <w:r w:rsidR="003201AF" w:rsidRPr="00FF071D">
              <w:rPr>
                <w:rStyle w:val="Hyperlink"/>
                <w:noProof/>
                <w:spacing w:val="-10"/>
                <w:lang w:val="fr-FR"/>
              </w:rPr>
              <w:t>101.051(2), 102.031, Fla. Stat.)</w:t>
            </w:r>
            <w:r w:rsidR="003201AF">
              <w:rPr>
                <w:noProof/>
                <w:webHidden/>
              </w:rPr>
              <w:tab/>
            </w:r>
            <w:r w:rsidR="003201AF">
              <w:rPr>
                <w:noProof/>
                <w:webHidden/>
              </w:rPr>
              <w:fldChar w:fldCharType="begin"/>
            </w:r>
            <w:r w:rsidR="003201AF">
              <w:rPr>
                <w:noProof/>
                <w:webHidden/>
              </w:rPr>
              <w:instrText xml:space="preserve"> PAGEREF _Toc160116504 \h </w:instrText>
            </w:r>
            <w:r w:rsidR="003201AF">
              <w:rPr>
                <w:noProof/>
                <w:webHidden/>
              </w:rPr>
            </w:r>
            <w:r w:rsidR="003201AF">
              <w:rPr>
                <w:noProof/>
                <w:webHidden/>
              </w:rPr>
              <w:fldChar w:fldCharType="separate"/>
            </w:r>
            <w:r>
              <w:rPr>
                <w:noProof/>
                <w:webHidden/>
              </w:rPr>
              <w:t>11</w:t>
            </w:r>
            <w:r w:rsidR="003201AF">
              <w:rPr>
                <w:noProof/>
                <w:webHidden/>
              </w:rPr>
              <w:fldChar w:fldCharType="end"/>
            </w:r>
          </w:hyperlink>
        </w:p>
        <w:p w14:paraId="0EAF2829" w14:textId="50348D6D" w:rsidR="003201AF" w:rsidRDefault="00F22F11">
          <w:pPr>
            <w:pStyle w:val="TOC1"/>
            <w:rPr>
              <w:rFonts w:eastAsiaTheme="minorEastAsia" w:cstheme="minorBidi"/>
              <w:bCs w:val="0"/>
              <w:caps w:val="0"/>
              <w:noProof/>
              <w:kern w:val="2"/>
              <w:sz w:val="24"/>
              <w:szCs w:val="24"/>
              <w14:ligatures w14:val="standardContextual"/>
            </w:rPr>
          </w:pPr>
          <w:hyperlink w:anchor="_Toc160116505" w:history="1">
            <w:r w:rsidR="003201AF" w:rsidRPr="00FF071D">
              <w:rPr>
                <w:rStyle w:val="Hyperlink"/>
                <w:noProof/>
              </w:rPr>
              <w:t>Chapter III – While Polls are Open</w:t>
            </w:r>
            <w:r w:rsidR="003201AF">
              <w:rPr>
                <w:noProof/>
                <w:webHidden/>
              </w:rPr>
              <w:tab/>
            </w:r>
            <w:r w:rsidR="003201AF">
              <w:rPr>
                <w:noProof/>
                <w:webHidden/>
              </w:rPr>
              <w:fldChar w:fldCharType="begin"/>
            </w:r>
            <w:r w:rsidR="003201AF">
              <w:rPr>
                <w:noProof/>
                <w:webHidden/>
              </w:rPr>
              <w:instrText xml:space="preserve"> PAGEREF _Toc160116505 \h </w:instrText>
            </w:r>
            <w:r w:rsidR="003201AF">
              <w:rPr>
                <w:noProof/>
                <w:webHidden/>
              </w:rPr>
            </w:r>
            <w:r w:rsidR="003201AF">
              <w:rPr>
                <w:noProof/>
                <w:webHidden/>
              </w:rPr>
              <w:fldChar w:fldCharType="separate"/>
            </w:r>
            <w:r>
              <w:rPr>
                <w:noProof/>
                <w:webHidden/>
              </w:rPr>
              <w:t>11</w:t>
            </w:r>
            <w:r w:rsidR="003201AF">
              <w:rPr>
                <w:noProof/>
                <w:webHidden/>
              </w:rPr>
              <w:fldChar w:fldCharType="end"/>
            </w:r>
          </w:hyperlink>
        </w:p>
        <w:p w14:paraId="70A45C3F" w14:textId="45129F92" w:rsidR="003201AF" w:rsidRDefault="00F22F11">
          <w:pPr>
            <w:pStyle w:val="TOC2"/>
            <w:rPr>
              <w:rFonts w:eastAsiaTheme="minorEastAsia" w:cstheme="minorBidi"/>
              <w:smallCaps w:val="0"/>
              <w:noProof/>
              <w:kern w:val="2"/>
              <w:sz w:val="24"/>
              <w:szCs w:val="24"/>
              <w14:ligatures w14:val="standardContextual"/>
            </w:rPr>
          </w:pPr>
          <w:hyperlink w:anchor="_Toc160116506"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Who Is Allowed in the Polling Room? (Sections 101.051, 101.58, 102.031(3), Fla. Stat.)</w:t>
            </w:r>
            <w:r w:rsidR="003201AF">
              <w:rPr>
                <w:noProof/>
                <w:webHidden/>
              </w:rPr>
              <w:tab/>
            </w:r>
            <w:r w:rsidR="003201AF">
              <w:rPr>
                <w:noProof/>
                <w:webHidden/>
              </w:rPr>
              <w:fldChar w:fldCharType="begin"/>
            </w:r>
            <w:r w:rsidR="003201AF">
              <w:rPr>
                <w:noProof/>
                <w:webHidden/>
              </w:rPr>
              <w:instrText xml:space="preserve"> PAGEREF _Toc160116506 \h </w:instrText>
            </w:r>
            <w:r w:rsidR="003201AF">
              <w:rPr>
                <w:noProof/>
                <w:webHidden/>
              </w:rPr>
            </w:r>
            <w:r w:rsidR="003201AF">
              <w:rPr>
                <w:noProof/>
                <w:webHidden/>
              </w:rPr>
              <w:fldChar w:fldCharType="separate"/>
            </w:r>
            <w:r>
              <w:rPr>
                <w:noProof/>
                <w:webHidden/>
              </w:rPr>
              <w:t>11</w:t>
            </w:r>
            <w:r w:rsidR="003201AF">
              <w:rPr>
                <w:noProof/>
                <w:webHidden/>
              </w:rPr>
              <w:fldChar w:fldCharType="end"/>
            </w:r>
          </w:hyperlink>
        </w:p>
        <w:p w14:paraId="6C73D54B" w14:textId="3AF10C55" w:rsidR="003201AF" w:rsidRDefault="00F22F11">
          <w:pPr>
            <w:pStyle w:val="TOC2"/>
            <w:rPr>
              <w:rFonts w:eastAsiaTheme="minorEastAsia" w:cstheme="minorBidi"/>
              <w:smallCaps w:val="0"/>
              <w:noProof/>
              <w:kern w:val="2"/>
              <w:sz w:val="24"/>
              <w:szCs w:val="24"/>
              <w14:ligatures w14:val="standardContextual"/>
            </w:rPr>
          </w:pPr>
          <w:hyperlink w:anchor="_Toc160116507"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Who Is Not Allowed in the Polling Room?</w:t>
            </w:r>
            <w:r w:rsidR="003201AF">
              <w:rPr>
                <w:noProof/>
                <w:webHidden/>
              </w:rPr>
              <w:tab/>
            </w:r>
            <w:r w:rsidR="003201AF">
              <w:rPr>
                <w:noProof/>
                <w:webHidden/>
              </w:rPr>
              <w:fldChar w:fldCharType="begin"/>
            </w:r>
            <w:r w:rsidR="003201AF">
              <w:rPr>
                <w:noProof/>
                <w:webHidden/>
              </w:rPr>
              <w:instrText xml:space="preserve"> PAGEREF _Toc160116507 \h </w:instrText>
            </w:r>
            <w:r w:rsidR="003201AF">
              <w:rPr>
                <w:noProof/>
                <w:webHidden/>
              </w:rPr>
            </w:r>
            <w:r w:rsidR="003201AF">
              <w:rPr>
                <w:noProof/>
                <w:webHidden/>
              </w:rPr>
              <w:fldChar w:fldCharType="separate"/>
            </w:r>
            <w:r>
              <w:rPr>
                <w:noProof/>
                <w:webHidden/>
              </w:rPr>
              <w:t>12</w:t>
            </w:r>
            <w:r w:rsidR="003201AF">
              <w:rPr>
                <w:noProof/>
                <w:webHidden/>
              </w:rPr>
              <w:fldChar w:fldCharType="end"/>
            </w:r>
          </w:hyperlink>
        </w:p>
        <w:p w14:paraId="32CA9A8E" w14:textId="70801265" w:rsidR="003201AF" w:rsidRDefault="00F22F11">
          <w:pPr>
            <w:pStyle w:val="TOC2"/>
            <w:rPr>
              <w:rFonts w:eastAsiaTheme="minorEastAsia" w:cstheme="minorBidi"/>
              <w:smallCaps w:val="0"/>
              <w:noProof/>
              <w:kern w:val="2"/>
              <w:sz w:val="24"/>
              <w:szCs w:val="24"/>
              <w14:ligatures w14:val="standardContextual"/>
            </w:rPr>
          </w:pPr>
          <w:hyperlink w:anchor="_Toc160116508"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Election Team</w:t>
            </w:r>
            <w:r w:rsidR="003201AF">
              <w:rPr>
                <w:noProof/>
                <w:webHidden/>
              </w:rPr>
              <w:tab/>
            </w:r>
            <w:r w:rsidR="003201AF">
              <w:rPr>
                <w:noProof/>
                <w:webHidden/>
              </w:rPr>
              <w:fldChar w:fldCharType="begin"/>
            </w:r>
            <w:r w:rsidR="003201AF">
              <w:rPr>
                <w:noProof/>
                <w:webHidden/>
              </w:rPr>
              <w:instrText xml:space="preserve"> PAGEREF _Toc160116508 \h </w:instrText>
            </w:r>
            <w:r w:rsidR="003201AF">
              <w:rPr>
                <w:noProof/>
                <w:webHidden/>
              </w:rPr>
            </w:r>
            <w:r w:rsidR="003201AF">
              <w:rPr>
                <w:noProof/>
                <w:webHidden/>
              </w:rPr>
              <w:fldChar w:fldCharType="separate"/>
            </w:r>
            <w:r>
              <w:rPr>
                <w:noProof/>
                <w:webHidden/>
              </w:rPr>
              <w:t>12</w:t>
            </w:r>
            <w:r w:rsidR="003201AF">
              <w:rPr>
                <w:noProof/>
                <w:webHidden/>
              </w:rPr>
              <w:fldChar w:fldCharType="end"/>
            </w:r>
          </w:hyperlink>
        </w:p>
        <w:p w14:paraId="2197FA40" w14:textId="6CC2532F" w:rsidR="003201AF" w:rsidRDefault="00F22F11">
          <w:pPr>
            <w:pStyle w:val="TOC2"/>
            <w:rPr>
              <w:rFonts w:eastAsiaTheme="minorEastAsia" w:cstheme="minorBidi"/>
              <w:smallCaps w:val="0"/>
              <w:noProof/>
              <w:kern w:val="2"/>
              <w:sz w:val="24"/>
              <w:szCs w:val="24"/>
              <w14:ligatures w14:val="standardContextual"/>
            </w:rPr>
          </w:pPr>
          <w:hyperlink w:anchor="_Toc160116509" w:history="1">
            <w:r w:rsidR="003201AF" w:rsidRPr="00FF071D">
              <w:rPr>
                <w:rStyle w:val="Hyperlink"/>
                <w:rFonts w:eastAsiaTheme="minorHAnsi"/>
                <w:noProof/>
              </w:rPr>
              <w:t>D.</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Voters</w:t>
            </w:r>
            <w:r w:rsidR="003201AF">
              <w:rPr>
                <w:noProof/>
                <w:webHidden/>
              </w:rPr>
              <w:tab/>
            </w:r>
            <w:r w:rsidR="003201AF">
              <w:rPr>
                <w:noProof/>
                <w:webHidden/>
              </w:rPr>
              <w:fldChar w:fldCharType="begin"/>
            </w:r>
            <w:r w:rsidR="003201AF">
              <w:rPr>
                <w:noProof/>
                <w:webHidden/>
              </w:rPr>
              <w:instrText xml:space="preserve"> PAGEREF _Toc160116509 \h </w:instrText>
            </w:r>
            <w:r w:rsidR="003201AF">
              <w:rPr>
                <w:noProof/>
                <w:webHidden/>
              </w:rPr>
            </w:r>
            <w:r w:rsidR="003201AF">
              <w:rPr>
                <w:noProof/>
                <w:webHidden/>
              </w:rPr>
              <w:fldChar w:fldCharType="separate"/>
            </w:r>
            <w:r>
              <w:rPr>
                <w:noProof/>
                <w:webHidden/>
              </w:rPr>
              <w:t>13</w:t>
            </w:r>
            <w:r w:rsidR="003201AF">
              <w:rPr>
                <w:noProof/>
                <w:webHidden/>
              </w:rPr>
              <w:fldChar w:fldCharType="end"/>
            </w:r>
          </w:hyperlink>
        </w:p>
        <w:p w14:paraId="5E6839B9" w14:textId="31633BFE" w:rsidR="003201AF" w:rsidRDefault="00F22F11">
          <w:pPr>
            <w:pStyle w:val="TOC2"/>
            <w:rPr>
              <w:rFonts w:eastAsiaTheme="minorEastAsia" w:cstheme="minorBidi"/>
              <w:smallCaps w:val="0"/>
              <w:noProof/>
              <w:kern w:val="2"/>
              <w:sz w:val="24"/>
              <w:szCs w:val="24"/>
              <w14:ligatures w14:val="standardContextual"/>
            </w:rPr>
          </w:pPr>
          <w:hyperlink w:anchor="_Toc160116510" w:history="1">
            <w:r w:rsidR="003201AF" w:rsidRPr="00FF071D">
              <w:rPr>
                <w:rStyle w:val="Hyperlink"/>
                <w:rFonts w:eastAsiaTheme="minorHAnsi"/>
                <w:noProof/>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Poll Watchers (Sections 101.111, 101.131, 101.23, 102.031(3), Fla. Stat.)</w:t>
            </w:r>
            <w:r w:rsidR="003201AF">
              <w:rPr>
                <w:noProof/>
                <w:webHidden/>
              </w:rPr>
              <w:tab/>
            </w:r>
            <w:r w:rsidR="003201AF">
              <w:rPr>
                <w:noProof/>
                <w:webHidden/>
              </w:rPr>
              <w:fldChar w:fldCharType="begin"/>
            </w:r>
            <w:r w:rsidR="003201AF">
              <w:rPr>
                <w:noProof/>
                <w:webHidden/>
              </w:rPr>
              <w:instrText xml:space="preserve"> PAGEREF _Toc160116510 \h </w:instrText>
            </w:r>
            <w:r w:rsidR="003201AF">
              <w:rPr>
                <w:noProof/>
                <w:webHidden/>
              </w:rPr>
            </w:r>
            <w:r w:rsidR="003201AF">
              <w:rPr>
                <w:noProof/>
                <w:webHidden/>
              </w:rPr>
              <w:fldChar w:fldCharType="separate"/>
            </w:r>
            <w:r>
              <w:rPr>
                <w:noProof/>
                <w:webHidden/>
              </w:rPr>
              <w:t>13</w:t>
            </w:r>
            <w:r w:rsidR="003201AF">
              <w:rPr>
                <w:noProof/>
                <w:webHidden/>
              </w:rPr>
              <w:fldChar w:fldCharType="end"/>
            </w:r>
          </w:hyperlink>
        </w:p>
        <w:p w14:paraId="5F7B4B31" w14:textId="18A50C24" w:rsidR="003201AF" w:rsidRDefault="00F22F11">
          <w:pPr>
            <w:pStyle w:val="TOC2"/>
            <w:rPr>
              <w:rFonts w:eastAsiaTheme="minorEastAsia" w:cstheme="minorBidi"/>
              <w:smallCaps w:val="0"/>
              <w:noProof/>
              <w:kern w:val="2"/>
              <w:sz w:val="24"/>
              <w:szCs w:val="24"/>
              <w14:ligatures w14:val="standardContextual"/>
            </w:rPr>
          </w:pPr>
          <w:hyperlink w:anchor="_Toc160116511" w:history="1">
            <w:r w:rsidR="003201AF" w:rsidRPr="00FF071D">
              <w:rPr>
                <w:rStyle w:val="Hyperlink"/>
                <w:rFonts w:eastAsiaTheme="minorHAnsi"/>
                <w:noProof/>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Order at the Polls (Sections 102.031 and 104.101, Fla. Stat)</w:t>
            </w:r>
            <w:r w:rsidR="003201AF">
              <w:rPr>
                <w:noProof/>
                <w:webHidden/>
              </w:rPr>
              <w:tab/>
            </w:r>
            <w:r w:rsidR="003201AF">
              <w:rPr>
                <w:noProof/>
                <w:webHidden/>
              </w:rPr>
              <w:fldChar w:fldCharType="begin"/>
            </w:r>
            <w:r w:rsidR="003201AF">
              <w:rPr>
                <w:noProof/>
                <w:webHidden/>
              </w:rPr>
              <w:instrText xml:space="preserve"> PAGEREF _Toc160116511 \h </w:instrText>
            </w:r>
            <w:r w:rsidR="003201AF">
              <w:rPr>
                <w:noProof/>
                <w:webHidden/>
              </w:rPr>
            </w:r>
            <w:r w:rsidR="003201AF">
              <w:rPr>
                <w:noProof/>
                <w:webHidden/>
              </w:rPr>
              <w:fldChar w:fldCharType="separate"/>
            </w:r>
            <w:r>
              <w:rPr>
                <w:noProof/>
                <w:webHidden/>
              </w:rPr>
              <w:t>14</w:t>
            </w:r>
            <w:r w:rsidR="003201AF">
              <w:rPr>
                <w:noProof/>
                <w:webHidden/>
              </w:rPr>
              <w:fldChar w:fldCharType="end"/>
            </w:r>
          </w:hyperlink>
        </w:p>
        <w:p w14:paraId="1800809A" w14:textId="4BEA4CE4" w:rsidR="003201AF" w:rsidRDefault="00F22F11">
          <w:pPr>
            <w:pStyle w:val="TOC2"/>
            <w:rPr>
              <w:rFonts w:eastAsiaTheme="minorEastAsia" w:cstheme="minorBidi"/>
              <w:smallCaps w:val="0"/>
              <w:noProof/>
              <w:kern w:val="2"/>
              <w:sz w:val="24"/>
              <w:szCs w:val="24"/>
              <w14:ligatures w14:val="standardContextual"/>
            </w:rPr>
          </w:pPr>
          <w:hyperlink w:anchor="_Toc160116512" w:history="1">
            <w:r w:rsidR="003201AF" w:rsidRPr="00FF071D">
              <w:rPr>
                <w:rStyle w:val="Hyperlink"/>
                <w:rFonts w:eastAsiaTheme="minorHAnsi"/>
                <w:noProof/>
              </w:rPr>
              <w:t>G.</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Photography Prohibited (Section </w:t>
            </w:r>
            <w:r w:rsidR="003201AF" w:rsidRPr="00FF071D">
              <w:rPr>
                <w:rStyle w:val="Hyperlink"/>
                <w:noProof/>
                <w:spacing w:val="-10"/>
              </w:rPr>
              <w:t>102.031, Fla. Stat.;  DE AO 12-13)</w:t>
            </w:r>
            <w:r w:rsidR="003201AF">
              <w:rPr>
                <w:noProof/>
                <w:webHidden/>
              </w:rPr>
              <w:tab/>
            </w:r>
            <w:r w:rsidR="003201AF">
              <w:rPr>
                <w:noProof/>
                <w:webHidden/>
              </w:rPr>
              <w:fldChar w:fldCharType="begin"/>
            </w:r>
            <w:r w:rsidR="003201AF">
              <w:rPr>
                <w:noProof/>
                <w:webHidden/>
              </w:rPr>
              <w:instrText xml:space="preserve"> PAGEREF _Toc160116512 \h </w:instrText>
            </w:r>
            <w:r w:rsidR="003201AF">
              <w:rPr>
                <w:noProof/>
                <w:webHidden/>
              </w:rPr>
            </w:r>
            <w:r w:rsidR="003201AF">
              <w:rPr>
                <w:noProof/>
                <w:webHidden/>
              </w:rPr>
              <w:fldChar w:fldCharType="separate"/>
            </w:r>
            <w:r>
              <w:rPr>
                <w:noProof/>
                <w:webHidden/>
              </w:rPr>
              <w:t>14</w:t>
            </w:r>
            <w:r w:rsidR="003201AF">
              <w:rPr>
                <w:noProof/>
                <w:webHidden/>
              </w:rPr>
              <w:fldChar w:fldCharType="end"/>
            </w:r>
          </w:hyperlink>
        </w:p>
        <w:p w14:paraId="665259B4" w14:textId="3DD09E35" w:rsidR="003201AF" w:rsidRDefault="00F22F11">
          <w:pPr>
            <w:pStyle w:val="TOC1"/>
            <w:rPr>
              <w:rFonts w:eastAsiaTheme="minorEastAsia" w:cstheme="minorBidi"/>
              <w:bCs w:val="0"/>
              <w:caps w:val="0"/>
              <w:noProof/>
              <w:kern w:val="2"/>
              <w:sz w:val="24"/>
              <w:szCs w:val="24"/>
              <w14:ligatures w14:val="standardContextual"/>
            </w:rPr>
          </w:pPr>
          <w:hyperlink w:anchor="_Toc160116513" w:history="1">
            <w:r w:rsidR="003201AF" w:rsidRPr="00FF071D">
              <w:rPr>
                <w:rStyle w:val="Hyperlink"/>
                <w:noProof/>
              </w:rPr>
              <w:t>Chapter IV – Voter Check-In</w:t>
            </w:r>
            <w:r w:rsidR="003201AF">
              <w:rPr>
                <w:noProof/>
                <w:webHidden/>
              </w:rPr>
              <w:tab/>
            </w:r>
            <w:r w:rsidR="003201AF">
              <w:rPr>
                <w:noProof/>
                <w:webHidden/>
              </w:rPr>
              <w:fldChar w:fldCharType="begin"/>
            </w:r>
            <w:r w:rsidR="003201AF">
              <w:rPr>
                <w:noProof/>
                <w:webHidden/>
              </w:rPr>
              <w:instrText xml:space="preserve"> PAGEREF _Toc160116513 \h </w:instrText>
            </w:r>
            <w:r w:rsidR="003201AF">
              <w:rPr>
                <w:noProof/>
                <w:webHidden/>
              </w:rPr>
            </w:r>
            <w:r w:rsidR="003201AF">
              <w:rPr>
                <w:noProof/>
                <w:webHidden/>
              </w:rPr>
              <w:fldChar w:fldCharType="separate"/>
            </w:r>
            <w:r>
              <w:rPr>
                <w:noProof/>
                <w:webHidden/>
              </w:rPr>
              <w:t>14</w:t>
            </w:r>
            <w:r w:rsidR="003201AF">
              <w:rPr>
                <w:noProof/>
                <w:webHidden/>
              </w:rPr>
              <w:fldChar w:fldCharType="end"/>
            </w:r>
          </w:hyperlink>
        </w:p>
        <w:p w14:paraId="00482C5B" w14:textId="78F2A336" w:rsidR="003201AF" w:rsidRDefault="00F22F11">
          <w:pPr>
            <w:pStyle w:val="TOC2"/>
            <w:rPr>
              <w:rFonts w:eastAsiaTheme="minorEastAsia" w:cstheme="minorBidi"/>
              <w:smallCaps w:val="0"/>
              <w:noProof/>
              <w:kern w:val="2"/>
              <w:sz w:val="24"/>
              <w:szCs w:val="24"/>
              <w14:ligatures w14:val="standardContextual"/>
            </w:rPr>
          </w:pPr>
          <w:hyperlink w:anchor="_Toc160116514"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Overview</w:t>
            </w:r>
            <w:r w:rsidR="003201AF">
              <w:rPr>
                <w:noProof/>
                <w:webHidden/>
              </w:rPr>
              <w:tab/>
            </w:r>
            <w:r w:rsidR="003201AF">
              <w:rPr>
                <w:noProof/>
                <w:webHidden/>
              </w:rPr>
              <w:fldChar w:fldCharType="begin"/>
            </w:r>
            <w:r w:rsidR="003201AF">
              <w:rPr>
                <w:noProof/>
                <w:webHidden/>
              </w:rPr>
              <w:instrText xml:space="preserve"> PAGEREF _Toc160116514 \h </w:instrText>
            </w:r>
            <w:r w:rsidR="003201AF">
              <w:rPr>
                <w:noProof/>
                <w:webHidden/>
              </w:rPr>
            </w:r>
            <w:r w:rsidR="003201AF">
              <w:rPr>
                <w:noProof/>
                <w:webHidden/>
              </w:rPr>
              <w:fldChar w:fldCharType="separate"/>
            </w:r>
            <w:r>
              <w:rPr>
                <w:noProof/>
                <w:webHidden/>
              </w:rPr>
              <w:t>14</w:t>
            </w:r>
            <w:r w:rsidR="003201AF">
              <w:rPr>
                <w:noProof/>
                <w:webHidden/>
              </w:rPr>
              <w:fldChar w:fldCharType="end"/>
            </w:r>
          </w:hyperlink>
        </w:p>
        <w:p w14:paraId="6BDA49FD" w14:textId="4A6BD0C6" w:rsidR="003201AF" w:rsidRDefault="00F22F11">
          <w:pPr>
            <w:pStyle w:val="TOC2"/>
            <w:rPr>
              <w:rFonts w:eastAsiaTheme="minorEastAsia" w:cstheme="minorBidi"/>
              <w:smallCaps w:val="0"/>
              <w:noProof/>
              <w:kern w:val="2"/>
              <w:sz w:val="24"/>
              <w:szCs w:val="24"/>
              <w14:ligatures w14:val="standardContextual"/>
            </w:rPr>
          </w:pPr>
          <w:hyperlink w:anchor="_Toc160116515" w:history="1">
            <w:r w:rsidR="003201AF" w:rsidRPr="00FF071D">
              <w:rPr>
                <w:rStyle w:val="Hyperlink"/>
                <w:rFonts w:eastAsiaTheme="minorHAnsi"/>
                <w:noProof/>
                <w:lang w:val="fr-FR"/>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lang w:val="fr-FR"/>
              </w:rPr>
              <w:t xml:space="preserve">Photo Identification (Sections </w:t>
            </w:r>
            <w:r w:rsidR="003201AF" w:rsidRPr="00FF071D">
              <w:rPr>
                <w:rStyle w:val="Hyperlink"/>
                <w:rFonts w:cs="Arial"/>
                <w:noProof/>
                <w:spacing w:val="-10"/>
                <w:lang w:val="fr-FR"/>
              </w:rPr>
              <w:t>101.23, 101.043, 101.045, 101.49</w:t>
            </w:r>
            <w:r w:rsidR="003201AF" w:rsidRPr="00FF071D">
              <w:rPr>
                <w:rStyle w:val="Hyperlink"/>
                <w:rFonts w:eastAsiaTheme="minorHAnsi"/>
                <w:noProof/>
                <w:lang w:val="fr-FR"/>
              </w:rPr>
              <w:t>, Fla. Stat.)</w:t>
            </w:r>
            <w:r w:rsidR="003201AF">
              <w:rPr>
                <w:noProof/>
                <w:webHidden/>
              </w:rPr>
              <w:tab/>
            </w:r>
            <w:r w:rsidR="003201AF">
              <w:rPr>
                <w:noProof/>
                <w:webHidden/>
              </w:rPr>
              <w:fldChar w:fldCharType="begin"/>
            </w:r>
            <w:r w:rsidR="003201AF">
              <w:rPr>
                <w:noProof/>
                <w:webHidden/>
              </w:rPr>
              <w:instrText xml:space="preserve"> PAGEREF _Toc160116515 \h </w:instrText>
            </w:r>
            <w:r w:rsidR="003201AF">
              <w:rPr>
                <w:noProof/>
                <w:webHidden/>
              </w:rPr>
            </w:r>
            <w:r w:rsidR="003201AF">
              <w:rPr>
                <w:noProof/>
                <w:webHidden/>
              </w:rPr>
              <w:fldChar w:fldCharType="separate"/>
            </w:r>
            <w:r>
              <w:rPr>
                <w:noProof/>
                <w:webHidden/>
              </w:rPr>
              <w:t>15</w:t>
            </w:r>
            <w:r w:rsidR="003201AF">
              <w:rPr>
                <w:noProof/>
                <w:webHidden/>
              </w:rPr>
              <w:fldChar w:fldCharType="end"/>
            </w:r>
          </w:hyperlink>
        </w:p>
        <w:p w14:paraId="30557230" w14:textId="03683786" w:rsidR="003201AF" w:rsidRDefault="00F22F11">
          <w:pPr>
            <w:pStyle w:val="TOC2"/>
            <w:rPr>
              <w:rFonts w:eastAsiaTheme="minorEastAsia" w:cstheme="minorBidi"/>
              <w:smallCaps w:val="0"/>
              <w:noProof/>
              <w:kern w:val="2"/>
              <w:sz w:val="24"/>
              <w:szCs w:val="24"/>
              <w14:ligatures w14:val="standardContextual"/>
            </w:rPr>
          </w:pPr>
          <w:hyperlink w:anchor="_Toc160116516" w:history="1">
            <w:r w:rsidR="003201AF" w:rsidRPr="00FF071D">
              <w:rPr>
                <w:rStyle w:val="Hyperlink"/>
                <w:rFonts w:cs="Arial"/>
                <w:noProof/>
                <w:spacing w:val="-10"/>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Signature Comparison and Match (</w:t>
            </w:r>
            <w:r w:rsidR="003201AF" w:rsidRPr="00FF071D">
              <w:rPr>
                <w:rStyle w:val="Hyperlink"/>
                <w:rFonts w:cs="Arial"/>
                <w:noProof/>
                <w:spacing w:val="-10"/>
              </w:rPr>
              <w:t>Sections 98.461, 101.49, and 101.5608(1),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_Toc160116516 \h </w:instrText>
            </w:r>
            <w:r w:rsidR="003201AF">
              <w:rPr>
                <w:noProof/>
                <w:webHidden/>
              </w:rPr>
            </w:r>
            <w:r w:rsidR="003201AF">
              <w:rPr>
                <w:noProof/>
                <w:webHidden/>
              </w:rPr>
              <w:fldChar w:fldCharType="separate"/>
            </w:r>
            <w:r>
              <w:rPr>
                <w:noProof/>
                <w:webHidden/>
              </w:rPr>
              <w:t>16</w:t>
            </w:r>
            <w:r w:rsidR="003201AF">
              <w:rPr>
                <w:noProof/>
                <w:webHidden/>
              </w:rPr>
              <w:fldChar w:fldCharType="end"/>
            </w:r>
          </w:hyperlink>
        </w:p>
        <w:p w14:paraId="590A664A" w14:textId="7902D3BF" w:rsidR="003201AF" w:rsidRDefault="00F22F11">
          <w:pPr>
            <w:pStyle w:val="TOC2"/>
            <w:rPr>
              <w:rFonts w:eastAsiaTheme="minorEastAsia" w:cstheme="minorBidi"/>
              <w:smallCaps w:val="0"/>
              <w:noProof/>
              <w:kern w:val="2"/>
              <w:sz w:val="24"/>
              <w:szCs w:val="24"/>
              <w14:ligatures w14:val="standardContextual"/>
            </w:rPr>
          </w:pPr>
          <w:hyperlink w:anchor="_Toc160116517" w:history="1">
            <w:r w:rsidR="003201AF" w:rsidRPr="00FF071D">
              <w:rPr>
                <w:rStyle w:val="Hyperlink"/>
                <w:rFonts w:cs="Arial"/>
                <w:noProof/>
                <w:spacing w:val="-10"/>
              </w:rPr>
              <w:t>D.</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Name on Precinct Register (Sections 98</w:t>
            </w:r>
            <w:r w:rsidR="003201AF" w:rsidRPr="00FF071D">
              <w:rPr>
                <w:rStyle w:val="Hyperlink"/>
                <w:rFonts w:cs="Arial"/>
                <w:noProof/>
                <w:spacing w:val="-10"/>
              </w:rPr>
              <w:t xml:space="preserve">.461, 101.5608(1), </w:t>
            </w:r>
            <w:r w:rsidR="003201AF" w:rsidRPr="00FF071D">
              <w:rPr>
                <w:rStyle w:val="Hyperlink"/>
                <w:rFonts w:eastAsiaTheme="minorHAnsi"/>
                <w:noProof/>
              </w:rPr>
              <w:t>Fla. Stat.)</w:t>
            </w:r>
            <w:r w:rsidR="003201AF">
              <w:rPr>
                <w:noProof/>
                <w:webHidden/>
              </w:rPr>
              <w:tab/>
            </w:r>
            <w:r w:rsidR="003201AF">
              <w:rPr>
                <w:noProof/>
                <w:webHidden/>
              </w:rPr>
              <w:fldChar w:fldCharType="begin"/>
            </w:r>
            <w:r w:rsidR="003201AF">
              <w:rPr>
                <w:noProof/>
                <w:webHidden/>
              </w:rPr>
              <w:instrText xml:space="preserve"> PAGEREF _Toc160116517 \h </w:instrText>
            </w:r>
            <w:r w:rsidR="003201AF">
              <w:rPr>
                <w:noProof/>
                <w:webHidden/>
              </w:rPr>
            </w:r>
            <w:r w:rsidR="003201AF">
              <w:rPr>
                <w:noProof/>
                <w:webHidden/>
              </w:rPr>
              <w:fldChar w:fldCharType="separate"/>
            </w:r>
            <w:r>
              <w:rPr>
                <w:noProof/>
                <w:webHidden/>
              </w:rPr>
              <w:t>16</w:t>
            </w:r>
            <w:r w:rsidR="003201AF">
              <w:rPr>
                <w:noProof/>
                <w:webHidden/>
              </w:rPr>
              <w:fldChar w:fldCharType="end"/>
            </w:r>
          </w:hyperlink>
        </w:p>
        <w:p w14:paraId="7F031054" w14:textId="2973E7B7" w:rsidR="003201AF" w:rsidRDefault="00F22F11">
          <w:pPr>
            <w:pStyle w:val="TOC2"/>
            <w:rPr>
              <w:rFonts w:eastAsiaTheme="minorEastAsia" w:cstheme="minorBidi"/>
              <w:smallCaps w:val="0"/>
              <w:noProof/>
              <w:kern w:val="2"/>
              <w:sz w:val="24"/>
              <w:szCs w:val="24"/>
              <w14:ligatures w14:val="standardContextual"/>
            </w:rPr>
          </w:pPr>
          <w:hyperlink w:anchor="_Toc160116518" w:history="1">
            <w:r w:rsidR="003201AF" w:rsidRPr="00FF071D">
              <w:rPr>
                <w:rStyle w:val="Hyperlink"/>
                <w:rFonts w:cs="Arial"/>
                <w:noProof/>
                <w:spacing w:val="-10"/>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Address (</w:t>
            </w:r>
            <w:r w:rsidR="003201AF" w:rsidRPr="00FF071D">
              <w:rPr>
                <w:rStyle w:val="Hyperlink"/>
                <w:rFonts w:cs="Arial"/>
                <w:noProof/>
                <w:spacing w:val="-10"/>
              </w:rPr>
              <w:t>Sections 101.043(1), 101.045,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_Toc160116518 \h </w:instrText>
            </w:r>
            <w:r w:rsidR="003201AF">
              <w:rPr>
                <w:noProof/>
                <w:webHidden/>
              </w:rPr>
            </w:r>
            <w:r w:rsidR="003201AF">
              <w:rPr>
                <w:noProof/>
                <w:webHidden/>
              </w:rPr>
              <w:fldChar w:fldCharType="separate"/>
            </w:r>
            <w:r>
              <w:rPr>
                <w:noProof/>
                <w:webHidden/>
              </w:rPr>
              <w:t>17</w:t>
            </w:r>
            <w:r w:rsidR="003201AF">
              <w:rPr>
                <w:noProof/>
                <w:webHidden/>
              </w:rPr>
              <w:fldChar w:fldCharType="end"/>
            </w:r>
          </w:hyperlink>
        </w:p>
        <w:p w14:paraId="3396527D" w14:textId="670386FB" w:rsidR="003201AF" w:rsidRDefault="00F22F11">
          <w:pPr>
            <w:pStyle w:val="TOC2"/>
            <w:rPr>
              <w:rFonts w:eastAsiaTheme="minorEastAsia" w:cstheme="minorBidi"/>
              <w:smallCaps w:val="0"/>
              <w:noProof/>
              <w:kern w:val="2"/>
              <w:sz w:val="24"/>
              <w:szCs w:val="24"/>
              <w14:ligatures w14:val="standardContextual"/>
            </w:rPr>
          </w:pPr>
          <w:hyperlink w:anchor="_Toc160116519" w:history="1">
            <w:r w:rsidR="003201AF" w:rsidRPr="00FF071D">
              <w:rPr>
                <w:rStyle w:val="Hyperlink"/>
                <w:rFonts w:cs="Arial"/>
                <w:noProof/>
                <w:spacing w:val="-10"/>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Address Change (</w:t>
            </w:r>
            <w:r w:rsidR="003201AF" w:rsidRPr="00FF071D">
              <w:rPr>
                <w:rStyle w:val="Hyperlink"/>
                <w:rFonts w:cs="Arial"/>
                <w:noProof/>
                <w:spacing w:val="-10"/>
              </w:rPr>
              <w:t>Sections 101.045(2), Fla. Stat., 101.657,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_Toc160116519 \h </w:instrText>
            </w:r>
            <w:r w:rsidR="003201AF">
              <w:rPr>
                <w:noProof/>
                <w:webHidden/>
              </w:rPr>
            </w:r>
            <w:r w:rsidR="003201AF">
              <w:rPr>
                <w:noProof/>
                <w:webHidden/>
              </w:rPr>
              <w:fldChar w:fldCharType="separate"/>
            </w:r>
            <w:r>
              <w:rPr>
                <w:noProof/>
                <w:webHidden/>
              </w:rPr>
              <w:t>17</w:t>
            </w:r>
            <w:r w:rsidR="003201AF">
              <w:rPr>
                <w:noProof/>
                <w:webHidden/>
              </w:rPr>
              <w:fldChar w:fldCharType="end"/>
            </w:r>
          </w:hyperlink>
        </w:p>
        <w:p w14:paraId="28E75583" w14:textId="71B35259" w:rsidR="003201AF" w:rsidRDefault="00F22F11">
          <w:pPr>
            <w:pStyle w:val="TOC2"/>
            <w:rPr>
              <w:rFonts w:eastAsiaTheme="minorEastAsia" w:cstheme="minorBidi"/>
              <w:smallCaps w:val="0"/>
              <w:noProof/>
              <w:kern w:val="2"/>
              <w:sz w:val="24"/>
              <w:szCs w:val="24"/>
              <w14:ligatures w14:val="standardContextual"/>
            </w:rPr>
          </w:pPr>
          <w:hyperlink w:anchor="_Toc160116520" w:history="1">
            <w:r w:rsidR="003201AF" w:rsidRPr="00FF071D">
              <w:rPr>
                <w:rStyle w:val="Hyperlink"/>
                <w:rFonts w:cs="Arial"/>
                <w:noProof/>
                <w:spacing w:val="-10"/>
              </w:rPr>
              <w:t>G.</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Name Change (</w:t>
            </w:r>
            <w:r w:rsidR="003201AF" w:rsidRPr="00FF071D">
              <w:rPr>
                <w:rStyle w:val="Hyperlink"/>
                <w:rFonts w:cs="Arial"/>
                <w:noProof/>
                <w:spacing w:val="-10"/>
              </w:rPr>
              <w:t>Sections 101.045(2),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_Toc160116520 \h </w:instrText>
            </w:r>
            <w:r w:rsidR="003201AF">
              <w:rPr>
                <w:noProof/>
                <w:webHidden/>
              </w:rPr>
            </w:r>
            <w:r w:rsidR="003201AF">
              <w:rPr>
                <w:noProof/>
                <w:webHidden/>
              </w:rPr>
              <w:fldChar w:fldCharType="separate"/>
            </w:r>
            <w:r>
              <w:rPr>
                <w:noProof/>
                <w:webHidden/>
              </w:rPr>
              <w:t>18</w:t>
            </w:r>
            <w:r w:rsidR="003201AF">
              <w:rPr>
                <w:noProof/>
                <w:webHidden/>
              </w:rPr>
              <w:fldChar w:fldCharType="end"/>
            </w:r>
          </w:hyperlink>
        </w:p>
        <w:p w14:paraId="4DC83CBC" w14:textId="2FC12813" w:rsidR="003201AF" w:rsidRDefault="00F22F11">
          <w:pPr>
            <w:pStyle w:val="TOC2"/>
            <w:rPr>
              <w:rFonts w:eastAsiaTheme="minorEastAsia" w:cstheme="minorBidi"/>
              <w:smallCaps w:val="0"/>
              <w:noProof/>
              <w:kern w:val="2"/>
              <w:sz w:val="24"/>
              <w:szCs w:val="24"/>
              <w14:ligatures w14:val="standardContextual"/>
            </w:rPr>
          </w:pPr>
          <w:hyperlink w:anchor="_Toc160116521" w:history="1">
            <w:r w:rsidR="003201AF" w:rsidRPr="00FF071D">
              <w:rPr>
                <w:rStyle w:val="Hyperlink"/>
                <w:rFonts w:cs="Arial"/>
                <w:noProof/>
                <w:spacing w:val="-10"/>
              </w:rPr>
              <w:t>H.</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Ineligibility to Vote (</w:t>
            </w:r>
            <w:r w:rsidR="003201AF" w:rsidRPr="00FF071D">
              <w:rPr>
                <w:rStyle w:val="Hyperlink"/>
                <w:rFonts w:cs="Arial"/>
                <w:noProof/>
                <w:spacing w:val="-10"/>
              </w:rPr>
              <w:t>Sections 101.045, 101.048, and 101.5608,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_Toc160116521 \h </w:instrText>
            </w:r>
            <w:r w:rsidR="003201AF">
              <w:rPr>
                <w:noProof/>
                <w:webHidden/>
              </w:rPr>
            </w:r>
            <w:r w:rsidR="003201AF">
              <w:rPr>
                <w:noProof/>
                <w:webHidden/>
              </w:rPr>
              <w:fldChar w:fldCharType="separate"/>
            </w:r>
            <w:r>
              <w:rPr>
                <w:noProof/>
                <w:webHidden/>
              </w:rPr>
              <w:t>19</w:t>
            </w:r>
            <w:r w:rsidR="003201AF">
              <w:rPr>
                <w:noProof/>
                <w:webHidden/>
              </w:rPr>
              <w:fldChar w:fldCharType="end"/>
            </w:r>
          </w:hyperlink>
        </w:p>
        <w:p w14:paraId="15CED057" w14:textId="3490872C" w:rsidR="003201AF" w:rsidRDefault="00F22F11">
          <w:pPr>
            <w:pStyle w:val="TOC2"/>
            <w:rPr>
              <w:rFonts w:eastAsiaTheme="minorEastAsia" w:cstheme="minorBidi"/>
              <w:smallCaps w:val="0"/>
              <w:noProof/>
              <w:kern w:val="2"/>
              <w:sz w:val="24"/>
              <w:szCs w:val="24"/>
              <w14:ligatures w14:val="standardContextual"/>
            </w:rPr>
          </w:pPr>
          <w:hyperlink w:anchor="_Toc160116522" w:history="1">
            <w:r w:rsidR="003201AF" w:rsidRPr="00FF071D">
              <w:rPr>
                <w:rStyle w:val="Hyperlink"/>
                <w:rFonts w:cs="Arial"/>
                <w:noProof/>
                <w:spacing w:val="-10"/>
              </w:rPr>
              <w:t>I.</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Challenge to Voter’s Right to Vote (</w:t>
            </w:r>
            <w:r w:rsidR="003201AF" w:rsidRPr="00FF071D">
              <w:rPr>
                <w:rStyle w:val="Hyperlink"/>
                <w:rFonts w:cs="Arial"/>
                <w:noProof/>
                <w:spacing w:val="-10"/>
              </w:rPr>
              <w:t>Sections 101.111,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_Toc160116522 \h </w:instrText>
            </w:r>
            <w:r w:rsidR="003201AF">
              <w:rPr>
                <w:noProof/>
                <w:webHidden/>
              </w:rPr>
            </w:r>
            <w:r w:rsidR="003201AF">
              <w:rPr>
                <w:noProof/>
                <w:webHidden/>
              </w:rPr>
              <w:fldChar w:fldCharType="separate"/>
            </w:r>
            <w:r>
              <w:rPr>
                <w:noProof/>
                <w:webHidden/>
              </w:rPr>
              <w:t>19</w:t>
            </w:r>
            <w:r w:rsidR="003201AF">
              <w:rPr>
                <w:noProof/>
                <w:webHidden/>
              </w:rPr>
              <w:fldChar w:fldCharType="end"/>
            </w:r>
          </w:hyperlink>
        </w:p>
        <w:p w14:paraId="3A1B5D7E" w14:textId="045E70E4" w:rsidR="003201AF" w:rsidRDefault="00F22F11">
          <w:pPr>
            <w:pStyle w:val="TOC2"/>
            <w:rPr>
              <w:rFonts w:eastAsiaTheme="minorEastAsia" w:cstheme="minorBidi"/>
              <w:smallCaps w:val="0"/>
              <w:noProof/>
              <w:kern w:val="2"/>
              <w:sz w:val="24"/>
              <w:szCs w:val="24"/>
              <w14:ligatures w14:val="standardContextual"/>
            </w:rPr>
          </w:pPr>
          <w:hyperlink w:anchor="_Toc160116523" w:history="1">
            <w:r w:rsidR="003201AF" w:rsidRPr="00FF071D">
              <w:rPr>
                <w:rStyle w:val="Hyperlink"/>
                <w:rFonts w:eastAsiaTheme="minorHAnsi"/>
                <w:noProof/>
              </w:rPr>
              <w:t xml:space="preserve">J.  </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Potential Ineligibility to Vote (</w:t>
            </w:r>
            <w:r w:rsidR="003201AF" w:rsidRPr="00FF071D">
              <w:rPr>
                <w:rStyle w:val="Hyperlink"/>
                <w:rFonts w:cs="Arial"/>
                <w:noProof/>
                <w:spacing w:val="-10"/>
              </w:rPr>
              <w:t>Sections 101.048,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_Toc160116523 \h </w:instrText>
            </w:r>
            <w:r w:rsidR="003201AF">
              <w:rPr>
                <w:noProof/>
                <w:webHidden/>
              </w:rPr>
            </w:r>
            <w:r w:rsidR="003201AF">
              <w:rPr>
                <w:noProof/>
                <w:webHidden/>
              </w:rPr>
              <w:fldChar w:fldCharType="separate"/>
            </w:r>
            <w:r>
              <w:rPr>
                <w:noProof/>
                <w:webHidden/>
              </w:rPr>
              <w:t>19</w:t>
            </w:r>
            <w:r w:rsidR="003201AF">
              <w:rPr>
                <w:noProof/>
                <w:webHidden/>
              </w:rPr>
              <w:fldChar w:fldCharType="end"/>
            </w:r>
          </w:hyperlink>
        </w:p>
        <w:p w14:paraId="46DE73FA" w14:textId="274DB37C" w:rsidR="003201AF" w:rsidRDefault="00F22F11">
          <w:pPr>
            <w:pStyle w:val="TOC1"/>
            <w:rPr>
              <w:rFonts w:eastAsiaTheme="minorEastAsia" w:cstheme="minorBidi"/>
              <w:bCs w:val="0"/>
              <w:caps w:val="0"/>
              <w:noProof/>
              <w:kern w:val="2"/>
              <w:sz w:val="24"/>
              <w:szCs w:val="24"/>
              <w14:ligatures w14:val="standardContextual"/>
            </w:rPr>
          </w:pPr>
          <w:hyperlink w:anchor="_Toc160116524" w:history="1">
            <w:r w:rsidR="003201AF" w:rsidRPr="00FF071D">
              <w:rPr>
                <w:rStyle w:val="Hyperlink"/>
                <w:noProof/>
              </w:rPr>
              <w:t>Chapter V – Voting Process</w:t>
            </w:r>
            <w:r w:rsidR="003201AF">
              <w:rPr>
                <w:noProof/>
                <w:webHidden/>
              </w:rPr>
              <w:tab/>
            </w:r>
            <w:r w:rsidR="003201AF">
              <w:rPr>
                <w:noProof/>
                <w:webHidden/>
              </w:rPr>
              <w:fldChar w:fldCharType="begin"/>
            </w:r>
            <w:r w:rsidR="003201AF">
              <w:rPr>
                <w:noProof/>
                <w:webHidden/>
              </w:rPr>
              <w:instrText xml:space="preserve"> PAGEREF _Toc160116524 \h </w:instrText>
            </w:r>
            <w:r w:rsidR="003201AF">
              <w:rPr>
                <w:noProof/>
                <w:webHidden/>
              </w:rPr>
            </w:r>
            <w:r w:rsidR="003201AF">
              <w:rPr>
                <w:noProof/>
                <w:webHidden/>
              </w:rPr>
              <w:fldChar w:fldCharType="separate"/>
            </w:r>
            <w:r>
              <w:rPr>
                <w:noProof/>
                <w:webHidden/>
              </w:rPr>
              <w:t>20</w:t>
            </w:r>
            <w:r w:rsidR="003201AF">
              <w:rPr>
                <w:noProof/>
                <w:webHidden/>
              </w:rPr>
              <w:fldChar w:fldCharType="end"/>
            </w:r>
          </w:hyperlink>
        </w:p>
        <w:p w14:paraId="5F14296A" w14:textId="61A6EA38" w:rsidR="003201AF" w:rsidRDefault="00F22F11">
          <w:pPr>
            <w:pStyle w:val="TOC2"/>
            <w:rPr>
              <w:rFonts w:eastAsiaTheme="minorEastAsia" w:cstheme="minorBidi"/>
              <w:smallCaps w:val="0"/>
              <w:noProof/>
              <w:kern w:val="2"/>
              <w:sz w:val="24"/>
              <w:szCs w:val="24"/>
              <w14:ligatures w14:val="standardContextual"/>
            </w:rPr>
          </w:pPr>
          <w:hyperlink w:anchor="_Toc160116525" w:history="1">
            <w:r w:rsidR="003201AF" w:rsidRPr="00FF071D">
              <w:rPr>
                <w:rStyle w:val="Hyperlink"/>
                <w:rFonts w:eastAsiaTheme="minorHAnsi"/>
                <w:noProof/>
              </w:rPr>
              <w:t>A.</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Primary Election (Sections 97.055, 101.021, Fla. Stat.; Section 5, Article VI, Fla. Const.)</w:t>
            </w:r>
            <w:r w:rsidR="003201AF">
              <w:rPr>
                <w:noProof/>
                <w:webHidden/>
              </w:rPr>
              <w:tab/>
            </w:r>
            <w:r w:rsidR="003201AF">
              <w:rPr>
                <w:noProof/>
                <w:webHidden/>
              </w:rPr>
              <w:fldChar w:fldCharType="begin"/>
            </w:r>
            <w:r w:rsidR="003201AF">
              <w:rPr>
                <w:noProof/>
                <w:webHidden/>
              </w:rPr>
              <w:instrText xml:space="preserve"> PAGEREF _Toc160116525 \h </w:instrText>
            </w:r>
            <w:r w:rsidR="003201AF">
              <w:rPr>
                <w:noProof/>
                <w:webHidden/>
              </w:rPr>
            </w:r>
            <w:r w:rsidR="003201AF">
              <w:rPr>
                <w:noProof/>
                <w:webHidden/>
              </w:rPr>
              <w:fldChar w:fldCharType="separate"/>
            </w:r>
            <w:r>
              <w:rPr>
                <w:noProof/>
                <w:webHidden/>
              </w:rPr>
              <w:t>20</w:t>
            </w:r>
            <w:r w:rsidR="003201AF">
              <w:rPr>
                <w:noProof/>
                <w:webHidden/>
              </w:rPr>
              <w:fldChar w:fldCharType="end"/>
            </w:r>
          </w:hyperlink>
        </w:p>
        <w:p w14:paraId="2385C16B" w14:textId="183C00D0" w:rsidR="003201AF" w:rsidRDefault="00F22F11">
          <w:pPr>
            <w:pStyle w:val="TOC2"/>
            <w:rPr>
              <w:rFonts w:eastAsiaTheme="minorEastAsia" w:cstheme="minorBidi"/>
              <w:smallCaps w:val="0"/>
              <w:noProof/>
              <w:kern w:val="2"/>
              <w:sz w:val="24"/>
              <w:szCs w:val="24"/>
              <w14:ligatures w14:val="standardContextual"/>
            </w:rPr>
          </w:pPr>
          <w:hyperlink w:anchor="_Toc160116526"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Provisional Ballot (52 U.S.C. Section 21082; Sections </w:t>
            </w:r>
            <w:r w:rsidR="003201AF" w:rsidRPr="00FF071D">
              <w:rPr>
                <w:rStyle w:val="Hyperlink"/>
                <w:rFonts w:cs="Arial"/>
                <w:bCs/>
                <w:noProof/>
                <w:spacing w:val="-10"/>
              </w:rPr>
              <w:t>101.048, 101.049, and 101.111,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_Toc160116526 \h </w:instrText>
            </w:r>
            <w:r w:rsidR="003201AF">
              <w:rPr>
                <w:noProof/>
                <w:webHidden/>
              </w:rPr>
            </w:r>
            <w:r w:rsidR="003201AF">
              <w:rPr>
                <w:noProof/>
                <w:webHidden/>
              </w:rPr>
              <w:fldChar w:fldCharType="separate"/>
            </w:r>
            <w:r>
              <w:rPr>
                <w:noProof/>
                <w:webHidden/>
              </w:rPr>
              <w:t>20</w:t>
            </w:r>
            <w:r w:rsidR="003201AF">
              <w:rPr>
                <w:noProof/>
                <w:webHidden/>
              </w:rPr>
              <w:fldChar w:fldCharType="end"/>
            </w:r>
          </w:hyperlink>
        </w:p>
        <w:p w14:paraId="5D59EDA7" w14:textId="54B7E051" w:rsidR="003201AF" w:rsidRDefault="00F22F11">
          <w:pPr>
            <w:pStyle w:val="TOC2"/>
            <w:rPr>
              <w:rFonts w:eastAsiaTheme="minorEastAsia" w:cstheme="minorBidi"/>
              <w:smallCaps w:val="0"/>
              <w:noProof/>
              <w:kern w:val="2"/>
              <w:sz w:val="24"/>
              <w:szCs w:val="24"/>
              <w14:ligatures w14:val="standardContextual"/>
            </w:rPr>
          </w:pPr>
          <w:hyperlink w:anchor="_Toc160116527" w:history="1">
            <w:r w:rsidR="003201AF" w:rsidRPr="00FF071D">
              <w:rPr>
                <w:rStyle w:val="Hyperlink"/>
                <w:rFonts w:eastAsiaTheme="minorHAnsi"/>
                <w:noProof/>
              </w:rPr>
              <w:t xml:space="preserve">C. </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Voter Asks for Another Ballot (Sections </w:t>
            </w:r>
            <w:r w:rsidR="003201AF" w:rsidRPr="00FF071D">
              <w:rPr>
                <w:rStyle w:val="Hyperlink"/>
                <w:rFonts w:cs="Arial"/>
                <w:bCs/>
                <w:noProof/>
                <w:spacing w:val="-10"/>
              </w:rPr>
              <w:t>101.5608,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_Toc160116527 \h </w:instrText>
            </w:r>
            <w:r w:rsidR="003201AF">
              <w:rPr>
                <w:noProof/>
                <w:webHidden/>
              </w:rPr>
            </w:r>
            <w:r w:rsidR="003201AF">
              <w:rPr>
                <w:noProof/>
                <w:webHidden/>
              </w:rPr>
              <w:fldChar w:fldCharType="separate"/>
            </w:r>
            <w:r>
              <w:rPr>
                <w:noProof/>
                <w:webHidden/>
              </w:rPr>
              <w:t>22</w:t>
            </w:r>
            <w:r w:rsidR="003201AF">
              <w:rPr>
                <w:noProof/>
                <w:webHidden/>
              </w:rPr>
              <w:fldChar w:fldCharType="end"/>
            </w:r>
          </w:hyperlink>
        </w:p>
        <w:p w14:paraId="5DFEF9F4" w14:textId="0C585850" w:rsidR="003201AF" w:rsidRDefault="00F22F11">
          <w:pPr>
            <w:pStyle w:val="TOC2"/>
            <w:rPr>
              <w:rFonts w:eastAsiaTheme="minorEastAsia" w:cstheme="minorBidi"/>
              <w:smallCaps w:val="0"/>
              <w:noProof/>
              <w:kern w:val="2"/>
              <w:sz w:val="24"/>
              <w:szCs w:val="24"/>
              <w14:ligatures w14:val="standardContextual"/>
            </w:rPr>
          </w:pPr>
          <w:hyperlink w:anchor="_Toc160116528" w:history="1">
            <w:r w:rsidR="003201AF" w:rsidRPr="00FF071D">
              <w:rPr>
                <w:rStyle w:val="Hyperlink"/>
                <w:noProof/>
              </w:rPr>
              <w:t>D.</w:t>
            </w:r>
            <w:r w:rsidR="003201AF">
              <w:rPr>
                <w:rFonts w:eastAsiaTheme="minorEastAsia" w:cstheme="minorBidi"/>
                <w:smallCaps w:val="0"/>
                <w:noProof/>
                <w:kern w:val="2"/>
                <w:sz w:val="24"/>
                <w:szCs w:val="24"/>
                <w14:ligatures w14:val="standardContextual"/>
              </w:rPr>
              <w:tab/>
            </w:r>
            <w:r w:rsidR="003201AF" w:rsidRPr="00FF071D">
              <w:rPr>
                <w:rStyle w:val="Hyperlink"/>
                <w:noProof/>
              </w:rPr>
              <w:t xml:space="preserve"> Voter Who Requested Vote-by-Mail Ballot Goes to Vote at Polls </w:t>
            </w:r>
            <w:r w:rsidR="003201AF" w:rsidRPr="00FF071D">
              <w:rPr>
                <w:rStyle w:val="Hyperlink"/>
                <w:bCs/>
                <w:noProof/>
              </w:rPr>
              <w:t>(Section 101.69, Fla. Stat.)</w:t>
            </w:r>
            <w:r w:rsidR="003201AF">
              <w:rPr>
                <w:noProof/>
                <w:webHidden/>
              </w:rPr>
              <w:tab/>
            </w:r>
            <w:r w:rsidR="003201AF">
              <w:rPr>
                <w:noProof/>
                <w:webHidden/>
              </w:rPr>
              <w:fldChar w:fldCharType="begin"/>
            </w:r>
            <w:r w:rsidR="003201AF">
              <w:rPr>
                <w:noProof/>
                <w:webHidden/>
              </w:rPr>
              <w:instrText xml:space="preserve"> PAGEREF _Toc160116528 \h </w:instrText>
            </w:r>
            <w:r w:rsidR="003201AF">
              <w:rPr>
                <w:noProof/>
                <w:webHidden/>
              </w:rPr>
            </w:r>
            <w:r w:rsidR="003201AF">
              <w:rPr>
                <w:noProof/>
                <w:webHidden/>
              </w:rPr>
              <w:fldChar w:fldCharType="separate"/>
            </w:r>
            <w:r>
              <w:rPr>
                <w:noProof/>
                <w:webHidden/>
              </w:rPr>
              <w:t>23</w:t>
            </w:r>
            <w:r w:rsidR="003201AF">
              <w:rPr>
                <w:noProof/>
                <w:webHidden/>
              </w:rPr>
              <w:fldChar w:fldCharType="end"/>
            </w:r>
          </w:hyperlink>
        </w:p>
        <w:p w14:paraId="19C80120" w14:textId="2E01D9A7" w:rsidR="003201AF" w:rsidRDefault="00F22F11">
          <w:pPr>
            <w:pStyle w:val="TOC3"/>
            <w:tabs>
              <w:tab w:val="right" w:leader="dot" w:pos="9350"/>
            </w:tabs>
            <w:rPr>
              <w:rFonts w:eastAsiaTheme="minorEastAsia" w:cstheme="minorBidi"/>
              <w:iCs w:val="0"/>
              <w:smallCaps w:val="0"/>
              <w:noProof/>
              <w:kern w:val="2"/>
              <w:sz w:val="24"/>
              <w:szCs w:val="24"/>
              <w14:ligatures w14:val="standardContextual"/>
            </w:rPr>
          </w:pPr>
          <w:hyperlink w:anchor="_Toc160116529" w:history="1">
            <w:r w:rsidR="003201AF" w:rsidRPr="00FF071D">
              <w:rPr>
                <w:rStyle w:val="Hyperlink"/>
                <w:noProof/>
              </w:rPr>
              <w:t>1.    Unreturned Ballot</w:t>
            </w:r>
            <w:r w:rsidR="003201AF">
              <w:rPr>
                <w:noProof/>
                <w:webHidden/>
              </w:rPr>
              <w:tab/>
            </w:r>
            <w:r w:rsidR="003201AF">
              <w:rPr>
                <w:noProof/>
                <w:webHidden/>
              </w:rPr>
              <w:fldChar w:fldCharType="begin"/>
            </w:r>
            <w:r w:rsidR="003201AF">
              <w:rPr>
                <w:noProof/>
                <w:webHidden/>
              </w:rPr>
              <w:instrText xml:space="preserve"> PAGEREF _Toc160116529 \h </w:instrText>
            </w:r>
            <w:r w:rsidR="003201AF">
              <w:rPr>
                <w:noProof/>
                <w:webHidden/>
              </w:rPr>
            </w:r>
            <w:r w:rsidR="003201AF">
              <w:rPr>
                <w:noProof/>
                <w:webHidden/>
              </w:rPr>
              <w:fldChar w:fldCharType="separate"/>
            </w:r>
            <w:r>
              <w:rPr>
                <w:noProof/>
                <w:webHidden/>
              </w:rPr>
              <w:t>23</w:t>
            </w:r>
            <w:r w:rsidR="003201AF">
              <w:rPr>
                <w:noProof/>
                <w:webHidden/>
              </w:rPr>
              <w:fldChar w:fldCharType="end"/>
            </w:r>
          </w:hyperlink>
        </w:p>
        <w:p w14:paraId="28DFE94A" w14:textId="79B71A4F" w:rsidR="003201AF" w:rsidRDefault="00F22F11">
          <w:pPr>
            <w:pStyle w:val="TOC3"/>
            <w:tabs>
              <w:tab w:val="right" w:leader="dot" w:pos="9350"/>
            </w:tabs>
            <w:rPr>
              <w:rFonts w:eastAsiaTheme="minorEastAsia" w:cstheme="minorBidi"/>
              <w:iCs w:val="0"/>
              <w:smallCaps w:val="0"/>
              <w:noProof/>
              <w:kern w:val="2"/>
              <w:sz w:val="24"/>
              <w:szCs w:val="24"/>
              <w14:ligatures w14:val="standardContextual"/>
            </w:rPr>
          </w:pPr>
          <w:hyperlink w:anchor="_Toc160116530" w:history="1">
            <w:r w:rsidR="003201AF" w:rsidRPr="00FF071D">
              <w:rPr>
                <w:rStyle w:val="Hyperlink"/>
                <w:noProof/>
              </w:rPr>
              <w:t>2.   Returned/Surrendered Ballot</w:t>
            </w:r>
            <w:r w:rsidR="003201AF">
              <w:rPr>
                <w:noProof/>
                <w:webHidden/>
              </w:rPr>
              <w:tab/>
            </w:r>
            <w:r w:rsidR="003201AF">
              <w:rPr>
                <w:noProof/>
                <w:webHidden/>
              </w:rPr>
              <w:fldChar w:fldCharType="begin"/>
            </w:r>
            <w:r w:rsidR="003201AF">
              <w:rPr>
                <w:noProof/>
                <w:webHidden/>
              </w:rPr>
              <w:instrText xml:space="preserve"> PAGEREF _Toc160116530 \h </w:instrText>
            </w:r>
            <w:r w:rsidR="003201AF">
              <w:rPr>
                <w:noProof/>
                <w:webHidden/>
              </w:rPr>
            </w:r>
            <w:r w:rsidR="003201AF">
              <w:rPr>
                <w:noProof/>
                <w:webHidden/>
              </w:rPr>
              <w:fldChar w:fldCharType="separate"/>
            </w:r>
            <w:r>
              <w:rPr>
                <w:noProof/>
                <w:webHidden/>
              </w:rPr>
              <w:t>23</w:t>
            </w:r>
            <w:r w:rsidR="003201AF">
              <w:rPr>
                <w:noProof/>
                <w:webHidden/>
              </w:rPr>
              <w:fldChar w:fldCharType="end"/>
            </w:r>
          </w:hyperlink>
        </w:p>
        <w:p w14:paraId="31058C5B" w14:textId="49A943C0" w:rsidR="003201AF" w:rsidRDefault="00F22F11">
          <w:pPr>
            <w:pStyle w:val="TOC2"/>
            <w:rPr>
              <w:rFonts w:eastAsiaTheme="minorEastAsia" w:cstheme="minorBidi"/>
              <w:smallCaps w:val="0"/>
              <w:noProof/>
              <w:kern w:val="2"/>
              <w:sz w:val="24"/>
              <w:szCs w:val="24"/>
              <w14:ligatures w14:val="standardContextual"/>
            </w:rPr>
          </w:pPr>
          <w:hyperlink w:anchor="_Toc160116531" w:history="1">
            <w:r w:rsidR="003201AF" w:rsidRPr="00FF071D">
              <w:rPr>
                <w:rStyle w:val="Hyperlink"/>
                <w:rFonts w:eastAsiaTheme="minorHAnsi"/>
                <w:noProof/>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Secure Ballot Intake Stations for Voted Vote-by-Mail Ballots </w:t>
            </w:r>
            <w:r w:rsidR="003201AF" w:rsidRPr="00FF071D">
              <w:rPr>
                <w:rStyle w:val="Hyperlink"/>
                <w:rFonts w:cs="Arial"/>
                <w:bCs/>
                <w:noProof/>
                <w:spacing w:val="-10"/>
              </w:rPr>
              <w:t>(Section 101.69, Fla. Stat)</w:t>
            </w:r>
            <w:r w:rsidR="003201AF">
              <w:rPr>
                <w:noProof/>
                <w:webHidden/>
              </w:rPr>
              <w:tab/>
            </w:r>
            <w:r w:rsidR="003201AF">
              <w:rPr>
                <w:noProof/>
                <w:webHidden/>
              </w:rPr>
              <w:fldChar w:fldCharType="begin"/>
            </w:r>
            <w:r w:rsidR="003201AF">
              <w:rPr>
                <w:noProof/>
                <w:webHidden/>
              </w:rPr>
              <w:instrText xml:space="preserve"> PAGEREF _Toc160116531 \h </w:instrText>
            </w:r>
            <w:r w:rsidR="003201AF">
              <w:rPr>
                <w:noProof/>
                <w:webHidden/>
              </w:rPr>
            </w:r>
            <w:r w:rsidR="003201AF">
              <w:rPr>
                <w:noProof/>
                <w:webHidden/>
              </w:rPr>
              <w:fldChar w:fldCharType="separate"/>
            </w:r>
            <w:r>
              <w:rPr>
                <w:noProof/>
                <w:webHidden/>
              </w:rPr>
              <w:t>24</w:t>
            </w:r>
            <w:r w:rsidR="003201AF">
              <w:rPr>
                <w:noProof/>
                <w:webHidden/>
              </w:rPr>
              <w:fldChar w:fldCharType="end"/>
            </w:r>
          </w:hyperlink>
        </w:p>
        <w:p w14:paraId="3CE65C0C" w14:textId="6E13D4B1" w:rsidR="003201AF" w:rsidRDefault="00F22F11">
          <w:pPr>
            <w:pStyle w:val="TOC2"/>
            <w:rPr>
              <w:rFonts w:eastAsiaTheme="minorEastAsia" w:cstheme="minorBidi"/>
              <w:smallCaps w:val="0"/>
              <w:noProof/>
              <w:kern w:val="2"/>
              <w:sz w:val="24"/>
              <w:szCs w:val="24"/>
              <w14:ligatures w14:val="standardContextual"/>
            </w:rPr>
          </w:pPr>
          <w:hyperlink w:anchor="_Toc160116532" w:history="1">
            <w:r w:rsidR="003201AF" w:rsidRPr="00FF071D">
              <w:rPr>
                <w:rStyle w:val="Hyperlink"/>
                <w:rFonts w:eastAsiaTheme="minorHAnsi"/>
                <w:noProof/>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 xml:space="preserve">Spoiled Ballot </w:t>
            </w:r>
            <w:r w:rsidR="003201AF" w:rsidRPr="00FF071D">
              <w:rPr>
                <w:rStyle w:val="Hyperlink"/>
                <w:rFonts w:cs="Arial"/>
                <w:bCs/>
                <w:noProof/>
                <w:spacing w:val="-10"/>
              </w:rPr>
              <w:t>(Section 101.5608(2), Fla. Stat.)</w:t>
            </w:r>
            <w:r w:rsidR="003201AF">
              <w:rPr>
                <w:noProof/>
                <w:webHidden/>
              </w:rPr>
              <w:tab/>
            </w:r>
            <w:r w:rsidR="003201AF">
              <w:rPr>
                <w:noProof/>
                <w:webHidden/>
              </w:rPr>
              <w:fldChar w:fldCharType="begin"/>
            </w:r>
            <w:r w:rsidR="003201AF">
              <w:rPr>
                <w:noProof/>
                <w:webHidden/>
              </w:rPr>
              <w:instrText xml:space="preserve"> PAGEREF _Toc160116532 \h </w:instrText>
            </w:r>
            <w:r w:rsidR="003201AF">
              <w:rPr>
                <w:noProof/>
                <w:webHidden/>
              </w:rPr>
            </w:r>
            <w:r w:rsidR="003201AF">
              <w:rPr>
                <w:noProof/>
                <w:webHidden/>
              </w:rPr>
              <w:fldChar w:fldCharType="separate"/>
            </w:r>
            <w:r>
              <w:rPr>
                <w:noProof/>
                <w:webHidden/>
              </w:rPr>
              <w:t>24</w:t>
            </w:r>
            <w:r w:rsidR="003201AF">
              <w:rPr>
                <w:noProof/>
                <w:webHidden/>
              </w:rPr>
              <w:fldChar w:fldCharType="end"/>
            </w:r>
          </w:hyperlink>
        </w:p>
        <w:p w14:paraId="6C65FBCB" w14:textId="0F6A772C" w:rsidR="003201AF" w:rsidRDefault="00F22F11">
          <w:pPr>
            <w:pStyle w:val="TOC2"/>
            <w:rPr>
              <w:rFonts w:eastAsiaTheme="minorEastAsia" w:cstheme="minorBidi"/>
              <w:smallCaps w:val="0"/>
              <w:noProof/>
              <w:kern w:val="2"/>
              <w:sz w:val="24"/>
              <w:szCs w:val="24"/>
              <w14:ligatures w14:val="standardContextual"/>
            </w:rPr>
          </w:pPr>
          <w:hyperlink w:anchor="_Toc160116533" w:history="1">
            <w:r w:rsidR="003201AF" w:rsidRPr="00FF071D">
              <w:rPr>
                <w:rStyle w:val="Hyperlink"/>
                <w:rFonts w:eastAsiaTheme="minorHAnsi"/>
                <w:noProof/>
              </w:rPr>
              <w:t>G.</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Tries to Take Ballot from Polling Room (</w:t>
            </w:r>
            <w:r w:rsidR="003201AF" w:rsidRPr="00FF071D">
              <w:rPr>
                <w:rStyle w:val="Hyperlink"/>
                <w:rFonts w:cs="Arial"/>
                <w:bCs/>
                <w:noProof/>
                <w:spacing w:val="-10"/>
              </w:rPr>
              <w:t>Section 104.20,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_Toc160116533 \h </w:instrText>
            </w:r>
            <w:r w:rsidR="003201AF">
              <w:rPr>
                <w:noProof/>
                <w:webHidden/>
              </w:rPr>
            </w:r>
            <w:r w:rsidR="003201AF">
              <w:rPr>
                <w:noProof/>
                <w:webHidden/>
              </w:rPr>
              <w:fldChar w:fldCharType="separate"/>
            </w:r>
            <w:r>
              <w:rPr>
                <w:noProof/>
                <w:webHidden/>
              </w:rPr>
              <w:t>25</w:t>
            </w:r>
            <w:r w:rsidR="003201AF">
              <w:rPr>
                <w:noProof/>
                <w:webHidden/>
              </w:rPr>
              <w:fldChar w:fldCharType="end"/>
            </w:r>
          </w:hyperlink>
        </w:p>
        <w:p w14:paraId="1F7986DF" w14:textId="4ACC5904" w:rsidR="003201AF" w:rsidRDefault="00F22F11">
          <w:pPr>
            <w:pStyle w:val="TOC2"/>
            <w:rPr>
              <w:rFonts w:eastAsiaTheme="minorEastAsia" w:cstheme="minorBidi"/>
              <w:smallCaps w:val="0"/>
              <w:noProof/>
              <w:kern w:val="2"/>
              <w:sz w:val="24"/>
              <w:szCs w:val="24"/>
              <w14:ligatures w14:val="standardContextual"/>
            </w:rPr>
          </w:pPr>
          <w:hyperlink w:anchor="_Toc160116534" w:history="1">
            <w:r w:rsidR="003201AF" w:rsidRPr="00FF071D">
              <w:rPr>
                <w:rStyle w:val="Hyperlink"/>
                <w:rFonts w:eastAsiaTheme="minorHAnsi"/>
                <w:noProof/>
              </w:rPr>
              <w:t>H.</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Uncast (Abandoned) Ballot</w:t>
            </w:r>
            <w:r w:rsidR="003201AF">
              <w:rPr>
                <w:noProof/>
                <w:webHidden/>
              </w:rPr>
              <w:tab/>
            </w:r>
            <w:r w:rsidR="003201AF">
              <w:rPr>
                <w:noProof/>
                <w:webHidden/>
              </w:rPr>
              <w:fldChar w:fldCharType="begin"/>
            </w:r>
            <w:r w:rsidR="003201AF">
              <w:rPr>
                <w:noProof/>
                <w:webHidden/>
              </w:rPr>
              <w:instrText xml:space="preserve"> PAGEREF _Toc160116534 \h </w:instrText>
            </w:r>
            <w:r w:rsidR="003201AF">
              <w:rPr>
                <w:noProof/>
                <w:webHidden/>
              </w:rPr>
            </w:r>
            <w:r w:rsidR="003201AF">
              <w:rPr>
                <w:noProof/>
                <w:webHidden/>
              </w:rPr>
              <w:fldChar w:fldCharType="separate"/>
            </w:r>
            <w:r>
              <w:rPr>
                <w:noProof/>
                <w:webHidden/>
              </w:rPr>
              <w:t>25</w:t>
            </w:r>
            <w:r w:rsidR="003201AF">
              <w:rPr>
                <w:noProof/>
                <w:webHidden/>
              </w:rPr>
              <w:fldChar w:fldCharType="end"/>
            </w:r>
          </w:hyperlink>
        </w:p>
        <w:p w14:paraId="1437D0B0" w14:textId="6B6AC27B" w:rsidR="003201AF" w:rsidRDefault="00F22F11">
          <w:pPr>
            <w:pStyle w:val="TOC2"/>
            <w:rPr>
              <w:rFonts w:eastAsiaTheme="minorEastAsia" w:cstheme="minorBidi"/>
              <w:smallCaps w:val="0"/>
              <w:noProof/>
              <w:kern w:val="2"/>
              <w:sz w:val="24"/>
              <w:szCs w:val="24"/>
              <w14:ligatures w14:val="standardContextual"/>
            </w:rPr>
          </w:pPr>
          <w:hyperlink w:anchor="_Toc160116535" w:history="1">
            <w:r w:rsidR="003201AF" w:rsidRPr="00FF071D">
              <w:rPr>
                <w:rStyle w:val="Hyperlink"/>
                <w:rFonts w:eastAsiaTheme="minorHAnsi"/>
                <w:noProof/>
              </w:rPr>
              <w:t>I.</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Upset Voter</w:t>
            </w:r>
            <w:r w:rsidR="003201AF">
              <w:rPr>
                <w:noProof/>
                <w:webHidden/>
              </w:rPr>
              <w:tab/>
            </w:r>
            <w:r w:rsidR="003201AF">
              <w:rPr>
                <w:noProof/>
                <w:webHidden/>
              </w:rPr>
              <w:fldChar w:fldCharType="begin"/>
            </w:r>
            <w:r w:rsidR="003201AF">
              <w:rPr>
                <w:noProof/>
                <w:webHidden/>
              </w:rPr>
              <w:instrText xml:space="preserve"> PAGEREF _Toc160116535 \h </w:instrText>
            </w:r>
            <w:r w:rsidR="003201AF">
              <w:rPr>
                <w:noProof/>
                <w:webHidden/>
              </w:rPr>
            </w:r>
            <w:r w:rsidR="003201AF">
              <w:rPr>
                <w:noProof/>
                <w:webHidden/>
              </w:rPr>
              <w:fldChar w:fldCharType="separate"/>
            </w:r>
            <w:r>
              <w:rPr>
                <w:noProof/>
                <w:webHidden/>
              </w:rPr>
              <w:t>25</w:t>
            </w:r>
            <w:r w:rsidR="003201AF">
              <w:rPr>
                <w:noProof/>
                <w:webHidden/>
              </w:rPr>
              <w:fldChar w:fldCharType="end"/>
            </w:r>
          </w:hyperlink>
        </w:p>
        <w:p w14:paraId="3C4DA1D7" w14:textId="0502E956" w:rsidR="003201AF" w:rsidRDefault="00F22F11">
          <w:pPr>
            <w:pStyle w:val="TOC2"/>
            <w:rPr>
              <w:rFonts w:eastAsiaTheme="minorEastAsia" w:cstheme="minorBidi"/>
              <w:smallCaps w:val="0"/>
              <w:noProof/>
              <w:kern w:val="2"/>
              <w:sz w:val="24"/>
              <w:szCs w:val="24"/>
              <w14:ligatures w14:val="standardContextual"/>
            </w:rPr>
          </w:pPr>
          <w:hyperlink w:anchor="_Toc160116536"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_Toc160116536 \h </w:instrText>
            </w:r>
            <w:r w:rsidR="003201AF">
              <w:rPr>
                <w:noProof/>
                <w:webHidden/>
              </w:rPr>
            </w:r>
            <w:r w:rsidR="003201AF">
              <w:rPr>
                <w:noProof/>
                <w:webHidden/>
              </w:rPr>
              <w:fldChar w:fldCharType="separate"/>
            </w:r>
            <w:r>
              <w:rPr>
                <w:noProof/>
                <w:webHidden/>
              </w:rPr>
              <w:t>26</w:t>
            </w:r>
            <w:r w:rsidR="003201AF">
              <w:rPr>
                <w:noProof/>
                <w:webHidden/>
              </w:rPr>
              <w:fldChar w:fldCharType="end"/>
            </w:r>
          </w:hyperlink>
        </w:p>
        <w:p w14:paraId="09468DE6" w14:textId="2E61785C" w:rsidR="003201AF" w:rsidRDefault="00F22F11">
          <w:pPr>
            <w:pStyle w:val="TOC2"/>
            <w:rPr>
              <w:rFonts w:eastAsiaTheme="minorEastAsia" w:cstheme="minorBidi"/>
              <w:smallCaps w:val="0"/>
              <w:noProof/>
              <w:kern w:val="2"/>
              <w:sz w:val="24"/>
              <w:szCs w:val="24"/>
              <w14:ligatures w14:val="standardContextual"/>
            </w:rPr>
          </w:pPr>
          <w:hyperlink w:anchor="_Toc160116537"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Asks for Help a Ballot or Use Equipment (</w:t>
            </w:r>
            <w:r w:rsidR="003201AF" w:rsidRPr="00FF071D">
              <w:rPr>
                <w:rStyle w:val="Hyperlink"/>
                <w:rFonts w:cs="Arial"/>
                <w:bCs/>
                <w:noProof/>
                <w:spacing w:val="-10"/>
              </w:rPr>
              <w:t>Sections 101.5611, 101.031(4), 101.051, 97.061, Fla. Stat.</w:t>
            </w:r>
            <w:r w:rsidR="003201AF" w:rsidRPr="00FF071D">
              <w:rPr>
                <w:rStyle w:val="Hyperlink"/>
                <w:rFonts w:eastAsiaTheme="minorHAnsi"/>
                <w:noProof/>
              </w:rPr>
              <w:t>)</w:t>
            </w:r>
            <w:r w:rsidR="003201AF">
              <w:rPr>
                <w:noProof/>
                <w:webHidden/>
              </w:rPr>
              <w:tab/>
            </w:r>
            <w:r w:rsidR="003201AF">
              <w:rPr>
                <w:noProof/>
                <w:webHidden/>
              </w:rPr>
              <w:fldChar w:fldCharType="begin"/>
            </w:r>
            <w:r w:rsidR="003201AF">
              <w:rPr>
                <w:noProof/>
                <w:webHidden/>
              </w:rPr>
              <w:instrText xml:space="preserve"> PAGEREF _Toc160116537 \h </w:instrText>
            </w:r>
            <w:r w:rsidR="003201AF">
              <w:rPr>
                <w:noProof/>
                <w:webHidden/>
              </w:rPr>
            </w:r>
            <w:r w:rsidR="003201AF">
              <w:rPr>
                <w:noProof/>
                <w:webHidden/>
              </w:rPr>
              <w:fldChar w:fldCharType="separate"/>
            </w:r>
            <w:r>
              <w:rPr>
                <w:noProof/>
                <w:webHidden/>
              </w:rPr>
              <w:t>26</w:t>
            </w:r>
            <w:r w:rsidR="003201AF">
              <w:rPr>
                <w:noProof/>
                <w:webHidden/>
              </w:rPr>
              <w:fldChar w:fldCharType="end"/>
            </w:r>
          </w:hyperlink>
        </w:p>
        <w:p w14:paraId="72BE6D65" w14:textId="4CCDF0C6" w:rsidR="003201AF" w:rsidRDefault="00F22F11">
          <w:pPr>
            <w:pStyle w:val="TOC2"/>
            <w:rPr>
              <w:rFonts w:eastAsiaTheme="minorEastAsia" w:cstheme="minorBidi"/>
              <w:smallCaps w:val="0"/>
              <w:noProof/>
              <w:kern w:val="2"/>
              <w:sz w:val="24"/>
              <w:szCs w:val="24"/>
              <w14:ligatures w14:val="standardContextual"/>
            </w:rPr>
          </w:pPr>
          <w:hyperlink w:anchor="_Toc160116538"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Asks for Language Assistance (</w:t>
            </w:r>
            <w:r w:rsidR="003201AF" w:rsidRPr="00FF071D">
              <w:rPr>
                <w:rStyle w:val="Hyperlink"/>
                <w:rFonts w:cs="Calibri Light"/>
                <w:noProof/>
              </w:rPr>
              <w:t>52 U.S.C. 10303(f)(4) and 52 U.S.C. 10503(b)(2)(A))</w:t>
            </w:r>
            <w:r w:rsidR="003201AF">
              <w:rPr>
                <w:noProof/>
                <w:webHidden/>
              </w:rPr>
              <w:tab/>
            </w:r>
            <w:r w:rsidR="003201AF">
              <w:rPr>
                <w:noProof/>
                <w:webHidden/>
              </w:rPr>
              <w:fldChar w:fldCharType="begin"/>
            </w:r>
            <w:r w:rsidR="003201AF">
              <w:rPr>
                <w:noProof/>
                <w:webHidden/>
              </w:rPr>
              <w:instrText xml:space="preserve"> PAGEREF _Toc160116538 \h </w:instrText>
            </w:r>
            <w:r w:rsidR="003201AF">
              <w:rPr>
                <w:noProof/>
                <w:webHidden/>
              </w:rPr>
            </w:r>
            <w:r w:rsidR="003201AF">
              <w:rPr>
                <w:noProof/>
                <w:webHidden/>
              </w:rPr>
              <w:fldChar w:fldCharType="separate"/>
            </w:r>
            <w:r>
              <w:rPr>
                <w:noProof/>
                <w:webHidden/>
              </w:rPr>
              <w:t>26</w:t>
            </w:r>
            <w:r w:rsidR="003201AF">
              <w:rPr>
                <w:noProof/>
                <w:webHidden/>
              </w:rPr>
              <w:fldChar w:fldCharType="end"/>
            </w:r>
          </w:hyperlink>
        </w:p>
        <w:p w14:paraId="0E77A86A" w14:textId="334D0072" w:rsidR="003201AF" w:rsidRDefault="00F22F11">
          <w:pPr>
            <w:pStyle w:val="TOC1"/>
            <w:rPr>
              <w:rFonts w:eastAsiaTheme="minorEastAsia" w:cstheme="minorBidi"/>
              <w:bCs w:val="0"/>
              <w:caps w:val="0"/>
              <w:noProof/>
              <w:kern w:val="2"/>
              <w:sz w:val="24"/>
              <w:szCs w:val="24"/>
              <w14:ligatures w14:val="standardContextual"/>
            </w:rPr>
          </w:pPr>
          <w:hyperlink w:anchor="_Toc160116539" w:history="1">
            <w:r w:rsidR="003201AF" w:rsidRPr="00FF071D">
              <w:rPr>
                <w:rStyle w:val="Hyperlink"/>
                <w:noProof/>
              </w:rPr>
              <w:t xml:space="preserve">Chapter VII – Voters with Disabilities </w:t>
            </w:r>
            <w:r w:rsidR="003201AF" w:rsidRPr="00FF071D">
              <w:rPr>
                <w:rStyle w:val="Hyperlink"/>
                <w:rFonts w:cs="Arial"/>
                <w:noProof/>
                <w:spacing w:val="-10"/>
              </w:rPr>
              <w:t>(Sections 97.061, 101.051, 101.715, Fla. Stat.; Americans with Disabilities Act  - 42 U.S.C  ch. 126; Voting Accessibility for the Elderly and Handicapped Act –52 U.S.C. ch. 201.)</w:t>
            </w:r>
            <w:r w:rsidR="003201AF">
              <w:rPr>
                <w:noProof/>
                <w:webHidden/>
              </w:rPr>
              <w:tab/>
            </w:r>
            <w:r w:rsidR="003201AF">
              <w:rPr>
                <w:noProof/>
                <w:webHidden/>
              </w:rPr>
              <w:fldChar w:fldCharType="begin"/>
            </w:r>
            <w:r w:rsidR="003201AF">
              <w:rPr>
                <w:noProof/>
                <w:webHidden/>
              </w:rPr>
              <w:instrText xml:space="preserve"> PAGEREF _Toc160116539 \h </w:instrText>
            </w:r>
            <w:r w:rsidR="003201AF">
              <w:rPr>
                <w:noProof/>
                <w:webHidden/>
              </w:rPr>
            </w:r>
            <w:r w:rsidR="003201AF">
              <w:rPr>
                <w:noProof/>
                <w:webHidden/>
              </w:rPr>
              <w:fldChar w:fldCharType="separate"/>
            </w:r>
            <w:r>
              <w:rPr>
                <w:noProof/>
                <w:webHidden/>
              </w:rPr>
              <w:t>27</w:t>
            </w:r>
            <w:r w:rsidR="003201AF">
              <w:rPr>
                <w:noProof/>
                <w:webHidden/>
              </w:rPr>
              <w:fldChar w:fldCharType="end"/>
            </w:r>
          </w:hyperlink>
        </w:p>
        <w:p w14:paraId="1F84B391" w14:textId="026D55C3" w:rsidR="003201AF" w:rsidRDefault="00F22F11">
          <w:pPr>
            <w:pStyle w:val="TOC2"/>
            <w:rPr>
              <w:rFonts w:eastAsiaTheme="minorEastAsia" w:cstheme="minorBidi"/>
              <w:smallCaps w:val="0"/>
              <w:noProof/>
              <w:kern w:val="2"/>
              <w:sz w:val="24"/>
              <w:szCs w:val="24"/>
              <w14:ligatures w14:val="standardContextual"/>
            </w:rPr>
          </w:pPr>
          <w:hyperlink w:anchor="_Toc160116540"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_Toc160116540 \h </w:instrText>
            </w:r>
            <w:r w:rsidR="003201AF">
              <w:rPr>
                <w:noProof/>
                <w:webHidden/>
              </w:rPr>
            </w:r>
            <w:r w:rsidR="003201AF">
              <w:rPr>
                <w:noProof/>
                <w:webHidden/>
              </w:rPr>
              <w:fldChar w:fldCharType="separate"/>
            </w:r>
            <w:r>
              <w:rPr>
                <w:noProof/>
                <w:webHidden/>
              </w:rPr>
              <w:t>27</w:t>
            </w:r>
            <w:r w:rsidR="003201AF">
              <w:rPr>
                <w:noProof/>
                <w:webHidden/>
              </w:rPr>
              <w:fldChar w:fldCharType="end"/>
            </w:r>
          </w:hyperlink>
        </w:p>
        <w:p w14:paraId="40E978F9" w14:textId="3B78FF2C" w:rsidR="003201AF" w:rsidRDefault="00F22F11">
          <w:pPr>
            <w:pStyle w:val="TOC2"/>
            <w:rPr>
              <w:rFonts w:eastAsiaTheme="minorEastAsia" w:cstheme="minorBidi"/>
              <w:smallCaps w:val="0"/>
              <w:noProof/>
              <w:kern w:val="2"/>
              <w:sz w:val="24"/>
              <w:szCs w:val="24"/>
              <w14:ligatures w14:val="standardContextual"/>
            </w:rPr>
          </w:pPr>
          <w:hyperlink w:anchor="_Toc160116541"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Cognition</w:t>
            </w:r>
            <w:r w:rsidR="003201AF">
              <w:rPr>
                <w:noProof/>
                <w:webHidden/>
              </w:rPr>
              <w:tab/>
            </w:r>
            <w:r w:rsidR="003201AF">
              <w:rPr>
                <w:noProof/>
                <w:webHidden/>
              </w:rPr>
              <w:fldChar w:fldCharType="begin"/>
            </w:r>
            <w:r w:rsidR="003201AF">
              <w:rPr>
                <w:noProof/>
                <w:webHidden/>
              </w:rPr>
              <w:instrText xml:space="preserve"> PAGEREF _Toc160116541 \h </w:instrText>
            </w:r>
            <w:r w:rsidR="003201AF">
              <w:rPr>
                <w:noProof/>
                <w:webHidden/>
              </w:rPr>
            </w:r>
            <w:r w:rsidR="003201AF">
              <w:rPr>
                <w:noProof/>
                <w:webHidden/>
              </w:rPr>
              <w:fldChar w:fldCharType="separate"/>
            </w:r>
            <w:r>
              <w:rPr>
                <w:noProof/>
                <w:webHidden/>
              </w:rPr>
              <w:t>27</w:t>
            </w:r>
            <w:r w:rsidR="003201AF">
              <w:rPr>
                <w:noProof/>
                <w:webHidden/>
              </w:rPr>
              <w:fldChar w:fldCharType="end"/>
            </w:r>
          </w:hyperlink>
        </w:p>
        <w:p w14:paraId="57D2C43E" w14:textId="19EFA3B7" w:rsidR="003201AF" w:rsidRDefault="00F22F11">
          <w:pPr>
            <w:pStyle w:val="TOC2"/>
            <w:rPr>
              <w:rFonts w:eastAsiaTheme="minorEastAsia" w:cstheme="minorBidi"/>
              <w:smallCaps w:val="0"/>
              <w:noProof/>
              <w:kern w:val="2"/>
              <w:sz w:val="24"/>
              <w:szCs w:val="24"/>
              <w14:ligatures w14:val="standardContextual"/>
            </w:rPr>
          </w:pPr>
          <w:hyperlink w:anchor="_Toc160116542"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Hearing</w:t>
            </w:r>
            <w:r w:rsidR="003201AF">
              <w:rPr>
                <w:noProof/>
                <w:webHidden/>
              </w:rPr>
              <w:tab/>
            </w:r>
            <w:r w:rsidR="003201AF">
              <w:rPr>
                <w:noProof/>
                <w:webHidden/>
              </w:rPr>
              <w:fldChar w:fldCharType="begin"/>
            </w:r>
            <w:r w:rsidR="003201AF">
              <w:rPr>
                <w:noProof/>
                <w:webHidden/>
              </w:rPr>
              <w:instrText xml:space="preserve"> PAGEREF _Toc160116542 \h </w:instrText>
            </w:r>
            <w:r w:rsidR="003201AF">
              <w:rPr>
                <w:noProof/>
                <w:webHidden/>
              </w:rPr>
            </w:r>
            <w:r w:rsidR="003201AF">
              <w:rPr>
                <w:noProof/>
                <w:webHidden/>
              </w:rPr>
              <w:fldChar w:fldCharType="separate"/>
            </w:r>
            <w:r>
              <w:rPr>
                <w:noProof/>
                <w:webHidden/>
              </w:rPr>
              <w:t>28</w:t>
            </w:r>
            <w:r w:rsidR="003201AF">
              <w:rPr>
                <w:noProof/>
                <w:webHidden/>
              </w:rPr>
              <w:fldChar w:fldCharType="end"/>
            </w:r>
          </w:hyperlink>
        </w:p>
        <w:p w14:paraId="4BBF6BEB" w14:textId="574C3397" w:rsidR="003201AF" w:rsidRDefault="00F22F11">
          <w:pPr>
            <w:pStyle w:val="TOC2"/>
            <w:rPr>
              <w:rFonts w:eastAsiaTheme="minorEastAsia" w:cstheme="minorBidi"/>
              <w:smallCaps w:val="0"/>
              <w:noProof/>
              <w:kern w:val="2"/>
              <w:sz w:val="24"/>
              <w:szCs w:val="24"/>
              <w14:ligatures w14:val="standardContextual"/>
            </w:rPr>
          </w:pPr>
          <w:hyperlink w:anchor="_Toc160116543" w:history="1">
            <w:r w:rsidR="003201AF" w:rsidRPr="00FF071D">
              <w:rPr>
                <w:rStyle w:val="Hyperlink"/>
                <w:rFonts w:eastAsiaTheme="minorHAnsi"/>
                <w:noProof/>
              </w:rPr>
              <w:t>D.</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Mobility</w:t>
            </w:r>
            <w:r w:rsidR="003201AF">
              <w:rPr>
                <w:noProof/>
                <w:webHidden/>
              </w:rPr>
              <w:tab/>
            </w:r>
            <w:r w:rsidR="003201AF">
              <w:rPr>
                <w:noProof/>
                <w:webHidden/>
              </w:rPr>
              <w:fldChar w:fldCharType="begin"/>
            </w:r>
            <w:r w:rsidR="003201AF">
              <w:rPr>
                <w:noProof/>
                <w:webHidden/>
              </w:rPr>
              <w:instrText xml:space="preserve"> PAGEREF _Toc160116543 \h </w:instrText>
            </w:r>
            <w:r w:rsidR="003201AF">
              <w:rPr>
                <w:noProof/>
                <w:webHidden/>
              </w:rPr>
            </w:r>
            <w:r w:rsidR="003201AF">
              <w:rPr>
                <w:noProof/>
                <w:webHidden/>
              </w:rPr>
              <w:fldChar w:fldCharType="separate"/>
            </w:r>
            <w:r>
              <w:rPr>
                <w:noProof/>
                <w:webHidden/>
              </w:rPr>
              <w:t>28</w:t>
            </w:r>
            <w:r w:rsidR="003201AF">
              <w:rPr>
                <w:noProof/>
                <w:webHidden/>
              </w:rPr>
              <w:fldChar w:fldCharType="end"/>
            </w:r>
          </w:hyperlink>
        </w:p>
        <w:p w14:paraId="099BF7B5" w14:textId="17D5167B" w:rsidR="003201AF" w:rsidRDefault="00F22F11">
          <w:pPr>
            <w:pStyle w:val="TOC2"/>
            <w:rPr>
              <w:rFonts w:eastAsiaTheme="minorEastAsia" w:cstheme="minorBidi"/>
              <w:smallCaps w:val="0"/>
              <w:noProof/>
              <w:kern w:val="2"/>
              <w:sz w:val="24"/>
              <w:szCs w:val="24"/>
              <w14:ligatures w14:val="standardContextual"/>
            </w:rPr>
          </w:pPr>
          <w:hyperlink w:anchor="_Toc160116544" w:history="1">
            <w:r w:rsidR="003201AF" w:rsidRPr="00FF071D">
              <w:rPr>
                <w:rStyle w:val="Hyperlink"/>
                <w:rFonts w:eastAsiaTheme="minorHAnsi"/>
                <w:noProof/>
              </w:rPr>
              <w:t>E.</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Sight</w:t>
            </w:r>
            <w:r w:rsidR="003201AF">
              <w:rPr>
                <w:noProof/>
                <w:webHidden/>
              </w:rPr>
              <w:tab/>
            </w:r>
            <w:r w:rsidR="003201AF">
              <w:rPr>
                <w:noProof/>
                <w:webHidden/>
              </w:rPr>
              <w:fldChar w:fldCharType="begin"/>
            </w:r>
            <w:r w:rsidR="003201AF">
              <w:rPr>
                <w:noProof/>
                <w:webHidden/>
              </w:rPr>
              <w:instrText xml:space="preserve"> PAGEREF _Toc160116544 \h </w:instrText>
            </w:r>
            <w:r w:rsidR="003201AF">
              <w:rPr>
                <w:noProof/>
                <w:webHidden/>
              </w:rPr>
            </w:r>
            <w:r w:rsidR="003201AF">
              <w:rPr>
                <w:noProof/>
                <w:webHidden/>
              </w:rPr>
              <w:fldChar w:fldCharType="separate"/>
            </w:r>
            <w:r>
              <w:rPr>
                <w:noProof/>
                <w:webHidden/>
              </w:rPr>
              <w:t>29</w:t>
            </w:r>
            <w:r w:rsidR="003201AF">
              <w:rPr>
                <w:noProof/>
                <w:webHidden/>
              </w:rPr>
              <w:fldChar w:fldCharType="end"/>
            </w:r>
          </w:hyperlink>
        </w:p>
        <w:p w14:paraId="3F7A8C5B" w14:textId="081F9DDE" w:rsidR="003201AF" w:rsidRDefault="00F22F11">
          <w:pPr>
            <w:pStyle w:val="TOC2"/>
            <w:rPr>
              <w:rFonts w:eastAsiaTheme="minorEastAsia" w:cstheme="minorBidi"/>
              <w:smallCaps w:val="0"/>
              <w:noProof/>
              <w:kern w:val="2"/>
              <w:sz w:val="24"/>
              <w:szCs w:val="24"/>
              <w14:ligatures w14:val="standardContextual"/>
            </w:rPr>
          </w:pPr>
          <w:hyperlink w:anchor="_Toc160116545" w:history="1">
            <w:r w:rsidR="003201AF" w:rsidRPr="00FF071D">
              <w:rPr>
                <w:rStyle w:val="Hyperlink"/>
                <w:rFonts w:eastAsiaTheme="minorHAnsi"/>
                <w:noProof/>
              </w:rPr>
              <w:t>F.</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Speech and Communication</w:t>
            </w:r>
            <w:r w:rsidR="003201AF">
              <w:rPr>
                <w:noProof/>
                <w:webHidden/>
              </w:rPr>
              <w:tab/>
            </w:r>
            <w:r w:rsidR="003201AF">
              <w:rPr>
                <w:noProof/>
                <w:webHidden/>
              </w:rPr>
              <w:fldChar w:fldCharType="begin"/>
            </w:r>
            <w:r w:rsidR="003201AF">
              <w:rPr>
                <w:noProof/>
                <w:webHidden/>
              </w:rPr>
              <w:instrText xml:space="preserve"> PAGEREF _Toc160116545 \h </w:instrText>
            </w:r>
            <w:r w:rsidR="003201AF">
              <w:rPr>
                <w:noProof/>
                <w:webHidden/>
              </w:rPr>
            </w:r>
            <w:r w:rsidR="003201AF">
              <w:rPr>
                <w:noProof/>
                <w:webHidden/>
              </w:rPr>
              <w:fldChar w:fldCharType="separate"/>
            </w:r>
            <w:r>
              <w:rPr>
                <w:noProof/>
                <w:webHidden/>
              </w:rPr>
              <w:t>29</w:t>
            </w:r>
            <w:r w:rsidR="003201AF">
              <w:rPr>
                <w:noProof/>
                <w:webHidden/>
              </w:rPr>
              <w:fldChar w:fldCharType="end"/>
            </w:r>
          </w:hyperlink>
        </w:p>
        <w:p w14:paraId="5B676256" w14:textId="2B04BB22" w:rsidR="003201AF" w:rsidRDefault="00F22F11">
          <w:pPr>
            <w:pStyle w:val="TOC1"/>
            <w:rPr>
              <w:rFonts w:eastAsiaTheme="minorEastAsia" w:cstheme="minorBidi"/>
              <w:bCs w:val="0"/>
              <w:caps w:val="0"/>
              <w:noProof/>
              <w:kern w:val="2"/>
              <w:sz w:val="24"/>
              <w:szCs w:val="24"/>
              <w14:ligatures w14:val="standardContextual"/>
            </w:rPr>
          </w:pPr>
          <w:hyperlink w:anchor="_Toc160116546" w:history="1">
            <w:r w:rsidR="003201AF" w:rsidRPr="00FF071D">
              <w:rPr>
                <w:rStyle w:val="Hyperlink"/>
                <w:noProof/>
              </w:rPr>
              <w:t xml:space="preserve">Chapter VIII – Voting Systems Operation </w:t>
            </w:r>
            <w:r w:rsidR="003201AF" w:rsidRPr="00FF071D">
              <w:rPr>
                <w:rStyle w:val="Hyperlink"/>
                <w:rFonts w:cs="Arial"/>
                <w:noProof/>
                <w:spacing w:val="-10"/>
              </w:rPr>
              <w:t>(Sections 101.5601-101.5614, 101.56062, Fla. Stat.)</w:t>
            </w:r>
            <w:r w:rsidR="003201AF">
              <w:rPr>
                <w:noProof/>
                <w:webHidden/>
              </w:rPr>
              <w:tab/>
            </w:r>
            <w:r w:rsidR="003201AF">
              <w:rPr>
                <w:noProof/>
                <w:webHidden/>
              </w:rPr>
              <w:fldChar w:fldCharType="begin"/>
            </w:r>
            <w:r w:rsidR="003201AF">
              <w:rPr>
                <w:noProof/>
                <w:webHidden/>
              </w:rPr>
              <w:instrText xml:space="preserve"> PAGEREF _Toc160116546 \h </w:instrText>
            </w:r>
            <w:r w:rsidR="003201AF">
              <w:rPr>
                <w:noProof/>
                <w:webHidden/>
              </w:rPr>
            </w:r>
            <w:r w:rsidR="003201AF">
              <w:rPr>
                <w:noProof/>
                <w:webHidden/>
              </w:rPr>
              <w:fldChar w:fldCharType="separate"/>
            </w:r>
            <w:r>
              <w:rPr>
                <w:noProof/>
                <w:webHidden/>
              </w:rPr>
              <w:t>30</w:t>
            </w:r>
            <w:r w:rsidR="003201AF">
              <w:rPr>
                <w:noProof/>
                <w:webHidden/>
              </w:rPr>
              <w:fldChar w:fldCharType="end"/>
            </w:r>
          </w:hyperlink>
        </w:p>
        <w:p w14:paraId="283470EF" w14:textId="5F1DC217" w:rsidR="003201AF" w:rsidRDefault="00F22F11">
          <w:pPr>
            <w:pStyle w:val="TOC2"/>
            <w:rPr>
              <w:rFonts w:eastAsiaTheme="minorEastAsia" w:cstheme="minorBidi"/>
              <w:smallCaps w:val="0"/>
              <w:noProof/>
              <w:kern w:val="2"/>
              <w:sz w:val="24"/>
              <w:szCs w:val="24"/>
              <w14:ligatures w14:val="standardContextual"/>
            </w:rPr>
          </w:pPr>
          <w:hyperlink w:anchor="_Toc160116547"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Overview</w:t>
            </w:r>
            <w:r w:rsidR="003201AF">
              <w:rPr>
                <w:noProof/>
                <w:webHidden/>
              </w:rPr>
              <w:tab/>
            </w:r>
            <w:r w:rsidR="003201AF">
              <w:rPr>
                <w:noProof/>
                <w:webHidden/>
              </w:rPr>
              <w:fldChar w:fldCharType="begin"/>
            </w:r>
            <w:r w:rsidR="003201AF">
              <w:rPr>
                <w:noProof/>
                <w:webHidden/>
              </w:rPr>
              <w:instrText xml:space="preserve"> PAGEREF _Toc160116547 \h </w:instrText>
            </w:r>
            <w:r w:rsidR="003201AF">
              <w:rPr>
                <w:noProof/>
                <w:webHidden/>
              </w:rPr>
            </w:r>
            <w:r w:rsidR="003201AF">
              <w:rPr>
                <w:noProof/>
                <w:webHidden/>
              </w:rPr>
              <w:fldChar w:fldCharType="separate"/>
            </w:r>
            <w:r>
              <w:rPr>
                <w:noProof/>
                <w:webHidden/>
              </w:rPr>
              <w:t>30</w:t>
            </w:r>
            <w:r w:rsidR="003201AF">
              <w:rPr>
                <w:noProof/>
                <w:webHidden/>
              </w:rPr>
              <w:fldChar w:fldCharType="end"/>
            </w:r>
          </w:hyperlink>
        </w:p>
        <w:p w14:paraId="7EDD45AE" w14:textId="42D05BF4" w:rsidR="003201AF" w:rsidRDefault="00F22F11">
          <w:pPr>
            <w:pStyle w:val="TOC2"/>
            <w:rPr>
              <w:rFonts w:eastAsiaTheme="minorEastAsia" w:cstheme="minorBidi"/>
              <w:smallCaps w:val="0"/>
              <w:noProof/>
              <w:kern w:val="2"/>
              <w:sz w:val="24"/>
              <w:szCs w:val="24"/>
              <w14:ligatures w14:val="standardContextual"/>
            </w:rPr>
          </w:pPr>
          <w:hyperlink w:anchor="_Toc160116548" w:history="1">
            <w:r w:rsidR="003201AF" w:rsidRPr="00FF071D">
              <w:rPr>
                <w:rStyle w:val="Hyperlink"/>
                <w:rFonts w:eastAsiaTheme="minorHAnsi"/>
                <w:noProof/>
              </w:rPr>
              <w:t>B.</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 Tabulators (Sections 101.5606, 101.5608(2), Fla. Stat.)</w:t>
            </w:r>
            <w:r w:rsidR="003201AF">
              <w:rPr>
                <w:noProof/>
                <w:webHidden/>
              </w:rPr>
              <w:tab/>
            </w:r>
            <w:r w:rsidR="003201AF">
              <w:rPr>
                <w:noProof/>
                <w:webHidden/>
              </w:rPr>
              <w:fldChar w:fldCharType="begin"/>
            </w:r>
            <w:r w:rsidR="003201AF">
              <w:rPr>
                <w:noProof/>
                <w:webHidden/>
              </w:rPr>
              <w:instrText xml:space="preserve"> PAGEREF _Toc160116548 \h </w:instrText>
            </w:r>
            <w:r w:rsidR="003201AF">
              <w:rPr>
                <w:noProof/>
                <w:webHidden/>
              </w:rPr>
            </w:r>
            <w:r w:rsidR="003201AF">
              <w:rPr>
                <w:noProof/>
                <w:webHidden/>
              </w:rPr>
              <w:fldChar w:fldCharType="separate"/>
            </w:r>
            <w:r>
              <w:rPr>
                <w:noProof/>
                <w:webHidden/>
              </w:rPr>
              <w:t>30</w:t>
            </w:r>
            <w:r w:rsidR="003201AF">
              <w:rPr>
                <w:noProof/>
                <w:webHidden/>
              </w:rPr>
              <w:fldChar w:fldCharType="end"/>
            </w:r>
          </w:hyperlink>
        </w:p>
        <w:p w14:paraId="09C721A5" w14:textId="7EAF3FB3" w:rsidR="003201AF" w:rsidRDefault="00F22F11">
          <w:pPr>
            <w:pStyle w:val="TOC2"/>
            <w:rPr>
              <w:rFonts w:eastAsiaTheme="minorEastAsia" w:cstheme="minorBidi"/>
              <w:smallCaps w:val="0"/>
              <w:noProof/>
              <w:kern w:val="2"/>
              <w:sz w:val="24"/>
              <w:szCs w:val="24"/>
              <w14:ligatures w14:val="standardContextual"/>
            </w:rPr>
          </w:pPr>
          <w:hyperlink w:anchor="_Toc160116549" w:history="1">
            <w:r w:rsidR="003201AF" w:rsidRPr="00FF071D">
              <w:rPr>
                <w:rStyle w:val="Hyperlink"/>
                <w:rFonts w:eastAsiaTheme="minorHAnsi"/>
                <w:noProof/>
              </w:rPr>
              <w:t>C.</w:t>
            </w:r>
            <w:r w:rsidR="003201AF">
              <w:rPr>
                <w:rFonts w:eastAsiaTheme="minorEastAsia" w:cstheme="minorBidi"/>
                <w:smallCaps w:val="0"/>
                <w:noProof/>
                <w:kern w:val="2"/>
                <w:sz w:val="24"/>
                <w:szCs w:val="24"/>
                <w14:ligatures w14:val="standardContextual"/>
              </w:rPr>
              <w:tab/>
            </w:r>
            <w:r w:rsidR="003201AF" w:rsidRPr="00FF071D">
              <w:rPr>
                <w:rStyle w:val="Hyperlink"/>
                <w:rFonts w:eastAsiaTheme="minorHAnsi"/>
                <w:noProof/>
              </w:rPr>
              <w:t>Voter Interface Devices</w:t>
            </w:r>
            <w:r w:rsidR="003201AF">
              <w:rPr>
                <w:noProof/>
                <w:webHidden/>
              </w:rPr>
              <w:tab/>
            </w:r>
            <w:r w:rsidR="003201AF">
              <w:rPr>
                <w:noProof/>
                <w:webHidden/>
              </w:rPr>
              <w:fldChar w:fldCharType="begin"/>
            </w:r>
            <w:r w:rsidR="003201AF">
              <w:rPr>
                <w:noProof/>
                <w:webHidden/>
              </w:rPr>
              <w:instrText xml:space="preserve"> PAGEREF _Toc160116549 \h </w:instrText>
            </w:r>
            <w:r w:rsidR="003201AF">
              <w:rPr>
                <w:noProof/>
                <w:webHidden/>
              </w:rPr>
            </w:r>
            <w:r w:rsidR="003201AF">
              <w:rPr>
                <w:noProof/>
                <w:webHidden/>
              </w:rPr>
              <w:fldChar w:fldCharType="separate"/>
            </w:r>
            <w:r>
              <w:rPr>
                <w:noProof/>
                <w:webHidden/>
              </w:rPr>
              <w:t>31</w:t>
            </w:r>
            <w:r w:rsidR="003201AF">
              <w:rPr>
                <w:noProof/>
                <w:webHidden/>
              </w:rPr>
              <w:fldChar w:fldCharType="end"/>
            </w:r>
          </w:hyperlink>
        </w:p>
        <w:p w14:paraId="37626D1E" w14:textId="3993A2DB" w:rsidR="003201AF" w:rsidRDefault="00F22F11">
          <w:pPr>
            <w:pStyle w:val="TOC1"/>
            <w:rPr>
              <w:rFonts w:eastAsiaTheme="minorEastAsia" w:cstheme="minorBidi"/>
              <w:bCs w:val="0"/>
              <w:caps w:val="0"/>
              <w:noProof/>
              <w:kern w:val="2"/>
              <w:sz w:val="24"/>
              <w:szCs w:val="24"/>
              <w14:ligatures w14:val="standardContextual"/>
            </w:rPr>
          </w:pPr>
          <w:hyperlink w:anchor="_Toc160116550" w:history="1">
            <w:r w:rsidR="003201AF" w:rsidRPr="00FF071D">
              <w:rPr>
                <w:rStyle w:val="Hyperlink"/>
                <w:noProof/>
              </w:rPr>
              <w:t>Chapter IX. Closing the Polls (Sections 100.011(1), Fla. Stat.)</w:t>
            </w:r>
            <w:r w:rsidR="003201AF">
              <w:rPr>
                <w:noProof/>
                <w:webHidden/>
              </w:rPr>
              <w:tab/>
            </w:r>
            <w:r w:rsidR="003201AF">
              <w:rPr>
                <w:noProof/>
                <w:webHidden/>
              </w:rPr>
              <w:fldChar w:fldCharType="begin"/>
            </w:r>
            <w:r w:rsidR="003201AF">
              <w:rPr>
                <w:noProof/>
                <w:webHidden/>
              </w:rPr>
              <w:instrText xml:space="preserve"> PAGEREF _Toc160116550 \h </w:instrText>
            </w:r>
            <w:r w:rsidR="003201AF">
              <w:rPr>
                <w:noProof/>
                <w:webHidden/>
              </w:rPr>
            </w:r>
            <w:r w:rsidR="003201AF">
              <w:rPr>
                <w:noProof/>
                <w:webHidden/>
              </w:rPr>
              <w:fldChar w:fldCharType="separate"/>
            </w:r>
            <w:r>
              <w:rPr>
                <w:noProof/>
                <w:webHidden/>
              </w:rPr>
              <w:t>31</w:t>
            </w:r>
            <w:r w:rsidR="003201AF">
              <w:rPr>
                <w:noProof/>
                <w:webHidden/>
              </w:rPr>
              <w:fldChar w:fldCharType="end"/>
            </w:r>
          </w:hyperlink>
        </w:p>
        <w:p w14:paraId="5600D7E3" w14:textId="54824140" w:rsidR="003201AF" w:rsidRDefault="00F22F11">
          <w:pPr>
            <w:pStyle w:val="TOC2"/>
            <w:rPr>
              <w:rFonts w:eastAsiaTheme="minorEastAsia" w:cstheme="minorBidi"/>
              <w:smallCaps w:val="0"/>
              <w:noProof/>
              <w:kern w:val="2"/>
              <w:sz w:val="24"/>
              <w:szCs w:val="24"/>
              <w14:ligatures w14:val="standardContextual"/>
            </w:rPr>
          </w:pPr>
          <w:hyperlink w:anchor="_Toc160116551"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Announcement</w:t>
            </w:r>
            <w:r w:rsidR="003201AF">
              <w:rPr>
                <w:noProof/>
                <w:webHidden/>
              </w:rPr>
              <w:tab/>
            </w:r>
            <w:r w:rsidR="003201AF">
              <w:rPr>
                <w:noProof/>
                <w:webHidden/>
              </w:rPr>
              <w:fldChar w:fldCharType="begin"/>
            </w:r>
            <w:r w:rsidR="003201AF">
              <w:rPr>
                <w:noProof/>
                <w:webHidden/>
              </w:rPr>
              <w:instrText xml:space="preserve"> PAGEREF _Toc160116551 \h </w:instrText>
            </w:r>
            <w:r w:rsidR="003201AF">
              <w:rPr>
                <w:noProof/>
                <w:webHidden/>
              </w:rPr>
            </w:r>
            <w:r w:rsidR="003201AF">
              <w:rPr>
                <w:noProof/>
                <w:webHidden/>
              </w:rPr>
              <w:fldChar w:fldCharType="separate"/>
            </w:r>
            <w:r>
              <w:rPr>
                <w:noProof/>
                <w:webHidden/>
              </w:rPr>
              <w:t>31</w:t>
            </w:r>
            <w:r w:rsidR="003201AF">
              <w:rPr>
                <w:noProof/>
                <w:webHidden/>
              </w:rPr>
              <w:fldChar w:fldCharType="end"/>
            </w:r>
          </w:hyperlink>
        </w:p>
        <w:p w14:paraId="7966FDF2" w14:textId="4BE8C6E3" w:rsidR="003201AF" w:rsidRDefault="00F22F11">
          <w:pPr>
            <w:pStyle w:val="TOC2"/>
            <w:rPr>
              <w:rFonts w:eastAsiaTheme="minorEastAsia" w:cstheme="minorBidi"/>
              <w:smallCaps w:val="0"/>
              <w:noProof/>
              <w:kern w:val="2"/>
              <w:sz w:val="24"/>
              <w:szCs w:val="24"/>
              <w14:ligatures w14:val="standardContextual"/>
            </w:rPr>
          </w:pPr>
          <w:hyperlink w:anchor="_Toc160116552" w:history="1">
            <w:r w:rsidR="003201AF" w:rsidRPr="00FF071D">
              <w:rPr>
                <w:rStyle w:val="Hyperlink"/>
                <w:noProof/>
              </w:rPr>
              <w:t>B.</w:t>
            </w:r>
            <w:r w:rsidR="003201AF">
              <w:rPr>
                <w:rFonts w:eastAsiaTheme="minorEastAsia" w:cstheme="minorBidi"/>
                <w:smallCaps w:val="0"/>
                <w:noProof/>
                <w:kern w:val="2"/>
                <w:sz w:val="24"/>
                <w:szCs w:val="24"/>
                <w14:ligatures w14:val="standardContextual"/>
              </w:rPr>
              <w:tab/>
            </w:r>
            <w:r w:rsidR="003201AF" w:rsidRPr="00FF071D">
              <w:rPr>
                <w:rStyle w:val="Hyperlink"/>
                <w:noProof/>
              </w:rPr>
              <w:t>Voters in Line at Close of Polls (Section 101.049, Fla. Stat)</w:t>
            </w:r>
            <w:r w:rsidR="003201AF">
              <w:rPr>
                <w:noProof/>
                <w:webHidden/>
              </w:rPr>
              <w:tab/>
            </w:r>
            <w:r w:rsidR="003201AF">
              <w:rPr>
                <w:noProof/>
                <w:webHidden/>
              </w:rPr>
              <w:fldChar w:fldCharType="begin"/>
            </w:r>
            <w:r w:rsidR="003201AF">
              <w:rPr>
                <w:noProof/>
                <w:webHidden/>
              </w:rPr>
              <w:instrText xml:space="preserve"> PAGEREF _Toc160116552 \h </w:instrText>
            </w:r>
            <w:r w:rsidR="003201AF">
              <w:rPr>
                <w:noProof/>
                <w:webHidden/>
              </w:rPr>
            </w:r>
            <w:r w:rsidR="003201AF">
              <w:rPr>
                <w:noProof/>
                <w:webHidden/>
              </w:rPr>
              <w:fldChar w:fldCharType="separate"/>
            </w:r>
            <w:r>
              <w:rPr>
                <w:noProof/>
                <w:webHidden/>
              </w:rPr>
              <w:t>32</w:t>
            </w:r>
            <w:r w:rsidR="003201AF">
              <w:rPr>
                <w:noProof/>
                <w:webHidden/>
              </w:rPr>
              <w:fldChar w:fldCharType="end"/>
            </w:r>
          </w:hyperlink>
        </w:p>
        <w:p w14:paraId="7F292EFC" w14:textId="1E88D810" w:rsidR="003201AF" w:rsidRDefault="00F22F11">
          <w:pPr>
            <w:pStyle w:val="TOC2"/>
            <w:rPr>
              <w:rFonts w:eastAsiaTheme="minorEastAsia" w:cstheme="minorBidi"/>
              <w:smallCaps w:val="0"/>
              <w:noProof/>
              <w:kern w:val="2"/>
              <w:sz w:val="24"/>
              <w:szCs w:val="24"/>
              <w14:ligatures w14:val="standardContextual"/>
            </w:rPr>
          </w:pPr>
          <w:hyperlink w:anchor="_Toc160116553" w:history="1">
            <w:r w:rsidR="003201AF" w:rsidRPr="00FF071D">
              <w:rPr>
                <w:rStyle w:val="Hyperlink"/>
                <w:noProof/>
              </w:rPr>
              <w:t>C.</w:t>
            </w:r>
            <w:r w:rsidR="003201AF">
              <w:rPr>
                <w:rFonts w:eastAsiaTheme="minorEastAsia" w:cstheme="minorBidi"/>
                <w:smallCaps w:val="0"/>
                <w:noProof/>
                <w:kern w:val="2"/>
                <w:sz w:val="24"/>
                <w:szCs w:val="24"/>
                <w14:ligatures w14:val="standardContextual"/>
              </w:rPr>
              <w:tab/>
            </w:r>
            <w:r w:rsidR="003201AF" w:rsidRPr="00FF071D">
              <w:rPr>
                <w:rStyle w:val="Hyperlink"/>
                <w:noProof/>
              </w:rPr>
              <w:t>Securing Voting Equipment</w:t>
            </w:r>
            <w:r w:rsidR="003201AF">
              <w:rPr>
                <w:noProof/>
                <w:webHidden/>
              </w:rPr>
              <w:tab/>
            </w:r>
            <w:r w:rsidR="003201AF">
              <w:rPr>
                <w:noProof/>
                <w:webHidden/>
              </w:rPr>
              <w:fldChar w:fldCharType="begin"/>
            </w:r>
            <w:r w:rsidR="003201AF">
              <w:rPr>
                <w:noProof/>
                <w:webHidden/>
              </w:rPr>
              <w:instrText xml:space="preserve"> PAGEREF _Toc160116553 \h </w:instrText>
            </w:r>
            <w:r w:rsidR="003201AF">
              <w:rPr>
                <w:noProof/>
                <w:webHidden/>
              </w:rPr>
            </w:r>
            <w:r w:rsidR="003201AF">
              <w:rPr>
                <w:noProof/>
                <w:webHidden/>
              </w:rPr>
              <w:fldChar w:fldCharType="separate"/>
            </w:r>
            <w:r>
              <w:rPr>
                <w:noProof/>
                <w:webHidden/>
              </w:rPr>
              <w:t>32</w:t>
            </w:r>
            <w:r w:rsidR="003201AF">
              <w:rPr>
                <w:noProof/>
                <w:webHidden/>
              </w:rPr>
              <w:fldChar w:fldCharType="end"/>
            </w:r>
          </w:hyperlink>
        </w:p>
        <w:p w14:paraId="69FC8656" w14:textId="56789273" w:rsidR="003201AF" w:rsidRDefault="00F22F11">
          <w:pPr>
            <w:pStyle w:val="TOC2"/>
            <w:rPr>
              <w:rFonts w:eastAsiaTheme="minorEastAsia" w:cstheme="minorBidi"/>
              <w:smallCaps w:val="0"/>
              <w:noProof/>
              <w:kern w:val="2"/>
              <w:sz w:val="24"/>
              <w:szCs w:val="24"/>
              <w14:ligatures w14:val="standardContextual"/>
            </w:rPr>
          </w:pPr>
          <w:hyperlink w:anchor="_Toc160116554" w:history="1">
            <w:r w:rsidR="003201AF" w:rsidRPr="00FF071D">
              <w:rPr>
                <w:rStyle w:val="Hyperlink"/>
                <w:noProof/>
              </w:rPr>
              <w:t>D.</w:t>
            </w:r>
            <w:r w:rsidR="003201AF">
              <w:rPr>
                <w:rFonts w:eastAsiaTheme="minorEastAsia" w:cstheme="minorBidi"/>
                <w:smallCaps w:val="0"/>
                <w:noProof/>
                <w:kern w:val="2"/>
                <w:sz w:val="24"/>
                <w:szCs w:val="24"/>
                <w14:ligatures w14:val="standardContextual"/>
              </w:rPr>
              <w:tab/>
            </w:r>
            <w:r w:rsidR="003201AF" w:rsidRPr="00FF071D">
              <w:rPr>
                <w:rStyle w:val="Hyperlink"/>
                <w:noProof/>
              </w:rPr>
              <w:t>Ballot Accounting (Section 101.69(2), Fla. Stat)</w:t>
            </w:r>
            <w:r w:rsidR="003201AF">
              <w:rPr>
                <w:noProof/>
                <w:webHidden/>
              </w:rPr>
              <w:tab/>
            </w:r>
            <w:r w:rsidR="003201AF">
              <w:rPr>
                <w:noProof/>
                <w:webHidden/>
              </w:rPr>
              <w:fldChar w:fldCharType="begin"/>
            </w:r>
            <w:r w:rsidR="003201AF">
              <w:rPr>
                <w:noProof/>
                <w:webHidden/>
              </w:rPr>
              <w:instrText xml:space="preserve"> PAGEREF _Toc160116554 \h </w:instrText>
            </w:r>
            <w:r w:rsidR="003201AF">
              <w:rPr>
                <w:noProof/>
                <w:webHidden/>
              </w:rPr>
            </w:r>
            <w:r w:rsidR="003201AF">
              <w:rPr>
                <w:noProof/>
                <w:webHidden/>
              </w:rPr>
              <w:fldChar w:fldCharType="separate"/>
            </w:r>
            <w:r>
              <w:rPr>
                <w:noProof/>
                <w:webHidden/>
              </w:rPr>
              <w:t>32</w:t>
            </w:r>
            <w:r w:rsidR="003201AF">
              <w:rPr>
                <w:noProof/>
                <w:webHidden/>
              </w:rPr>
              <w:fldChar w:fldCharType="end"/>
            </w:r>
          </w:hyperlink>
        </w:p>
        <w:p w14:paraId="17BA76C6" w14:textId="45007DEA" w:rsidR="003201AF" w:rsidRDefault="00F22F11">
          <w:pPr>
            <w:pStyle w:val="TOC2"/>
            <w:rPr>
              <w:rFonts w:eastAsiaTheme="minorEastAsia" w:cstheme="minorBidi"/>
              <w:smallCaps w:val="0"/>
              <w:noProof/>
              <w:kern w:val="2"/>
              <w:sz w:val="24"/>
              <w:szCs w:val="24"/>
              <w14:ligatures w14:val="standardContextual"/>
            </w:rPr>
          </w:pPr>
          <w:hyperlink w:anchor="_Toc160116555" w:history="1">
            <w:r w:rsidR="003201AF" w:rsidRPr="00FF071D">
              <w:rPr>
                <w:rStyle w:val="Hyperlink"/>
                <w:noProof/>
              </w:rPr>
              <w:t>D.</w:t>
            </w:r>
            <w:r w:rsidR="003201AF">
              <w:rPr>
                <w:rFonts w:eastAsiaTheme="minorEastAsia" w:cstheme="minorBidi"/>
                <w:smallCaps w:val="0"/>
                <w:noProof/>
                <w:kern w:val="2"/>
                <w:sz w:val="24"/>
                <w:szCs w:val="24"/>
                <w14:ligatures w14:val="standardContextual"/>
              </w:rPr>
              <w:tab/>
            </w:r>
            <w:r w:rsidR="003201AF" w:rsidRPr="00FF071D">
              <w:rPr>
                <w:rStyle w:val="Hyperlink"/>
                <w:noProof/>
              </w:rPr>
              <w:t>Posting Voting Results</w:t>
            </w:r>
            <w:r w:rsidR="003201AF">
              <w:rPr>
                <w:noProof/>
                <w:webHidden/>
              </w:rPr>
              <w:tab/>
            </w:r>
            <w:r w:rsidR="003201AF">
              <w:rPr>
                <w:noProof/>
                <w:webHidden/>
              </w:rPr>
              <w:fldChar w:fldCharType="begin"/>
            </w:r>
            <w:r w:rsidR="003201AF">
              <w:rPr>
                <w:noProof/>
                <w:webHidden/>
              </w:rPr>
              <w:instrText xml:space="preserve"> PAGEREF _Toc160116555 \h </w:instrText>
            </w:r>
            <w:r w:rsidR="003201AF">
              <w:rPr>
                <w:noProof/>
                <w:webHidden/>
              </w:rPr>
            </w:r>
            <w:r w:rsidR="003201AF">
              <w:rPr>
                <w:noProof/>
                <w:webHidden/>
              </w:rPr>
              <w:fldChar w:fldCharType="separate"/>
            </w:r>
            <w:r>
              <w:rPr>
                <w:noProof/>
                <w:webHidden/>
              </w:rPr>
              <w:t>33</w:t>
            </w:r>
            <w:r w:rsidR="003201AF">
              <w:rPr>
                <w:noProof/>
                <w:webHidden/>
              </w:rPr>
              <w:fldChar w:fldCharType="end"/>
            </w:r>
          </w:hyperlink>
        </w:p>
        <w:p w14:paraId="676B4220" w14:textId="661910B3" w:rsidR="003201AF" w:rsidRDefault="00F22F11">
          <w:pPr>
            <w:pStyle w:val="TOC1"/>
            <w:rPr>
              <w:rFonts w:eastAsiaTheme="minorEastAsia" w:cstheme="minorBidi"/>
              <w:bCs w:val="0"/>
              <w:caps w:val="0"/>
              <w:noProof/>
              <w:kern w:val="2"/>
              <w:sz w:val="24"/>
              <w:szCs w:val="24"/>
              <w14:ligatures w14:val="standardContextual"/>
            </w:rPr>
          </w:pPr>
          <w:hyperlink w:anchor="_Toc160116556" w:history="1">
            <w:r w:rsidR="003201AF" w:rsidRPr="00FF071D">
              <w:rPr>
                <w:rStyle w:val="Hyperlink"/>
                <w:noProof/>
              </w:rPr>
              <w:t>Chapter X. Contingency (Sections 102.014(5)(k), 102.031, 102.101, Fla. Stat.)</w:t>
            </w:r>
            <w:r w:rsidR="003201AF">
              <w:rPr>
                <w:noProof/>
                <w:webHidden/>
              </w:rPr>
              <w:tab/>
            </w:r>
            <w:r w:rsidR="003201AF">
              <w:rPr>
                <w:noProof/>
                <w:webHidden/>
              </w:rPr>
              <w:fldChar w:fldCharType="begin"/>
            </w:r>
            <w:r w:rsidR="003201AF">
              <w:rPr>
                <w:noProof/>
                <w:webHidden/>
              </w:rPr>
              <w:instrText xml:space="preserve"> PAGEREF _Toc160116556 \h </w:instrText>
            </w:r>
            <w:r w:rsidR="003201AF">
              <w:rPr>
                <w:noProof/>
                <w:webHidden/>
              </w:rPr>
            </w:r>
            <w:r w:rsidR="003201AF">
              <w:rPr>
                <w:noProof/>
                <w:webHidden/>
              </w:rPr>
              <w:fldChar w:fldCharType="separate"/>
            </w:r>
            <w:r>
              <w:rPr>
                <w:noProof/>
                <w:webHidden/>
              </w:rPr>
              <w:t>34</w:t>
            </w:r>
            <w:r w:rsidR="003201AF">
              <w:rPr>
                <w:noProof/>
                <w:webHidden/>
              </w:rPr>
              <w:fldChar w:fldCharType="end"/>
            </w:r>
          </w:hyperlink>
        </w:p>
        <w:p w14:paraId="18D4A84F" w14:textId="78A56AE9" w:rsidR="003201AF" w:rsidRDefault="00F22F11">
          <w:pPr>
            <w:pStyle w:val="TOC2"/>
            <w:rPr>
              <w:rFonts w:eastAsiaTheme="minorEastAsia" w:cstheme="minorBidi"/>
              <w:smallCaps w:val="0"/>
              <w:noProof/>
              <w:kern w:val="2"/>
              <w:sz w:val="24"/>
              <w:szCs w:val="24"/>
              <w14:ligatures w14:val="standardContextual"/>
            </w:rPr>
          </w:pPr>
          <w:hyperlink w:anchor="_Toc160116557" w:history="1">
            <w:r w:rsidR="003201AF" w:rsidRPr="00FF071D">
              <w:rPr>
                <w:rStyle w:val="Hyperlink"/>
                <w:noProof/>
              </w:rPr>
              <w:t>A.</w:t>
            </w:r>
            <w:r w:rsidR="003201AF">
              <w:rPr>
                <w:rFonts w:eastAsiaTheme="minorEastAsia" w:cstheme="minorBidi"/>
                <w:smallCaps w:val="0"/>
                <w:noProof/>
                <w:kern w:val="2"/>
                <w:sz w:val="24"/>
                <w:szCs w:val="24"/>
                <w14:ligatures w14:val="standardContextual"/>
              </w:rPr>
              <w:tab/>
            </w:r>
            <w:r w:rsidR="003201AF" w:rsidRPr="00FF071D">
              <w:rPr>
                <w:rStyle w:val="Hyperlink"/>
                <w:noProof/>
              </w:rPr>
              <w:t>Security</w:t>
            </w:r>
            <w:r w:rsidR="003201AF">
              <w:rPr>
                <w:noProof/>
                <w:webHidden/>
              </w:rPr>
              <w:tab/>
            </w:r>
            <w:r w:rsidR="003201AF">
              <w:rPr>
                <w:noProof/>
                <w:webHidden/>
              </w:rPr>
              <w:fldChar w:fldCharType="begin"/>
            </w:r>
            <w:r w:rsidR="003201AF">
              <w:rPr>
                <w:noProof/>
                <w:webHidden/>
              </w:rPr>
              <w:instrText xml:space="preserve"> PAGEREF _Toc160116557 \h </w:instrText>
            </w:r>
            <w:r w:rsidR="003201AF">
              <w:rPr>
                <w:noProof/>
                <w:webHidden/>
              </w:rPr>
            </w:r>
            <w:r w:rsidR="003201AF">
              <w:rPr>
                <w:noProof/>
                <w:webHidden/>
              </w:rPr>
              <w:fldChar w:fldCharType="separate"/>
            </w:r>
            <w:r>
              <w:rPr>
                <w:noProof/>
                <w:webHidden/>
              </w:rPr>
              <w:t>34</w:t>
            </w:r>
            <w:r w:rsidR="003201AF">
              <w:rPr>
                <w:noProof/>
                <w:webHidden/>
              </w:rPr>
              <w:fldChar w:fldCharType="end"/>
            </w:r>
          </w:hyperlink>
        </w:p>
        <w:p w14:paraId="31499AA5" w14:textId="04D5D0CA" w:rsidR="003201AF" w:rsidRDefault="00F22F11">
          <w:pPr>
            <w:pStyle w:val="TOC2"/>
            <w:rPr>
              <w:rFonts w:eastAsiaTheme="minorEastAsia" w:cstheme="minorBidi"/>
              <w:smallCaps w:val="0"/>
              <w:noProof/>
              <w:kern w:val="2"/>
              <w:sz w:val="24"/>
              <w:szCs w:val="24"/>
              <w14:ligatures w14:val="standardContextual"/>
            </w:rPr>
          </w:pPr>
          <w:hyperlink w:anchor="_Toc160116558" w:history="1">
            <w:r w:rsidR="003201AF" w:rsidRPr="00FF071D">
              <w:rPr>
                <w:rStyle w:val="Hyperlink"/>
                <w:noProof/>
              </w:rPr>
              <w:t>B.</w:t>
            </w:r>
            <w:r w:rsidR="003201AF">
              <w:rPr>
                <w:rFonts w:eastAsiaTheme="minorEastAsia" w:cstheme="minorBidi"/>
                <w:smallCaps w:val="0"/>
                <w:noProof/>
                <w:kern w:val="2"/>
                <w:sz w:val="24"/>
                <w:szCs w:val="24"/>
                <w14:ligatures w14:val="standardContextual"/>
              </w:rPr>
              <w:tab/>
            </w:r>
            <w:r w:rsidR="003201AF" w:rsidRPr="00FF071D">
              <w:rPr>
                <w:rStyle w:val="Hyperlink"/>
                <w:noProof/>
              </w:rPr>
              <w:t>Emergency Event</w:t>
            </w:r>
            <w:r w:rsidR="003201AF">
              <w:rPr>
                <w:noProof/>
                <w:webHidden/>
              </w:rPr>
              <w:tab/>
            </w:r>
            <w:r w:rsidR="003201AF">
              <w:rPr>
                <w:noProof/>
                <w:webHidden/>
              </w:rPr>
              <w:fldChar w:fldCharType="begin"/>
            </w:r>
            <w:r w:rsidR="003201AF">
              <w:rPr>
                <w:noProof/>
                <w:webHidden/>
              </w:rPr>
              <w:instrText xml:space="preserve"> PAGEREF _Toc160116558 \h </w:instrText>
            </w:r>
            <w:r w:rsidR="003201AF">
              <w:rPr>
                <w:noProof/>
                <w:webHidden/>
              </w:rPr>
            </w:r>
            <w:r w:rsidR="003201AF">
              <w:rPr>
                <w:noProof/>
                <w:webHidden/>
              </w:rPr>
              <w:fldChar w:fldCharType="separate"/>
            </w:r>
            <w:r>
              <w:rPr>
                <w:noProof/>
                <w:webHidden/>
              </w:rPr>
              <w:t>35</w:t>
            </w:r>
            <w:r w:rsidR="003201AF">
              <w:rPr>
                <w:noProof/>
                <w:webHidden/>
              </w:rPr>
              <w:fldChar w:fldCharType="end"/>
            </w:r>
          </w:hyperlink>
        </w:p>
        <w:p w14:paraId="6FBE6B67" w14:textId="333D983F" w:rsidR="003201AF" w:rsidRDefault="00F22F11">
          <w:pPr>
            <w:pStyle w:val="TOC1"/>
            <w:rPr>
              <w:rFonts w:eastAsiaTheme="minorEastAsia" w:cstheme="minorBidi"/>
              <w:bCs w:val="0"/>
              <w:caps w:val="0"/>
              <w:noProof/>
              <w:kern w:val="2"/>
              <w:sz w:val="24"/>
              <w:szCs w:val="24"/>
              <w14:ligatures w14:val="standardContextual"/>
            </w:rPr>
          </w:pPr>
          <w:hyperlink w:anchor="_Toc160116559" w:history="1">
            <w:r w:rsidR="003201AF" w:rsidRPr="00FF071D">
              <w:rPr>
                <w:rStyle w:val="Hyperlink"/>
                <w:noProof/>
              </w:rPr>
              <w:t>Index</w:t>
            </w:r>
            <w:r w:rsidR="003201AF">
              <w:rPr>
                <w:noProof/>
                <w:webHidden/>
              </w:rPr>
              <w:tab/>
            </w:r>
            <w:r w:rsidR="003201AF">
              <w:rPr>
                <w:noProof/>
                <w:webHidden/>
              </w:rPr>
              <w:fldChar w:fldCharType="begin"/>
            </w:r>
            <w:r w:rsidR="003201AF">
              <w:rPr>
                <w:noProof/>
                <w:webHidden/>
              </w:rPr>
              <w:instrText xml:space="preserve"> PAGEREF _Toc160116559 \h </w:instrText>
            </w:r>
            <w:r w:rsidR="003201AF">
              <w:rPr>
                <w:noProof/>
                <w:webHidden/>
              </w:rPr>
            </w:r>
            <w:r w:rsidR="003201AF">
              <w:rPr>
                <w:noProof/>
                <w:webHidden/>
              </w:rPr>
              <w:fldChar w:fldCharType="separate"/>
            </w:r>
            <w:r>
              <w:rPr>
                <w:noProof/>
                <w:webHidden/>
              </w:rPr>
              <w:t>36</w:t>
            </w:r>
            <w:r w:rsidR="003201AF">
              <w:rPr>
                <w:noProof/>
                <w:webHidden/>
              </w:rPr>
              <w:fldChar w:fldCharType="end"/>
            </w:r>
          </w:hyperlink>
        </w:p>
        <w:p w14:paraId="25DCB171" w14:textId="772B48D9" w:rsidR="00AB314D" w:rsidRPr="005D34A1" w:rsidRDefault="00AB314D">
          <w:r w:rsidRPr="00D5337E">
            <w:rPr>
              <w:b/>
              <w:bCs/>
            </w:rPr>
            <w:fldChar w:fldCharType="end"/>
          </w:r>
        </w:p>
        <w:p w14:paraId="6496671B" w14:textId="38778F94" w:rsidR="00D646F7" w:rsidRPr="005D34A1" w:rsidRDefault="00F22F11" w:rsidP="007364B8">
          <w:pPr>
            <w:tabs>
              <w:tab w:val="right" w:leader="dot" w:pos="9000"/>
            </w:tabs>
            <w:rPr>
              <w:rFonts w:asciiTheme="minorHAnsi" w:hAnsiTheme="minorHAnsi" w:cstheme="minorHAnsi"/>
            </w:rPr>
          </w:pPr>
        </w:p>
      </w:sdtContent>
    </w:sdt>
    <w:p w14:paraId="78FE6014" w14:textId="77777777" w:rsidR="009E571D" w:rsidRPr="005D34A1" w:rsidRDefault="009E571D">
      <w:pPr>
        <w:spacing w:after="160" w:line="259" w:lineRule="auto"/>
        <w:ind w:firstLine="0"/>
        <w:rPr>
          <w:rFonts w:asciiTheme="minorHAnsi" w:hAnsiTheme="minorHAnsi" w:cstheme="minorHAnsi"/>
          <w:b/>
          <w:bCs/>
          <w:color w:val="365F91"/>
        </w:rPr>
      </w:pPr>
      <w:r w:rsidRPr="005D34A1">
        <w:rPr>
          <w:rFonts w:asciiTheme="minorHAnsi" w:hAnsiTheme="minorHAnsi" w:cstheme="minorHAnsi"/>
        </w:rPr>
        <w:br w:type="page"/>
      </w:r>
    </w:p>
    <w:p w14:paraId="51B8E756" w14:textId="77777777" w:rsidR="00D646F7" w:rsidRPr="005D34A1" w:rsidRDefault="00D646F7" w:rsidP="00D646F7">
      <w:pPr>
        <w:pStyle w:val="Heading1"/>
        <w:rPr>
          <w:rFonts w:asciiTheme="minorHAnsi" w:hAnsiTheme="minorHAnsi" w:cstheme="minorHAnsi"/>
          <w:sz w:val="22"/>
          <w:szCs w:val="22"/>
        </w:rPr>
        <w:sectPr w:rsidR="00D646F7" w:rsidRPr="005D34A1" w:rsidSect="00702F58">
          <w:pgSz w:w="12240" w:h="15840" w:code="1"/>
          <w:pgMar w:top="907" w:right="1440" w:bottom="907" w:left="1440" w:header="360" w:footer="720" w:gutter="0"/>
          <w:cols w:space="720"/>
          <w:docGrid w:linePitch="360"/>
        </w:sectPr>
      </w:pPr>
    </w:p>
    <w:p w14:paraId="3D8FA2B0" w14:textId="127ECCB8" w:rsidR="00EE0E2D" w:rsidRPr="005D34A1" w:rsidRDefault="00EE0E2D" w:rsidP="00EE0E2D">
      <w:pPr>
        <w:pStyle w:val="Heading1"/>
        <w:tabs>
          <w:tab w:val="left" w:pos="8550"/>
        </w:tabs>
        <w:rPr>
          <w:rFonts w:ascii="Calibri" w:hAnsi="Calibri"/>
          <w:b w:val="0"/>
          <w:bCs w:val="0"/>
          <w:color w:val="auto"/>
          <w:sz w:val="22"/>
          <w:szCs w:val="20"/>
        </w:rPr>
      </w:pPr>
      <w:bookmarkStart w:id="0" w:name="_Toc22044896"/>
      <w:bookmarkStart w:id="1" w:name="_Toc160116492"/>
      <w:bookmarkStart w:id="2" w:name="_Toc361238420"/>
      <w:r w:rsidRPr="005D34A1">
        <w:lastRenderedPageBreak/>
        <w:t xml:space="preserve">How To Use This </w:t>
      </w:r>
      <w:r w:rsidR="001B7831" w:rsidRPr="005D34A1">
        <w:t>Manual</w:t>
      </w:r>
      <w:bookmarkEnd w:id="0"/>
      <w:bookmarkEnd w:id="1"/>
      <w:r w:rsidRPr="005D34A1">
        <w:tab/>
      </w:r>
    </w:p>
    <w:p w14:paraId="4A61089D" w14:textId="77777777" w:rsidR="00EE0E2D" w:rsidRPr="005D34A1" w:rsidRDefault="00EE0E2D" w:rsidP="00EE0E2D">
      <w:pPr>
        <w:pStyle w:val="Heading2"/>
      </w:pPr>
      <w:bookmarkStart w:id="3" w:name="_Toc22044897"/>
      <w:bookmarkStart w:id="4" w:name="_Toc160116493"/>
      <w:r w:rsidRPr="005D34A1">
        <w:t>Document Conventions</w:t>
      </w:r>
      <w:bookmarkEnd w:id="3"/>
      <w:bookmarkEnd w:id="4"/>
    </w:p>
    <w:p w14:paraId="07943E3D" w14:textId="60CEF6CE" w:rsidR="00EE0E2D" w:rsidRPr="005D34A1" w:rsidRDefault="00EE0E2D" w:rsidP="00660577">
      <w:pPr>
        <w:ind w:firstLine="0"/>
        <w:jc w:val="both"/>
      </w:pPr>
      <w:r w:rsidRPr="005D34A1">
        <w:t>This manual contains cross-references to other chapters or sections that contain information relevant to the topic under discussion. If you are using the electronic version of this manual, click the blue cross-reference link to jump to that information. If you are using a printed version of this manual, the cross-reference tells you which chapter or chapter and section to consult.</w:t>
      </w:r>
    </w:p>
    <w:p w14:paraId="5D245D69" w14:textId="77777777" w:rsidR="00EE0E2D" w:rsidRPr="00D5337E" w:rsidRDefault="00EE0E2D" w:rsidP="00EE0E2D">
      <w:pPr>
        <w:pStyle w:val="Heading2"/>
      </w:pPr>
      <w:bookmarkStart w:id="5" w:name="_Toc22044898"/>
      <w:bookmarkStart w:id="6" w:name="_Toc160116494"/>
      <w:r w:rsidRPr="00D5337E">
        <w:t>Informational Symbols</w:t>
      </w:r>
      <w:r w:rsidR="00CD190A" w:rsidRPr="00D5337E">
        <w:t>/</w:t>
      </w:r>
      <w:r w:rsidRPr="00D5337E">
        <w:t>Icons</w:t>
      </w:r>
      <w:bookmarkEnd w:id="5"/>
      <w:bookmarkEnd w:id="6"/>
    </w:p>
    <w:p w14:paraId="57206846" w14:textId="77777777" w:rsidR="00EE0E2D" w:rsidRPr="00D5337E" w:rsidRDefault="00EE0E2D" w:rsidP="00CD190A">
      <w:pPr>
        <w:ind w:firstLine="0"/>
      </w:pPr>
      <w:r w:rsidRPr="00D5337E">
        <w:t>The following icons are used to emphasize information:</w:t>
      </w:r>
    </w:p>
    <w:p w14:paraId="114D2B2F" w14:textId="77777777" w:rsidR="00BE61DB" w:rsidRPr="005D34A1" w:rsidRDefault="00BE61DB" w:rsidP="00BE61DB"/>
    <w:p w14:paraId="587E772D" w14:textId="77777777" w:rsidR="00EE0E2D" w:rsidRPr="005D34A1" w:rsidRDefault="00EE0E2D" w:rsidP="00EE0E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455"/>
      </w:tblGrid>
      <w:tr w:rsidR="00BE61DB" w:rsidRPr="005D34A1" w14:paraId="32853E49" w14:textId="77777777" w:rsidTr="000D0B69">
        <w:tc>
          <w:tcPr>
            <w:tcW w:w="990" w:type="dxa"/>
          </w:tcPr>
          <w:p w14:paraId="06AECFAB" w14:textId="77777777" w:rsidR="00BE61DB" w:rsidRPr="005D34A1" w:rsidRDefault="00BE61DB" w:rsidP="00EE0E2D">
            <w:pPr>
              <w:ind w:firstLine="0"/>
              <w:rPr>
                <w:sz w:val="22"/>
              </w:rPr>
            </w:pPr>
            <w:r w:rsidRPr="004675C7">
              <w:rPr>
                <w:noProof/>
              </w:rPr>
              <w:drawing>
                <wp:inline distT="0" distB="0" distL="0" distR="0" wp14:anchorId="1C28865C" wp14:editId="4788698E">
                  <wp:extent cx="471488" cy="468345"/>
                  <wp:effectExtent l="0" t="0" r="508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519014" cy="515554"/>
                          </a:xfrm>
                          <a:prstGeom prst="rect">
                            <a:avLst/>
                          </a:prstGeom>
                        </pic:spPr>
                      </pic:pic>
                    </a:graphicData>
                  </a:graphic>
                </wp:inline>
              </w:drawing>
            </w:r>
          </w:p>
          <w:p w14:paraId="7B61902F" w14:textId="77777777" w:rsidR="00BE61DB" w:rsidRPr="005D34A1" w:rsidRDefault="00BE61DB" w:rsidP="00EE0E2D">
            <w:pPr>
              <w:ind w:firstLine="0"/>
              <w:rPr>
                <w:sz w:val="22"/>
              </w:rPr>
            </w:pPr>
          </w:p>
        </w:tc>
        <w:tc>
          <w:tcPr>
            <w:tcW w:w="8455" w:type="dxa"/>
          </w:tcPr>
          <w:p w14:paraId="68E55CB3" w14:textId="77777777" w:rsidR="00BE61DB" w:rsidRPr="005D34A1" w:rsidRDefault="00BE61DB" w:rsidP="00BE61DB">
            <w:pPr>
              <w:ind w:firstLine="0"/>
              <w:rPr>
                <w:sz w:val="22"/>
              </w:rPr>
            </w:pPr>
          </w:p>
          <w:p w14:paraId="42222228" w14:textId="77777777" w:rsidR="00BE61DB" w:rsidRPr="005D34A1" w:rsidRDefault="00BE61DB" w:rsidP="00BE61DB">
            <w:pPr>
              <w:ind w:firstLine="0"/>
              <w:rPr>
                <w:sz w:val="22"/>
              </w:rPr>
            </w:pPr>
            <w:r w:rsidRPr="005D34A1">
              <w:rPr>
                <w:sz w:val="22"/>
              </w:rPr>
              <w:t>Alert – indicates alert; warning; special attention needed</w:t>
            </w:r>
          </w:p>
        </w:tc>
      </w:tr>
      <w:tr w:rsidR="00BE61DB" w:rsidRPr="005D34A1" w14:paraId="46BEE914" w14:textId="77777777" w:rsidTr="000D0B69">
        <w:tc>
          <w:tcPr>
            <w:tcW w:w="990" w:type="dxa"/>
          </w:tcPr>
          <w:p w14:paraId="3CB3439F" w14:textId="77777777" w:rsidR="00BE61DB" w:rsidRPr="005D34A1" w:rsidRDefault="00BE61DB" w:rsidP="00EE0E2D">
            <w:pPr>
              <w:ind w:firstLine="0"/>
              <w:rPr>
                <w:sz w:val="22"/>
              </w:rPr>
            </w:pPr>
            <w:r w:rsidRPr="004675C7">
              <w:rPr>
                <w:noProof/>
              </w:rPr>
              <w:drawing>
                <wp:inline distT="0" distB="0" distL="0" distR="0" wp14:anchorId="632F08A3" wp14:editId="5746368A">
                  <wp:extent cx="447675" cy="447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Simple_Information.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4758" cy="454758"/>
                          </a:xfrm>
                          <a:prstGeom prst="rect">
                            <a:avLst/>
                          </a:prstGeom>
                        </pic:spPr>
                      </pic:pic>
                    </a:graphicData>
                  </a:graphic>
                </wp:inline>
              </w:drawing>
            </w:r>
          </w:p>
          <w:p w14:paraId="44360114" w14:textId="77777777" w:rsidR="00BE61DB" w:rsidRPr="005D34A1" w:rsidRDefault="00BE61DB" w:rsidP="00EE0E2D">
            <w:pPr>
              <w:ind w:firstLine="0"/>
              <w:rPr>
                <w:sz w:val="22"/>
              </w:rPr>
            </w:pPr>
          </w:p>
        </w:tc>
        <w:tc>
          <w:tcPr>
            <w:tcW w:w="8455" w:type="dxa"/>
          </w:tcPr>
          <w:p w14:paraId="66D43FB2" w14:textId="77777777" w:rsidR="00BE61DB" w:rsidRPr="005D34A1" w:rsidRDefault="00BE61DB" w:rsidP="00BE61DB">
            <w:pPr>
              <w:ind w:firstLine="0"/>
              <w:rPr>
                <w:sz w:val="22"/>
              </w:rPr>
            </w:pPr>
          </w:p>
          <w:p w14:paraId="779C6AEC" w14:textId="77777777" w:rsidR="00BE61DB" w:rsidRPr="005D34A1" w:rsidRDefault="00BE61DB" w:rsidP="00BE61DB">
            <w:pPr>
              <w:ind w:firstLine="0"/>
              <w:rPr>
                <w:sz w:val="22"/>
              </w:rPr>
            </w:pPr>
            <w:r w:rsidRPr="005D34A1">
              <w:rPr>
                <w:sz w:val="22"/>
              </w:rPr>
              <w:t xml:space="preserve">Information – indicates </w:t>
            </w:r>
            <w:r w:rsidR="00FB4133" w:rsidRPr="005D34A1">
              <w:rPr>
                <w:sz w:val="22"/>
              </w:rPr>
              <w:t xml:space="preserve">highlighted or </w:t>
            </w:r>
            <w:r w:rsidRPr="005D34A1">
              <w:rPr>
                <w:sz w:val="22"/>
              </w:rPr>
              <w:t>additional information</w:t>
            </w:r>
          </w:p>
        </w:tc>
      </w:tr>
      <w:tr w:rsidR="00BE61DB" w:rsidRPr="005D34A1" w14:paraId="35024026" w14:textId="77777777" w:rsidTr="000D0B69">
        <w:tc>
          <w:tcPr>
            <w:tcW w:w="990" w:type="dxa"/>
          </w:tcPr>
          <w:p w14:paraId="25007C29" w14:textId="77777777" w:rsidR="00BE61DB" w:rsidRPr="005D34A1" w:rsidRDefault="00BE61DB" w:rsidP="00EE0E2D">
            <w:pPr>
              <w:ind w:firstLine="0"/>
              <w:rPr>
                <w:sz w:val="22"/>
              </w:rPr>
            </w:pPr>
            <w:r w:rsidRPr="004675C7">
              <w:rPr>
                <w:noProof/>
              </w:rPr>
              <w:drawing>
                <wp:inline distT="0" distB="0" distL="0" distR="0" wp14:anchorId="15CD0627" wp14:editId="3BA730B0">
                  <wp:extent cx="457200"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74275" cy="474275"/>
                          </a:xfrm>
                          <a:prstGeom prst="rect">
                            <a:avLst/>
                          </a:prstGeom>
                        </pic:spPr>
                      </pic:pic>
                    </a:graphicData>
                  </a:graphic>
                </wp:inline>
              </w:drawing>
            </w:r>
          </w:p>
          <w:p w14:paraId="1EA7E6D8" w14:textId="77777777" w:rsidR="00BE61DB" w:rsidRPr="005D34A1" w:rsidRDefault="00BE61DB" w:rsidP="00EE0E2D">
            <w:pPr>
              <w:ind w:firstLine="0"/>
              <w:rPr>
                <w:sz w:val="22"/>
              </w:rPr>
            </w:pPr>
          </w:p>
        </w:tc>
        <w:tc>
          <w:tcPr>
            <w:tcW w:w="8455" w:type="dxa"/>
          </w:tcPr>
          <w:p w14:paraId="2A4FBDEB" w14:textId="77777777" w:rsidR="00BE61DB" w:rsidRPr="005D34A1" w:rsidRDefault="00BE61DB" w:rsidP="00BE61DB">
            <w:pPr>
              <w:ind w:firstLine="0"/>
              <w:rPr>
                <w:sz w:val="22"/>
              </w:rPr>
            </w:pPr>
          </w:p>
          <w:p w14:paraId="5035A4DB" w14:textId="77777777" w:rsidR="00BE61DB" w:rsidRPr="005D34A1" w:rsidRDefault="00BE61DB" w:rsidP="00475E6F">
            <w:pPr>
              <w:ind w:firstLine="0"/>
              <w:rPr>
                <w:sz w:val="22"/>
              </w:rPr>
            </w:pPr>
            <w:r w:rsidRPr="005D34A1">
              <w:rPr>
                <w:sz w:val="22"/>
              </w:rPr>
              <w:t xml:space="preserve">Deadline – indicates a </w:t>
            </w:r>
            <w:r w:rsidR="00475E6F" w:rsidRPr="005D34A1">
              <w:rPr>
                <w:sz w:val="22"/>
              </w:rPr>
              <w:t>time sensitive issue or a deadline</w:t>
            </w:r>
          </w:p>
        </w:tc>
      </w:tr>
      <w:tr w:rsidR="00BE61DB" w:rsidRPr="005D34A1" w14:paraId="68522B7F" w14:textId="77777777" w:rsidTr="000D0B69">
        <w:tc>
          <w:tcPr>
            <w:tcW w:w="990" w:type="dxa"/>
          </w:tcPr>
          <w:p w14:paraId="3740C4DE" w14:textId="77777777" w:rsidR="00BE61DB" w:rsidRPr="005D34A1" w:rsidRDefault="00BE61DB" w:rsidP="00EE0E2D">
            <w:pPr>
              <w:ind w:firstLine="0"/>
              <w:rPr>
                <w:sz w:val="22"/>
              </w:rPr>
            </w:pPr>
          </w:p>
        </w:tc>
        <w:tc>
          <w:tcPr>
            <w:tcW w:w="8455" w:type="dxa"/>
          </w:tcPr>
          <w:p w14:paraId="40B484A9" w14:textId="0BE4DF44" w:rsidR="00BE61DB" w:rsidRPr="005D34A1" w:rsidRDefault="00BE61DB" w:rsidP="00BE61DB">
            <w:pPr>
              <w:ind w:firstLine="0"/>
              <w:rPr>
                <w:sz w:val="22"/>
              </w:rPr>
            </w:pPr>
          </w:p>
        </w:tc>
      </w:tr>
    </w:tbl>
    <w:p w14:paraId="335B9AC1" w14:textId="3F9825BC" w:rsidR="00CD190A" w:rsidRPr="005D34A1" w:rsidRDefault="005F1026" w:rsidP="00CD190A">
      <w:pPr>
        <w:pStyle w:val="Heading2"/>
      </w:pPr>
      <w:bookmarkStart w:id="7" w:name="_Toc22044899"/>
      <w:r w:rsidRPr="005D34A1">
        <w:br/>
      </w:r>
      <w:bookmarkStart w:id="8" w:name="_Toc160116495"/>
      <w:r w:rsidR="00CD190A" w:rsidRPr="005D34A1">
        <w:t>Assistance</w:t>
      </w:r>
      <w:bookmarkEnd w:id="7"/>
      <w:bookmarkEnd w:id="8"/>
    </w:p>
    <w:p w14:paraId="4B453E05" w14:textId="23AB0CEC" w:rsidR="003201AF" w:rsidRDefault="00B02803" w:rsidP="003201AF">
      <w:pPr>
        <w:ind w:firstLine="0"/>
        <w:jc w:val="both"/>
      </w:pPr>
      <w:r w:rsidRPr="005D34A1">
        <w:t>If you have any questions about the material covered in this manual or need further assistance, please contact</w:t>
      </w:r>
      <w:r w:rsidR="008A22AF" w:rsidRPr="005D34A1">
        <w:t xml:space="preserve"> </w:t>
      </w:r>
      <w:r w:rsidR="0072319B" w:rsidRPr="005D34A1">
        <w:t xml:space="preserve"> your immediate supervisor or designated staff in the </w:t>
      </w:r>
      <w:r w:rsidR="00DD254F" w:rsidRPr="005D34A1">
        <w:t>S</w:t>
      </w:r>
      <w:r w:rsidR="0072319B" w:rsidRPr="005D34A1">
        <w:t xml:space="preserve">upervisor of </w:t>
      </w:r>
      <w:r w:rsidR="00D70606">
        <w:t>E</w:t>
      </w:r>
      <w:r w:rsidR="0072319B" w:rsidRPr="005D34A1">
        <w:t xml:space="preserve">lections’ office </w:t>
      </w:r>
      <w:r w:rsidR="008A22AF" w:rsidRPr="005D34A1">
        <w:t>[</w:t>
      </w:r>
      <w:r w:rsidR="0072319B" w:rsidRPr="005D34A1">
        <w:t xml:space="preserve">Contact information for </w:t>
      </w:r>
      <w:r w:rsidR="00DD254F" w:rsidRPr="005D34A1">
        <w:t>S</w:t>
      </w:r>
      <w:r w:rsidR="0072319B" w:rsidRPr="005D34A1">
        <w:t xml:space="preserve">upervisors of </w:t>
      </w:r>
      <w:r w:rsidR="00D70606">
        <w:t>E</w:t>
      </w:r>
      <w:r w:rsidR="0072319B" w:rsidRPr="005D34A1">
        <w:t xml:space="preserve">lections’ office </w:t>
      </w:r>
      <w:hyperlink r:id="rId14" w:history="1">
        <w:r w:rsidR="0072319B" w:rsidRPr="005D34A1">
          <w:rPr>
            <w:rStyle w:val="Hyperlink"/>
          </w:rPr>
          <w:t>https://dos.elections.myflorida.com/supervisors/</w:t>
        </w:r>
      </w:hyperlink>
      <w:r w:rsidR="00ED72B8" w:rsidRPr="005D34A1">
        <w:t>]</w:t>
      </w:r>
      <w:bookmarkStart w:id="9" w:name="_Toc22044900"/>
      <w:bookmarkStart w:id="10" w:name="_Toc160116496"/>
    </w:p>
    <w:p w14:paraId="3E062227" w14:textId="40C11B68" w:rsidR="00D646F7" w:rsidRPr="005D34A1" w:rsidRDefault="00822BDC" w:rsidP="00D646F7">
      <w:pPr>
        <w:pStyle w:val="Heading1"/>
        <w:tabs>
          <w:tab w:val="left" w:pos="8550"/>
        </w:tabs>
        <w:rPr>
          <w:rFonts w:ascii="Calibri" w:hAnsi="Calibri"/>
          <w:b w:val="0"/>
          <w:bCs w:val="0"/>
          <w:color w:val="auto"/>
          <w:sz w:val="22"/>
          <w:szCs w:val="20"/>
        </w:rPr>
      </w:pPr>
      <w:r w:rsidRPr="005D34A1">
        <w:t>Chapter I</w:t>
      </w:r>
      <w:r w:rsidR="00F50AD5" w:rsidRPr="005D34A1">
        <w:t xml:space="preserve"> - </w:t>
      </w:r>
      <w:r w:rsidR="00D646F7" w:rsidRPr="005D34A1">
        <w:t>Introduction</w:t>
      </w:r>
      <w:bookmarkEnd w:id="2"/>
      <w:bookmarkEnd w:id="9"/>
      <w:bookmarkEnd w:id="10"/>
      <w:r w:rsidR="00D646F7" w:rsidRPr="005D34A1">
        <w:tab/>
      </w:r>
    </w:p>
    <w:p w14:paraId="0C590917" w14:textId="77777777" w:rsidR="009E571D" w:rsidRPr="005D34A1" w:rsidRDefault="009E571D" w:rsidP="000A6272">
      <w:pPr>
        <w:pStyle w:val="Heading2"/>
        <w:numPr>
          <w:ilvl w:val="0"/>
          <w:numId w:val="32"/>
        </w:numPr>
        <w:ind w:left="360"/>
      </w:pPr>
      <w:bookmarkStart w:id="11" w:name="_Toc22044901"/>
      <w:bookmarkStart w:id="12" w:name="_Toc160116497"/>
      <w:r w:rsidRPr="005D34A1">
        <w:t>Overview</w:t>
      </w:r>
      <w:bookmarkEnd w:id="11"/>
      <w:bookmarkEnd w:id="12"/>
    </w:p>
    <w:p w14:paraId="4EBE5F71" w14:textId="3C5456F5" w:rsidR="009E571D" w:rsidRPr="005D34A1" w:rsidRDefault="009E571D" w:rsidP="00C80421">
      <w:pPr>
        <w:ind w:firstLine="0"/>
        <w:jc w:val="both"/>
        <w:rPr>
          <w:rStyle w:val="cf01"/>
          <w:color w:val="000000" w:themeColor="text1"/>
          <w:sz w:val="22"/>
          <w:szCs w:val="22"/>
        </w:rPr>
      </w:pPr>
      <w:r w:rsidRPr="005D34A1">
        <w:t xml:space="preserve">This manual </w:t>
      </w:r>
      <w:r w:rsidR="00691133" w:rsidRPr="00D5337E">
        <w:t>must be used</w:t>
      </w:r>
      <w:r w:rsidRPr="005D34A1">
        <w:t xml:space="preserve"> by the </w:t>
      </w:r>
      <w:r w:rsidRPr="005D34A1">
        <w:rPr>
          <w:rFonts w:cs="Arial"/>
        </w:rPr>
        <w:t>election team</w:t>
      </w:r>
      <w:r w:rsidRPr="005D34A1">
        <w:t xml:space="preserve"> at the polls during the early voting period and on Election Day. All forms</w:t>
      </w:r>
      <w:r w:rsidR="001B7831" w:rsidRPr="005D34A1">
        <w:t xml:space="preserve"> and </w:t>
      </w:r>
      <w:r w:rsidR="00660577" w:rsidRPr="005D34A1">
        <w:t>signage</w:t>
      </w:r>
      <w:r w:rsidRPr="005D34A1">
        <w:t xml:space="preserve"> referenced herein should be in the supplemental election materials provided as part of training and early voting and Election Day packets.</w:t>
      </w:r>
      <w:r w:rsidR="001B7831" w:rsidRPr="005D34A1">
        <w:t xml:space="preserve"> </w:t>
      </w:r>
      <w:r w:rsidR="00691133" w:rsidRPr="00D5337E">
        <w:rPr>
          <w:rStyle w:val="cf01"/>
          <w:rFonts w:asciiTheme="minorHAnsi" w:hAnsiTheme="minorHAnsi" w:cstheme="minorHAnsi"/>
          <w:color w:val="000000" w:themeColor="text1"/>
          <w:sz w:val="22"/>
          <w:szCs w:val="22"/>
        </w:rPr>
        <w:t xml:space="preserve">A </w:t>
      </w:r>
      <w:r w:rsidR="006057F1" w:rsidRPr="00D5337E">
        <w:rPr>
          <w:rStyle w:val="cf01"/>
          <w:rFonts w:asciiTheme="minorHAnsi" w:hAnsiTheme="minorHAnsi" w:cstheme="minorHAnsi"/>
          <w:color w:val="000000" w:themeColor="text1"/>
          <w:sz w:val="22"/>
          <w:szCs w:val="22"/>
        </w:rPr>
        <w:t>S</w:t>
      </w:r>
      <w:r w:rsidR="00691133" w:rsidRPr="00D5337E">
        <w:rPr>
          <w:rStyle w:val="cf01"/>
          <w:rFonts w:asciiTheme="minorHAnsi" w:hAnsiTheme="minorHAnsi" w:cstheme="minorHAnsi"/>
          <w:color w:val="000000" w:themeColor="text1"/>
          <w:sz w:val="22"/>
          <w:szCs w:val="22"/>
        </w:rPr>
        <w:t xml:space="preserve">upervisor </w:t>
      </w:r>
      <w:r w:rsidR="00AE2212" w:rsidRPr="00D5337E">
        <w:rPr>
          <w:rStyle w:val="cf01"/>
          <w:rFonts w:asciiTheme="minorHAnsi" w:hAnsiTheme="minorHAnsi" w:cstheme="minorHAnsi"/>
          <w:color w:val="000000" w:themeColor="text1"/>
          <w:sz w:val="22"/>
          <w:szCs w:val="22"/>
        </w:rPr>
        <w:t xml:space="preserve">of </w:t>
      </w:r>
      <w:r w:rsidR="00533566">
        <w:rPr>
          <w:rStyle w:val="cf01"/>
          <w:rFonts w:asciiTheme="minorHAnsi" w:hAnsiTheme="minorHAnsi" w:cstheme="minorHAnsi"/>
          <w:color w:val="000000" w:themeColor="text1"/>
          <w:sz w:val="22"/>
          <w:szCs w:val="22"/>
        </w:rPr>
        <w:t>E</w:t>
      </w:r>
      <w:r w:rsidR="00AE2212" w:rsidRPr="00D5337E">
        <w:rPr>
          <w:rStyle w:val="cf01"/>
          <w:rFonts w:asciiTheme="minorHAnsi" w:hAnsiTheme="minorHAnsi" w:cstheme="minorHAnsi"/>
          <w:color w:val="000000" w:themeColor="text1"/>
          <w:sz w:val="22"/>
          <w:szCs w:val="22"/>
        </w:rPr>
        <w:t xml:space="preserve">lections </w:t>
      </w:r>
      <w:r w:rsidR="00691133" w:rsidRPr="00D5337E">
        <w:rPr>
          <w:rStyle w:val="cf01"/>
          <w:rFonts w:asciiTheme="minorHAnsi" w:hAnsiTheme="minorHAnsi" w:cstheme="minorHAnsi"/>
          <w:color w:val="000000" w:themeColor="text1"/>
          <w:sz w:val="22"/>
          <w:szCs w:val="22"/>
        </w:rPr>
        <w:t>may supplement the requirements in this handbook but may not create procedures that conflict with these requirements.</w:t>
      </w:r>
      <w:r w:rsidR="00691133" w:rsidRPr="005D34A1">
        <w:rPr>
          <w:rStyle w:val="cf01"/>
          <w:color w:val="000000" w:themeColor="text1"/>
          <w:sz w:val="22"/>
          <w:szCs w:val="22"/>
        </w:rPr>
        <w:t xml:space="preserve"> </w:t>
      </w:r>
    </w:p>
    <w:p w14:paraId="5C4864C1" w14:textId="77777777" w:rsidR="00C80421" w:rsidRPr="005D34A1" w:rsidRDefault="00C80421" w:rsidP="00AE2212">
      <w:pPr>
        <w:ind w:firstLine="0"/>
      </w:pPr>
    </w:p>
    <w:p w14:paraId="786052B5" w14:textId="197F6D17" w:rsidR="00D646F7" w:rsidRPr="005D34A1" w:rsidRDefault="009E571D" w:rsidP="000A6272">
      <w:pPr>
        <w:pStyle w:val="Heading2"/>
        <w:numPr>
          <w:ilvl w:val="0"/>
          <w:numId w:val="32"/>
        </w:numPr>
        <w:ind w:left="360"/>
      </w:pPr>
      <w:bookmarkStart w:id="13" w:name="_Toc361238424"/>
      <w:bookmarkStart w:id="14" w:name="_Toc22044902"/>
      <w:bookmarkStart w:id="15" w:name="_Toc160116498"/>
      <w:r w:rsidRPr="005D34A1">
        <w:t>Definitions</w:t>
      </w:r>
      <w:bookmarkEnd w:id="13"/>
      <w:bookmarkEnd w:id="14"/>
      <w:bookmarkEnd w:id="15"/>
    </w:p>
    <w:p w14:paraId="2251CFBC" w14:textId="77777777" w:rsidR="009E571D" w:rsidRPr="005D34A1" w:rsidRDefault="009E571D" w:rsidP="009E571D">
      <w:pPr>
        <w:ind w:firstLine="0"/>
      </w:pPr>
      <w:bookmarkStart w:id="16" w:name="_Toc507139853"/>
      <w:r w:rsidRPr="005D34A1">
        <w:t>The terms used herein are defined as follows:</w:t>
      </w:r>
      <w:bookmarkEnd w:id="16"/>
      <w:r w:rsidR="00F50AD5" w:rsidRPr="005D34A1">
        <w:br/>
      </w:r>
    </w:p>
    <w:tbl>
      <w:tblPr>
        <w:tblStyle w:val="TableGrid"/>
        <w:tblW w:w="909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70"/>
        <w:gridCol w:w="7920"/>
      </w:tblGrid>
      <w:tr w:rsidR="00F50AD5" w:rsidRPr="005D34A1" w14:paraId="3D6DF84F" w14:textId="77777777" w:rsidTr="00C80421">
        <w:trPr>
          <w:trHeight w:val="912"/>
        </w:trPr>
        <w:tc>
          <w:tcPr>
            <w:tcW w:w="1170" w:type="dxa"/>
            <w:vAlign w:val="center"/>
          </w:tcPr>
          <w:p w14:paraId="379B1B04" w14:textId="77777777" w:rsidR="00F50AD5" w:rsidRPr="00F25EF1" w:rsidRDefault="00F50AD5" w:rsidP="00AE2212">
            <w:pPr>
              <w:ind w:hanging="23"/>
              <w:rPr>
                <w:sz w:val="22"/>
                <w:szCs w:val="22"/>
              </w:rPr>
            </w:pPr>
            <w:r w:rsidRPr="00F25EF1">
              <w:rPr>
                <w:sz w:val="22"/>
                <w:szCs w:val="22"/>
              </w:rPr>
              <w:t>Clerk</w:t>
            </w:r>
          </w:p>
        </w:tc>
        <w:tc>
          <w:tcPr>
            <w:tcW w:w="7920" w:type="dxa"/>
            <w:vAlign w:val="center"/>
          </w:tcPr>
          <w:p w14:paraId="1D27DD84" w14:textId="3A3DCD8F" w:rsidR="007F1BFF" w:rsidRPr="00F25EF1" w:rsidRDefault="00C45769" w:rsidP="007F1BFF">
            <w:pPr>
              <w:pStyle w:val="ListParagraph"/>
              <w:numPr>
                <w:ilvl w:val="0"/>
                <w:numId w:val="79"/>
              </w:numPr>
              <w:jc w:val="both"/>
              <w:rPr>
                <w:sz w:val="22"/>
                <w:szCs w:val="22"/>
              </w:rPr>
            </w:pPr>
            <w:r w:rsidRPr="00F25EF1">
              <w:rPr>
                <w:color w:val="000000" w:themeColor="text1"/>
                <w:sz w:val="22"/>
                <w:szCs w:val="22"/>
              </w:rPr>
              <w:t xml:space="preserve">A </w:t>
            </w:r>
            <w:r w:rsidR="00D01AC5" w:rsidRPr="00F25EF1">
              <w:rPr>
                <w:sz w:val="22"/>
                <w:szCs w:val="22"/>
              </w:rPr>
              <w:t>poll worker</w:t>
            </w:r>
            <w:r w:rsidR="00A90570" w:rsidRPr="00F25EF1">
              <w:rPr>
                <w:sz w:val="22"/>
                <w:szCs w:val="22"/>
              </w:rPr>
              <w:t xml:space="preserve"> who is designated or certified </w:t>
            </w:r>
            <w:r w:rsidR="00383CA5" w:rsidRPr="00F25EF1">
              <w:rPr>
                <w:sz w:val="22"/>
                <w:szCs w:val="22"/>
              </w:rPr>
              <w:t>to</w:t>
            </w:r>
            <w:r w:rsidR="00E37EDB" w:rsidRPr="00F25EF1">
              <w:rPr>
                <w:sz w:val="22"/>
                <w:szCs w:val="22"/>
              </w:rPr>
              <w:t xml:space="preserve"> oversee</w:t>
            </w:r>
            <w:r w:rsidR="00F50AD5" w:rsidRPr="00F25EF1">
              <w:rPr>
                <w:sz w:val="22"/>
                <w:szCs w:val="22"/>
              </w:rPr>
              <w:t xml:space="preserve"> a</w:t>
            </w:r>
            <w:r w:rsidR="00A90570" w:rsidRPr="00F25EF1">
              <w:rPr>
                <w:sz w:val="22"/>
                <w:szCs w:val="22"/>
              </w:rPr>
              <w:t xml:space="preserve"> precinct or</w:t>
            </w:r>
            <w:r w:rsidR="00F50AD5" w:rsidRPr="00F25EF1">
              <w:rPr>
                <w:sz w:val="22"/>
                <w:szCs w:val="22"/>
              </w:rPr>
              <w:t xml:space="preserve"> polling place during an election</w:t>
            </w:r>
            <w:r w:rsidR="007F1BFF" w:rsidRPr="00F25EF1">
              <w:rPr>
                <w:sz w:val="22"/>
                <w:szCs w:val="22"/>
              </w:rPr>
              <w:t>; and/or</w:t>
            </w:r>
            <w:r w:rsidR="00F50AD5" w:rsidRPr="00F25EF1">
              <w:rPr>
                <w:sz w:val="22"/>
                <w:szCs w:val="22"/>
              </w:rPr>
              <w:t xml:space="preserve">  </w:t>
            </w:r>
          </w:p>
          <w:p w14:paraId="54683960" w14:textId="6F7AD2C1" w:rsidR="00F50AD5" w:rsidRPr="00F25EF1" w:rsidRDefault="007F1BFF" w:rsidP="00D5337E">
            <w:pPr>
              <w:pStyle w:val="ListParagraph"/>
              <w:numPr>
                <w:ilvl w:val="0"/>
                <w:numId w:val="79"/>
              </w:numPr>
              <w:jc w:val="both"/>
              <w:rPr>
                <w:sz w:val="22"/>
                <w:szCs w:val="22"/>
              </w:rPr>
            </w:pPr>
            <w:r w:rsidRPr="00F25EF1">
              <w:rPr>
                <w:sz w:val="22"/>
                <w:szCs w:val="22"/>
              </w:rPr>
              <w:t>The</w:t>
            </w:r>
            <w:r w:rsidR="00D01AC5" w:rsidRPr="00F25EF1">
              <w:rPr>
                <w:sz w:val="22"/>
                <w:szCs w:val="22"/>
              </w:rPr>
              <w:t xml:space="preserve"> person who is the</w:t>
            </w:r>
            <w:r w:rsidR="00F50AD5" w:rsidRPr="00F25EF1">
              <w:rPr>
                <w:sz w:val="22"/>
                <w:szCs w:val="22"/>
              </w:rPr>
              <w:t xml:space="preserve"> supervisor or site manager at early voting sites</w:t>
            </w:r>
            <w:r w:rsidR="00B504B7" w:rsidRPr="00F25EF1">
              <w:rPr>
                <w:sz w:val="22"/>
                <w:szCs w:val="22"/>
              </w:rPr>
              <w:t>.</w:t>
            </w:r>
          </w:p>
        </w:tc>
      </w:tr>
      <w:tr w:rsidR="00F50AD5" w:rsidRPr="005D34A1" w14:paraId="5E3A7E04" w14:textId="77777777" w:rsidTr="00C80421">
        <w:trPr>
          <w:trHeight w:val="885"/>
        </w:trPr>
        <w:tc>
          <w:tcPr>
            <w:tcW w:w="1170" w:type="dxa"/>
            <w:vAlign w:val="center"/>
          </w:tcPr>
          <w:p w14:paraId="3EDBBFC6" w14:textId="77777777" w:rsidR="00F50AD5" w:rsidRPr="00F25EF1" w:rsidRDefault="00F50AD5" w:rsidP="00AE2212">
            <w:pPr>
              <w:ind w:hanging="23"/>
              <w:rPr>
                <w:sz w:val="22"/>
                <w:szCs w:val="22"/>
              </w:rPr>
            </w:pPr>
            <w:r w:rsidRPr="00F25EF1">
              <w:rPr>
                <w:sz w:val="22"/>
                <w:szCs w:val="22"/>
              </w:rPr>
              <w:t>Deputy</w:t>
            </w:r>
          </w:p>
        </w:tc>
        <w:tc>
          <w:tcPr>
            <w:tcW w:w="7920" w:type="dxa"/>
            <w:vAlign w:val="center"/>
          </w:tcPr>
          <w:p w14:paraId="0F58D6F0" w14:textId="21E647D0" w:rsidR="00F50AD5" w:rsidRPr="00F25EF1" w:rsidRDefault="00F50AD5" w:rsidP="00C80421">
            <w:pPr>
              <w:ind w:firstLine="0"/>
              <w:jc w:val="both"/>
              <w:rPr>
                <w:sz w:val="22"/>
                <w:szCs w:val="22"/>
              </w:rPr>
            </w:pPr>
            <w:r w:rsidRPr="00F25EF1">
              <w:rPr>
                <w:sz w:val="22"/>
                <w:szCs w:val="22"/>
              </w:rPr>
              <w:t xml:space="preserve">The person deputized by the sheriff </w:t>
            </w:r>
            <w:r w:rsidR="009C205C" w:rsidRPr="00F25EF1">
              <w:rPr>
                <w:sz w:val="22"/>
                <w:szCs w:val="22"/>
              </w:rPr>
              <w:t xml:space="preserve">and </w:t>
            </w:r>
            <w:r w:rsidRPr="00F25EF1">
              <w:rPr>
                <w:sz w:val="22"/>
                <w:szCs w:val="22"/>
              </w:rPr>
              <w:t xml:space="preserve">who is </w:t>
            </w:r>
            <w:r w:rsidR="00E37EDB" w:rsidRPr="00F25EF1">
              <w:rPr>
                <w:sz w:val="22"/>
                <w:szCs w:val="22"/>
              </w:rPr>
              <w:t xml:space="preserve">always </w:t>
            </w:r>
            <w:r w:rsidRPr="00F25EF1">
              <w:rPr>
                <w:sz w:val="22"/>
                <w:szCs w:val="22"/>
              </w:rPr>
              <w:t xml:space="preserve">present </w:t>
            </w:r>
            <w:r w:rsidR="00FF1EA8" w:rsidRPr="00F25EF1">
              <w:rPr>
                <w:sz w:val="22"/>
                <w:szCs w:val="22"/>
              </w:rPr>
              <w:t>while</w:t>
            </w:r>
            <w:r w:rsidRPr="00F25EF1">
              <w:rPr>
                <w:sz w:val="22"/>
                <w:szCs w:val="22"/>
              </w:rPr>
              <w:t xml:space="preserve"> the polls or early voting site are open</w:t>
            </w:r>
            <w:r w:rsidR="009C205C" w:rsidRPr="00F25EF1">
              <w:rPr>
                <w:sz w:val="22"/>
                <w:szCs w:val="22"/>
              </w:rPr>
              <w:t>. The Deputy</w:t>
            </w:r>
            <w:r w:rsidRPr="00F25EF1">
              <w:rPr>
                <w:sz w:val="22"/>
                <w:szCs w:val="22"/>
              </w:rPr>
              <w:t xml:space="preserve"> is charged with maintaining good order at the polls and early voting sites.</w:t>
            </w:r>
          </w:p>
        </w:tc>
      </w:tr>
      <w:tr w:rsidR="00F50AD5" w:rsidRPr="005D34A1" w14:paraId="372960B6" w14:textId="77777777" w:rsidTr="00C80421">
        <w:trPr>
          <w:trHeight w:val="345"/>
        </w:trPr>
        <w:tc>
          <w:tcPr>
            <w:tcW w:w="1170" w:type="dxa"/>
            <w:vAlign w:val="center"/>
          </w:tcPr>
          <w:p w14:paraId="05014E93" w14:textId="77777777" w:rsidR="00F50AD5" w:rsidRPr="00F25EF1" w:rsidRDefault="00B504B7" w:rsidP="00AE2212">
            <w:pPr>
              <w:ind w:hanging="23"/>
              <w:rPr>
                <w:sz w:val="22"/>
                <w:szCs w:val="22"/>
              </w:rPr>
            </w:pPr>
            <w:r w:rsidRPr="00F25EF1">
              <w:rPr>
                <w:sz w:val="22"/>
                <w:szCs w:val="22"/>
              </w:rPr>
              <w:t>Election Board</w:t>
            </w:r>
          </w:p>
        </w:tc>
        <w:tc>
          <w:tcPr>
            <w:tcW w:w="7920" w:type="dxa"/>
            <w:vAlign w:val="center"/>
          </w:tcPr>
          <w:p w14:paraId="1E301F31" w14:textId="2A45CB28" w:rsidR="00F50AD5" w:rsidRPr="00F25EF1" w:rsidRDefault="00B504B7" w:rsidP="00C80421">
            <w:pPr>
              <w:ind w:firstLine="0"/>
              <w:jc w:val="both"/>
              <w:rPr>
                <w:sz w:val="22"/>
                <w:szCs w:val="22"/>
              </w:rPr>
            </w:pPr>
            <w:r w:rsidRPr="00F25EF1">
              <w:rPr>
                <w:sz w:val="22"/>
                <w:szCs w:val="22"/>
              </w:rPr>
              <w:t>The clerk and inspectors appointed to conduct an election.</w:t>
            </w:r>
            <w:r w:rsidR="005E062F" w:rsidRPr="00F25EF1">
              <w:rPr>
                <w:sz w:val="22"/>
                <w:szCs w:val="22"/>
              </w:rPr>
              <w:t xml:space="preserve"> In all questions that may arise before members of an election board, the questions are required to be decided by majority vote.</w:t>
            </w:r>
          </w:p>
        </w:tc>
      </w:tr>
      <w:tr w:rsidR="00D01AC5" w:rsidRPr="005D34A1" w14:paraId="31638F9C" w14:textId="77777777" w:rsidTr="00C80421">
        <w:trPr>
          <w:trHeight w:val="1245"/>
        </w:trPr>
        <w:tc>
          <w:tcPr>
            <w:tcW w:w="1170" w:type="dxa"/>
            <w:vAlign w:val="center"/>
          </w:tcPr>
          <w:p w14:paraId="64B53435" w14:textId="68722056" w:rsidR="00D01AC5" w:rsidRPr="00F25EF1" w:rsidRDefault="00D01AC5" w:rsidP="00AE2212">
            <w:pPr>
              <w:ind w:hanging="23"/>
              <w:rPr>
                <w:sz w:val="22"/>
                <w:szCs w:val="22"/>
              </w:rPr>
            </w:pPr>
            <w:r w:rsidRPr="00F25EF1">
              <w:rPr>
                <w:sz w:val="22"/>
                <w:szCs w:val="22"/>
              </w:rPr>
              <w:t>Inspectors</w:t>
            </w:r>
          </w:p>
        </w:tc>
        <w:tc>
          <w:tcPr>
            <w:tcW w:w="7920" w:type="dxa"/>
            <w:vAlign w:val="center"/>
          </w:tcPr>
          <w:p w14:paraId="16A0C99F" w14:textId="1A5DAB04" w:rsidR="00D01AC5" w:rsidRPr="00F25EF1" w:rsidRDefault="00A90570" w:rsidP="00C80421">
            <w:pPr>
              <w:ind w:firstLine="0"/>
              <w:jc w:val="both"/>
              <w:rPr>
                <w:sz w:val="22"/>
                <w:szCs w:val="22"/>
              </w:rPr>
            </w:pPr>
            <w:r w:rsidRPr="00F25EF1">
              <w:rPr>
                <w:sz w:val="22"/>
                <w:szCs w:val="22"/>
              </w:rPr>
              <w:t>Inspectors are more commonly referred to as poll workers. An inspector may perform any variety of duties including setting up a tabulator, managing equipment or ballots</w:t>
            </w:r>
            <w:r w:rsidR="00751C7C" w:rsidRPr="00F25EF1">
              <w:rPr>
                <w:sz w:val="22"/>
                <w:szCs w:val="22"/>
              </w:rPr>
              <w:t>,</w:t>
            </w:r>
            <w:r w:rsidRPr="00F25EF1">
              <w:rPr>
                <w:sz w:val="22"/>
                <w:szCs w:val="22"/>
              </w:rPr>
              <w:t xml:space="preserve"> processing voters as they check in to vote, offering instruction to the voter, and otherwise assisting the clerk. </w:t>
            </w:r>
          </w:p>
        </w:tc>
      </w:tr>
      <w:tr w:rsidR="00F50AD5" w:rsidRPr="005D34A1" w14:paraId="32FD4CDE" w14:textId="77777777" w:rsidTr="00C80421">
        <w:trPr>
          <w:trHeight w:val="714"/>
        </w:trPr>
        <w:tc>
          <w:tcPr>
            <w:tcW w:w="1170" w:type="dxa"/>
            <w:vAlign w:val="center"/>
          </w:tcPr>
          <w:p w14:paraId="496FEBA7" w14:textId="77777777" w:rsidR="00F50AD5" w:rsidRPr="00F25EF1" w:rsidRDefault="00F50AD5" w:rsidP="00AE2212">
            <w:pPr>
              <w:ind w:hanging="23"/>
              <w:rPr>
                <w:sz w:val="22"/>
                <w:szCs w:val="22"/>
              </w:rPr>
            </w:pPr>
            <w:r w:rsidRPr="00F25EF1">
              <w:rPr>
                <w:sz w:val="22"/>
                <w:szCs w:val="22"/>
              </w:rPr>
              <w:t>Polling Place</w:t>
            </w:r>
          </w:p>
        </w:tc>
        <w:tc>
          <w:tcPr>
            <w:tcW w:w="7920" w:type="dxa"/>
            <w:vAlign w:val="center"/>
          </w:tcPr>
          <w:p w14:paraId="65B02EB9" w14:textId="77777777" w:rsidR="00F50AD5" w:rsidRPr="00F25EF1" w:rsidRDefault="00F50AD5" w:rsidP="00C80421">
            <w:pPr>
              <w:ind w:firstLine="0"/>
              <w:jc w:val="both"/>
              <w:rPr>
                <w:sz w:val="22"/>
                <w:szCs w:val="22"/>
              </w:rPr>
            </w:pPr>
            <w:r w:rsidRPr="00F25EF1">
              <w:rPr>
                <w:sz w:val="22"/>
                <w:szCs w:val="22"/>
              </w:rPr>
              <w:t>The building which contains the polling room where either early voting or Election Day voting occurs. On Election Day, a polling place is designated for each precinct.</w:t>
            </w:r>
          </w:p>
        </w:tc>
      </w:tr>
      <w:tr w:rsidR="00F50AD5" w:rsidRPr="005D34A1" w14:paraId="2349032D" w14:textId="77777777" w:rsidTr="00C80421">
        <w:trPr>
          <w:trHeight w:val="606"/>
        </w:trPr>
        <w:tc>
          <w:tcPr>
            <w:tcW w:w="1170" w:type="dxa"/>
            <w:vAlign w:val="center"/>
          </w:tcPr>
          <w:p w14:paraId="3A7ABC70" w14:textId="77777777" w:rsidR="00F50AD5" w:rsidRPr="00F25EF1" w:rsidRDefault="00F50AD5" w:rsidP="00AE2212">
            <w:pPr>
              <w:ind w:hanging="23"/>
              <w:rPr>
                <w:sz w:val="22"/>
                <w:szCs w:val="22"/>
              </w:rPr>
            </w:pPr>
            <w:r w:rsidRPr="00F25EF1">
              <w:rPr>
                <w:sz w:val="22"/>
                <w:szCs w:val="22"/>
              </w:rPr>
              <w:t>Polling Room</w:t>
            </w:r>
          </w:p>
        </w:tc>
        <w:tc>
          <w:tcPr>
            <w:tcW w:w="7920" w:type="dxa"/>
            <w:vAlign w:val="center"/>
          </w:tcPr>
          <w:p w14:paraId="119BDBB9" w14:textId="77777777" w:rsidR="00F50AD5" w:rsidRPr="00F25EF1" w:rsidRDefault="00F50AD5" w:rsidP="00C80421">
            <w:pPr>
              <w:ind w:firstLine="0"/>
              <w:jc w:val="both"/>
              <w:rPr>
                <w:sz w:val="22"/>
                <w:szCs w:val="22"/>
              </w:rPr>
            </w:pPr>
            <w:r w:rsidRPr="00F25EF1">
              <w:rPr>
                <w:sz w:val="22"/>
                <w:szCs w:val="22"/>
              </w:rPr>
              <w:t>The room (or in the case of early voting, the area designated) in which ballots are cast on Election Day and during early voting.</w:t>
            </w:r>
          </w:p>
        </w:tc>
      </w:tr>
      <w:tr w:rsidR="00B828CA" w:rsidRPr="005D34A1" w14:paraId="5CB7F5C4" w14:textId="77777777" w:rsidTr="00C80421">
        <w:trPr>
          <w:trHeight w:val="345"/>
        </w:trPr>
        <w:tc>
          <w:tcPr>
            <w:tcW w:w="1170" w:type="dxa"/>
            <w:vAlign w:val="center"/>
          </w:tcPr>
          <w:p w14:paraId="5747E2D6" w14:textId="167671A0" w:rsidR="00B828CA" w:rsidRPr="00F25EF1" w:rsidRDefault="00B828CA" w:rsidP="00AE2212">
            <w:pPr>
              <w:ind w:hanging="23"/>
              <w:rPr>
                <w:sz w:val="22"/>
                <w:szCs w:val="22"/>
              </w:rPr>
            </w:pPr>
            <w:r w:rsidRPr="00F25EF1">
              <w:rPr>
                <w:sz w:val="22"/>
                <w:szCs w:val="22"/>
              </w:rPr>
              <w:t xml:space="preserve">Poll </w:t>
            </w:r>
            <w:r w:rsidR="00A31B74" w:rsidRPr="00F25EF1">
              <w:rPr>
                <w:sz w:val="22"/>
                <w:szCs w:val="22"/>
              </w:rPr>
              <w:t>W</w:t>
            </w:r>
            <w:r w:rsidRPr="00F25EF1">
              <w:rPr>
                <w:sz w:val="22"/>
                <w:szCs w:val="22"/>
              </w:rPr>
              <w:t>atcher</w:t>
            </w:r>
          </w:p>
        </w:tc>
        <w:tc>
          <w:tcPr>
            <w:tcW w:w="7920" w:type="dxa"/>
            <w:vAlign w:val="center"/>
          </w:tcPr>
          <w:p w14:paraId="7BD6062D" w14:textId="2AA383D9" w:rsidR="00B828CA" w:rsidRPr="00F25EF1" w:rsidRDefault="0007769A" w:rsidP="00C80421">
            <w:pPr>
              <w:ind w:firstLine="0"/>
              <w:jc w:val="both"/>
              <w:rPr>
                <w:sz w:val="22"/>
                <w:szCs w:val="22"/>
              </w:rPr>
            </w:pPr>
            <w:r w:rsidRPr="00F25EF1">
              <w:rPr>
                <w:sz w:val="22"/>
                <w:szCs w:val="22"/>
              </w:rPr>
              <w:t xml:space="preserve">A person is </w:t>
            </w:r>
            <w:r w:rsidR="00B828CA" w:rsidRPr="00F25EF1">
              <w:rPr>
                <w:sz w:val="22"/>
                <w:szCs w:val="22"/>
              </w:rPr>
              <w:t>designated by a candidate, political party</w:t>
            </w:r>
            <w:r w:rsidR="006057F1" w:rsidRPr="00F25EF1">
              <w:rPr>
                <w:sz w:val="22"/>
                <w:szCs w:val="22"/>
              </w:rPr>
              <w:t>,</w:t>
            </w:r>
            <w:r w:rsidR="00B828CA" w:rsidRPr="00F25EF1">
              <w:rPr>
                <w:sz w:val="22"/>
                <w:szCs w:val="22"/>
              </w:rPr>
              <w:t xml:space="preserve"> or political committee</w:t>
            </w:r>
            <w:r w:rsidR="002552DD" w:rsidRPr="00F25EF1">
              <w:rPr>
                <w:sz w:val="22"/>
                <w:szCs w:val="22"/>
              </w:rPr>
              <w:t>,</w:t>
            </w:r>
            <w:r w:rsidR="00B828CA" w:rsidRPr="00F25EF1">
              <w:rPr>
                <w:sz w:val="22"/>
                <w:szCs w:val="22"/>
              </w:rPr>
              <w:t xml:space="preserve"> and approved to observe elections </w:t>
            </w:r>
            <w:r w:rsidRPr="00F25EF1">
              <w:rPr>
                <w:sz w:val="22"/>
                <w:szCs w:val="22"/>
              </w:rPr>
              <w:t xml:space="preserve">on their behalf </w:t>
            </w:r>
            <w:r w:rsidR="00B828CA" w:rsidRPr="00F25EF1">
              <w:rPr>
                <w:sz w:val="22"/>
                <w:szCs w:val="22"/>
              </w:rPr>
              <w:t>within a polling room or early voting site</w:t>
            </w:r>
            <w:r w:rsidRPr="00F25EF1">
              <w:rPr>
                <w:sz w:val="22"/>
                <w:szCs w:val="22"/>
              </w:rPr>
              <w:t>.</w:t>
            </w:r>
            <w:r w:rsidR="00B828CA" w:rsidRPr="00F25EF1">
              <w:rPr>
                <w:sz w:val="22"/>
                <w:szCs w:val="22"/>
              </w:rPr>
              <w:t xml:space="preserve"> </w:t>
            </w:r>
          </w:p>
        </w:tc>
      </w:tr>
      <w:tr w:rsidR="00F50AD5" w:rsidRPr="005D34A1" w14:paraId="7A47324B" w14:textId="77777777" w:rsidTr="00C80421">
        <w:trPr>
          <w:trHeight w:val="345"/>
        </w:trPr>
        <w:tc>
          <w:tcPr>
            <w:tcW w:w="1170" w:type="dxa"/>
            <w:vAlign w:val="center"/>
          </w:tcPr>
          <w:p w14:paraId="430BAD50" w14:textId="77777777" w:rsidR="00F50AD5" w:rsidRPr="00F25EF1" w:rsidRDefault="00F50AD5" w:rsidP="00AE2212">
            <w:pPr>
              <w:ind w:hanging="23"/>
              <w:rPr>
                <w:sz w:val="22"/>
                <w:szCs w:val="22"/>
              </w:rPr>
            </w:pPr>
            <w:r w:rsidRPr="00F25EF1">
              <w:rPr>
                <w:sz w:val="22"/>
                <w:szCs w:val="22"/>
              </w:rPr>
              <w:t>Poll Workers</w:t>
            </w:r>
          </w:p>
        </w:tc>
        <w:tc>
          <w:tcPr>
            <w:tcW w:w="7920" w:type="dxa"/>
            <w:vAlign w:val="center"/>
          </w:tcPr>
          <w:p w14:paraId="3204B958" w14:textId="43669D19" w:rsidR="00F50AD5" w:rsidRPr="00F25EF1" w:rsidRDefault="004B62DC" w:rsidP="00C80421">
            <w:pPr>
              <w:ind w:firstLine="0"/>
              <w:jc w:val="both"/>
              <w:rPr>
                <w:sz w:val="22"/>
                <w:szCs w:val="22"/>
              </w:rPr>
            </w:pPr>
            <w:r w:rsidRPr="00F25EF1">
              <w:rPr>
                <w:sz w:val="22"/>
                <w:szCs w:val="22"/>
              </w:rPr>
              <w:t>C</w:t>
            </w:r>
            <w:r w:rsidR="00F50AD5" w:rsidRPr="00F25EF1">
              <w:rPr>
                <w:sz w:val="22"/>
                <w:szCs w:val="22"/>
              </w:rPr>
              <w:t>lerks</w:t>
            </w:r>
            <w:r w:rsidR="00A90570" w:rsidRPr="00F25EF1">
              <w:rPr>
                <w:sz w:val="22"/>
                <w:szCs w:val="22"/>
              </w:rPr>
              <w:t>,</w:t>
            </w:r>
            <w:r w:rsidR="007B11B3" w:rsidRPr="00F25EF1">
              <w:rPr>
                <w:sz w:val="22"/>
                <w:szCs w:val="22"/>
              </w:rPr>
              <w:t xml:space="preserve"> </w:t>
            </w:r>
            <w:r w:rsidR="00F50AD5" w:rsidRPr="00F25EF1">
              <w:rPr>
                <w:sz w:val="22"/>
                <w:szCs w:val="22"/>
              </w:rPr>
              <w:t>inspectors, equipment managers, ballot managers, and assistants.</w:t>
            </w:r>
          </w:p>
        </w:tc>
      </w:tr>
      <w:tr w:rsidR="00F50AD5" w:rsidRPr="005D34A1" w14:paraId="347ABBA7" w14:textId="77777777" w:rsidTr="00C80421">
        <w:trPr>
          <w:trHeight w:val="885"/>
        </w:trPr>
        <w:tc>
          <w:tcPr>
            <w:tcW w:w="1170" w:type="dxa"/>
            <w:vAlign w:val="center"/>
          </w:tcPr>
          <w:p w14:paraId="18615279" w14:textId="77777777" w:rsidR="00F50AD5" w:rsidRPr="00F25EF1" w:rsidRDefault="00F50AD5" w:rsidP="00AE2212">
            <w:pPr>
              <w:ind w:hanging="23"/>
              <w:rPr>
                <w:sz w:val="22"/>
                <w:szCs w:val="22"/>
              </w:rPr>
            </w:pPr>
            <w:r w:rsidRPr="00F25EF1">
              <w:rPr>
                <w:sz w:val="22"/>
                <w:szCs w:val="22"/>
              </w:rPr>
              <w:t>Precinct</w:t>
            </w:r>
          </w:p>
        </w:tc>
        <w:tc>
          <w:tcPr>
            <w:tcW w:w="7920" w:type="dxa"/>
            <w:vAlign w:val="center"/>
          </w:tcPr>
          <w:p w14:paraId="68A59CBC" w14:textId="4FF7706E" w:rsidR="00F50AD5" w:rsidRPr="00F25EF1" w:rsidRDefault="00C45769" w:rsidP="00C80421">
            <w:pPr>
              <w:ind w:firstLine="0"/>
              <w:jc w:val="both"/>
              <w:rPr>
                <w:sz w:val="22"/>
                <w:szCs w:val="22"/>
              </w:rPr>
            </w:pPr>
            <w:r w:rsidRPr="00F25EF1">
              <w:rPr>
                <w:sz w:val="22"/>
                <w:szCs w:val="22"/>
              </w:rPr>
              <w:t>T</w:t>
            </w:r>
            <w:r w:rsidR="00A90570" w:rsidRPr="00F25EF1">
              <w:rPr>
                <w:sz w:val="22"/>
                <w:szCs w:val="22"/>
              </w:rPr>
              <w:t xml:space="preserve">he </w:t>
            </w:r>
            <w:r w:rsidR="00F50AD5" w:rsidRPr="00F25EF1">
              <w:rPr>
                <w:sz w:val="22"/>
                <w:szCs w:val="22"/>
              </w:rPr>
              <w:t>geographic areas that local government has divided for election purposes.  The voter’s residential address within a particular geographic area determines which issues and offices a voter can vote upon in an election.</w:t>
            </w:r>
          </w:p>
        </w:tc>
      </w:tr>
      <w:tr w:rsidR="00F50AD5" w:rsidRPr="005D34A1" w14:paraId="5172D809" w14:textId="77777777" w:rsidTr="00C80421">
        <w:trPr>
          <w:trHeight w:val="1245"/>
        </w:trPr>
        <w:tc>
          <w:tcPr>
            <w:tcW w:w="1170" w:type="dxa"/>
            <w:vAlign w:val="center"/>
          </w:tcPr>
          <w:p w14:paraId="637DC9F6" w14:textId="58EF1E0C" w:rsidR="00F50AD5" w:rsidRPr="00F25EF1" w:rsidRDefault="00F50AD5" w:rsidP="00AE2212">
            <w:pPr>
              <w:ind w:hanging="23"/>
              <w:rPr>
                <w:sz w:val="22"/>
                <w:szCs w:val="22"/>
              </w:rPr>
            </w:pPr>
            <w:r w:rsidRPr="00F25EF1">
              <w:rPr>
                <w:sz w:val="22"/>
                <w:szCs w:val="22"/>
              </w:rPr>
              <w:t>Register</w:t>
            </w:r>
          </w:p>
        </w:tc>
        <w:tc>
          <w:tcPr>
            <w:tcW w:w="7920" w:type="dxa"/>
            <w:vAlign w:val="center"/>
          </w:tcPr>
          <w:p w14:paraId="6BB9C977" w14:textId="2F010C05" w:rsidR="00F50AD5" w:rsidRPr="00F25EF1" w:rsidRDefault="0007769A" w:rsidP="00C80421">
            <w:pPr>
              <w:ind w:firstLine="0"/>
              <w:jc w:val="both"/>
              <w:rPr>
                <w:sz w:val="22"/>
                <w:szCs w:val="22"/>
              </w:rPr>
            </w:pPr>
            <w:r w:rsidRPr="00F25EF1">
              <w:rPr>
                <w:sz w:val="22"/>
                <w:szCs w:val="22"/>
              </w:rPr>
              <w:t xml:space="preserve">The </w:t>
            </w:r>
            <w:r w:rsidR="00F50AD5" w:rsidRPr="00F25EF1">
              <w:rPr>
                <w:sz w:val="22"/>
                <w:szCs w:val="22"/>
              </w:rPr>
              <w:t>computer printout</w:t>
            </w:r>
            <w:r w:rsidR="00913D38" w:rsidRPr="00F25EF1">
              <w:rPr>
                <w:sz w:val="22"/>
                <w:szCs w:val="22"/>
              </w:rPr>
              <w:t xml:space="preserve"> </w:t>
            </w:r>
            <w:r w:rsidR="001F0543" w:rsidRPr="00F25EF1">
              <w:rPr>
                <w:sz w:val="22"/>
                <w:szCs w:val="22"/>
              </w:rPr>
              <w:t xml:space="preserve">in </w:t>
            </w:r>
            <w:r w:rsidR="00913D38" w:rsidRPr="00F25EF1">
              <w:rPr>
                <w:sz w:val="22"/>
                <w:szCs w:val="22"/>
              </w:rPr>
              <w:t>paper format</w:t>
            </w:r>
            <w:r w:rsidR="00F50AD5" w:rsidRPr="00F25EF1">
              <w:rPr>
                <w:sz w:val="22"/>
                <w:szCs w:val="22"/>
              </w:rPr>
              <w:t xml:space="preserve"> or</w:t>
            </w:r>
            <w:r w:rsidR="00C45769" w:rsidRPr="00F25EF1">
              <w:rPr>
                <w:sz w:val="22"/>
                <w:szCs w:val="22"/>
              </w:rPr>
              <w:t xml:space="preserve"> the</w:t>
            </w:r>
            <w:r w:rsidR="00F50AD5" w:rsidRPr="00F25EF1">
              <w:rPr>
                <w:sz w:val="22"/>
                <w:szCs w:val="22"/>
              </w:rPr>
              <w:t xml:space="preserve"> electronic</w:t>
            </w:r>
            <w:r w:rsidR="00913D38" w:rsidRPr="00F25EF1">
              <w:rPr>
                <w:sz w:val="22"/>
                <w:szCs w:val="22"/>
              </w:rPr>
              <w:t xml:space="preserve"> poll book </w:t>
            </w:r>
            <w:r w:rsidR="001F0543" w:rsidRPr="00F25EF1">
              <w:rPr>
                <w:sz w:val="22"/>
                <w:szCs w:val="22"/>
              </w:rPr>
              <w:t xml:space="preserve">that </w:t>
            </w:r>
            <w:r w:rsidR="00913D38" w:rsidRPr="00F25EF1">
              <w:rPr>
                <w:sz w:val="22"/>
                <w:szCs w:val="22"/>
              </w:rPr>
              <w:t xml:space="preserve">contains the names of persons registered to vote and </w:t>
            </w:r>
            <w:r w:rsidR="00C45769" w:rsidRPr="00F25EF1">
              <w:rPr>
                <w:sz w:val="22"/>
                <w:szCs w:val="22"/>
              </w:rPr>
              <w:t xml:space="preserve">that </w:t>
            </w:r>
            <w:r w:rsidR="00913D38" w:rsidRPr="00F25EF1">
              <w:rPr>
                <w:sz w:val="22"/>
                <w:szCs w:val="22"/>
              </w:rPr>
              <w:t xml:space="preserve">voters must sign </w:t>
            </w:r>
            <w:r w:rsidR="00AE2212" w:rsidRPr="00F25EF1">
              <w:rPr>
                <w:sz w:val="22"/>
                <w:szCs w:val="22"/>
              </w:rPr>
              <w:t>before voting</w:t>
            </w:r>
            <w:r w:rsidR="00913D38" w:rsidRPr="00F25EF1">
              <w:rPr>
                <w:sz w:val="22"/>
                <w:szCs w:val="22"/>
              </w:rPr>
              <w:t xml:space="preserve">. </w:t>
            </w:r>
            <w:r w:rsidR="00F50AD5" w:rsidRPr="00F25EF1">
              <w:rPr>
                <w:sz w:val="22"/>
                <w:szCs w:val="22"/>
              </w:rPr>
              <w:t>(</w:t>
            </w:r>
            <w:r w:rsidR="003423DE" w:rsidRPr="00F25EF1">
              <w:rPr>
                <w:sz w:val="22"/>
                <w:szCs w:val="22"/>
              </w:rPr>
              <w:t>S</w:t>
            </w:r>
            <w:r w:rsidR="00F50AD5" w:rsidRPr="00F25EF1">
              <w:rPr>
                <w:sz w:val="22"/>
                <w:szCs w:val="22"/>
              </w:rPr>
              <w:t>ection 98.461(2), Fl</w:t>
            </w:r>
            <w:r w:rsidR="00900A60" w:rsidRPr="00F25EF1">
              <w:rPr>
                <w:sz w:val="22"/>
                <w:szCs w:val="22"/>
              </w:rPr>
              <w:t>a</w:t>
            </w:r>
            <w:r w:rsidR="00D72A11" w:rsidRPr="00F25EF1">
              <w:rPr>
                <w:sz w:val="22"/>
                <w:szCs w:val="22"/>
              </w:rPr>
              <w:t>.</w:t>
            </w:r>
            <w:r w:rsidR="00F50AD5" w:rsidRPr="00F25EF1">
              <w:rPr>
                <w:sz w:val="22"/>
                <w:szCs w:val="22"/>
              </w:rPr>
              <w:t xml:space="preserve"> Stat</w:t>
            </w:r>
            <w:r w:rsidR="00D72A11" w:rsidRPr="00F25EF1">
              <w:rPr>
                <w:sz w:val="22"/>
                <w:szCs w:val="22"/>
              </w:rPr>
              <w:t>.</w:t>
            </w:r>
            <w:r w:rsidR="00F50AD5" w:rsidRPr="00F25EF1">
              <w:rPr>
                <w:sz w:val="22"/>
                <w:szCs w:val="22"/>
              </w:rPr>
              <w:t>).</w:t>
            </w:r>
          </w:p>
        </w:tc>
      </w:tr>
      <w:tr w:rsidR="00F50AD5" w:rsidRPr="005D34A1" w14:paraId="6A4B9B2B" w14:textId="77777777" w:rsidTr="00C80421">
        <w:trPr>
          <w:trHeight w:val="984"/>
        </w:trPr>
        <w:tc>
          <w:tcPr>
            <w:tcW w:w="1170" w:type="dxa"/>
            <w:vAlign w:val="center"/>
          </w:tcPr>
          <w:p w14:paraId="52E24EFA" w14:textId="77777777" w:rsidR="00A90570" w:rsidRPr="00F25EF1" w:rsidRDefault="00F50AD5" w:rsidP="00AE2212">
            <w:pPr>
              <w:ind w:hanging="23"/>
              <w:rPr>
                <w:sz w:val="22"/>
                <w:szCs w:val="22"/>
              </w:rPr>
            </w:pPr>
            <w:r w:rsidRPr="00F25EF1">
              <w:rPr>
                <w:sz w:val="22"/>
                <w:szCs w:val="22"/>
              </w:rPr>
              <w:t xml:space="preserve">Uniformed </w:t>
            </w:r>
          </w:p>
          <w:p w14:paraId="17817028" w14:textId="77777777" w:rsidR="00A90570" w:rsidRPr="00F25EF1" w:rsidRDefault="00F50AD5" w:rsidP="00AE2212">
            <w:pPr>
              <w:ind w:hanging="23"/>
              <w:rPr>
                <w:sz w:val="22"/>
                <w:szCs w:val="22"/>
              </w:rPr>
            </w:pPr>
            <w:r w:rsidRPr="00F25EF1">
              <w:rPr>
                <w:sz w:val="22"/>
                <w:szCs w:val="22"/>
              </w:rPr>
              <w:t xml:space="preserve">Services </w:t>
            </w:r>
          </w:p>
          <w:p w14:paraId="3DD6AA36" w14:textId="5358FA26" w:rsidR="00F50AD5" w:rsidRPr="00F25EF1" w:rsidRDefault="00F50AD5" w:rsidP="00AE2212">
            <w:pPr>
              <w:ind w:hanging="23"/>
              <w:rPr>
                <w:sz w:val="22"/>
                <w:szCs w:val="22"/>
              </w:rPr>
            </w:pPr>
            <w:r w:rsidRPr="00F25EF1">
              <w:rPr>
                <w:sz w:val="22"/>
                <w:szCs w:val="22"/>
              </w:rPr>
              <w:t>Members</w:t>
            </w:r>
          </w:p>
        </w:tc>
        <w:tc>
          <w:tcPr>
            <w:tcW w:w="7920" w:type="dxa"/>
            <w:vAlign w:val="center"/>
          </w:tcPr>
          <w:p w14:paraId="6F4CA465" w14:textId="77777777" w:rsidR="00F50AD5" w:rsidRPr="00F25EF1" w:rsidRDefault="00F50AD5" w:rsidP="00C80421">
            <w:pPr>
              <w:ind w:firstLine="0"/>
              <w:jc w:val="both"/>
              <w:rPr>
                <w:sz w:val="22"/>
                <w:szCs w:val="22"/>
              </w:rPr>
            </w:pPr>
            <w:r w:rsidRPr="00F25EF1">
              <w:rPr>
                <w:sz w:val="22"/>
                <w:szCs w:val="22"/>
              </w:rPr>
              <w:t>Includes any member of the Army, Navy, Air Force, Marine Corps, and Coast Guard, the commissioned corps of the Public Health Service (PHS), and the commissioned corps of the National Oceanic and Atmospheric Administration (NOAA).</w:t>
            </w:r>
          </w:p>
        </w:tc>
      </w:tr>
      <w:tr w:rsidR="00F50AD5" w:rsidRPr="005D34A1" w14:paraId="354434F1" w14:textId="77777777" w:rsidTr="00C80421">
        <w:trPr>
          <w:trHeight w:val="20"/>
        </w:trPr>
        <w:tc>
          <w:tcPr>
            <w:tcW w:w="1170" w:type="dxa"/>
            <w:vAlign w:val="center"/>
          </w:tcPr>
          <w:p w14:paraId="718CB0C9" w14:textId="77777777" w:rsidR="00F50AD5" w:rsidRPr="00F25EF1" w:rsidRDefault="00F50AD5" w:rsidP="00AE2212">
            <w:pPr>
              <w:ind w:hanging="23"/>
              <w:rPr>
                <w:sz w:val="22"/>
                <w:szCs w:val="22"/>
              </w:rPr>
            </w:pPr>
            <w:r w:rsidRPr="00F25EF1">
              <w:rPr>
                <w:sz w:val="22"/>
                <w:szCs w:val="22"/>
              </w:rPr>
              <w:t>Vote-by-Mail Ballot</w:t>
            </w:r>
          </w:p>
        </w:tc>
        <w:tc>
          <w:tcPr>
            <w:tcW w:w="7920" w:type="dxa"/>
            <w:vAlign w:val="center"/>
          </w:tcPr>
          <w:p w14:paraId="3D670C00" w14:textId="3B4E76FC" w:rsidR="00F50AD5" w:rsidRPr="00F25EF1" w:rsidRDefault="00F50AD5" w:rsidP="00C80421">
            <w:pPr>
              <w:ind w:firstLine="0"/>
              <w:jc w:val="both"/>
              <w:rPr>
                <w:sz w:val="22"/>
                <w:szCs w:val="22"/>
              </w:rPr>
            </w:pPr>
            <w:r w:rsidRPr="00F25EF1">
              <w:rPr>
                <w:sz w:val="22"/>
                <w:szCs w:val="22"/>
              </w:rPr>
              <w:t xml:space="preserve">A ballot cast without going to the polls to vote during early voting or </w:t>
            </w:r>
            <w:r w:rsidR="00C56684" w:rsidRPr="00F25EF1">
              <w:rPr>
                <w:sz w:val="22"/>
                <w:szCs w:val="22"/>
              </w:rPr>
              <w:t xml:space="preserve">on </w:t>
            </w:r>
            <w:r w:rsidRPr="00F25EF1">
              <w:rPr>
                <w:sz w:val="22"/>
                <w:szCs w:val="22"/>
              </w:rPr>
              <w:t>Election Day.</w:t>
            </w:r>
          </w:p>
        </w:tc>
      </w:tr>
      <w:tr w:rsidR="00F50AD5" w:rsidRPr="005D34A1" w14:paraId="77337E5D" w14:textId="77777777" w:rsidTr="00C80421">
        <w:trPr>
          <w:trHeight w:val="1056"/>
        </w:trPr>
        <w:tc>
          <w:tcPr>
            <w:tcW w:w="1170" w:type="dxa"/>
            <w:vAlign w:val="center"/>
          </w:tcPr>
          <w:p w14:paraId="14AFCC55" w14:textId="77777777" w:rsidR="00F50AD5" w:rsidRPr="00F25EF1" w:rsidRDefault="00F50AD5" w:rsidP="00AE2212">
            <w:pPr>
              <w:ind w:hanging="23"/>
              <w:rPr>
                <w:sz w:val="22"/>
                <w:szCs w:val="22"/>
              </w:rPr>
            </w:pPr>
            <w:r w:rsidRPr="00F25EF1">
              <w:rPr>
                <w:sz w:val="22"/>
                <w:szCs w:val="22"/>
              </w:rPr>
              <w:lastRenderedPageBreak/>
              <w:t>Voting Area</w:t>
            </w:r>
          </w:p>
        </w:tc>
        <w:tc>
          <w:tcPr>
            <w:tcW w:w="7920" w:type="dxa"/>
            <w:vAlign w:val="center"/>
          </w:tcPr>
          <w:p w14:paraId="373E96FF" w14:textId="36E11665" w:rsidR="00F50AD5" w:rsidRPr="00F25EF1" w:rsidRDefault="00F50AD5" w:rsidP="00C80421">
            <w:pPr>
              <w:ind w:firstLine="0"/>
              <w:jc w:val="both"/>
              <w:rPr>
                <w:sz w:val="22"/>
                <w:szCs w:val="22"/>
              </w:rPr>
            </w:pPr>
            <w:r w:rsidRPr="00F25EF1">
              <w:rPr>
                <w:sz w:val="22"/>
                <w:szCs w:val="22"/>
              </w:rPr>
              <w:t xml:space="preserve">The area designated by the </w:t>
            </w:r>
            <w:r w:rsidR="00D70606">
              <w:rPr>
                <w:sz w:val="22"/>
                <w:szCs w:val="22"/>
              </w:rPr>
              <w:t>S</w:t>
            </w:r>
            <w:r w:rsidRPr="00F25EF1">
              <w:rPr>
                <w:sz w:val="22"/>
                <w:szCs w:val="22"/>
              </w:rPr>
              <w:t xml:space="preserve">upervisor of </w:t>
            </w:r>
            <w:r w:rsidR="00D70606">
              <w:rPr>
                <w:sz w:val="22"/>
                <w:szCs w:val="22"/>
              </w:rPr>
              <w:t>E</w:t>
            </w:r>
            <w:r w:rsidRPr="00F25EF1">
              <w:rPr>
                <w:sz w:val="22"/>
                <w:szCs w:val="22"/>
              </w:rPr>
              <w:t>lections at the early voting or Election Day voting sites where voting activities occur including, but not limited</w:t>
            </w:r>
            <w:r w:rsidR="00BF2E89" w:rsidRPr="00F25EF1">
              <w:rPr>
                <w:sz w:val="22"/>
                <w:szCs w:val="22"/>
              </w:rPr>
              <w:t xml:space="preserve"> to</w:t>
            </w:r>
            <w:r w:rsidRPr="00F25EF1">
              <w:rPr>
                <w:sz w:val="22"/>
                <w:szCs w:val="22"/>
              </w:rPr>
              <w:t>, the area where voters are in line waiting to be processed, check</w:t>
            </w:r>
            <w:r w:rsidR="0058116E" w:rsidRPr="00F25EF1">
              <w:rPr>
                <w:sz w:val="22"/>
                <w:szCs w:val="22"/>
              </w:rPr>
              <w:t>-</w:t>
            </w:r>
            <w:r w:rsidRPr="00F25EF1">
              <w:rPr>
                <w:sz w:val="22"/>
                <w:szCs w:val="22"/>
              </w:rPr>
              <w:t>in and are processed; and cast their ballots.</w:t>
            </w:r>
          </w:p>
        </w:tc>
      </w:tr>
    </w:tbl>
    <w:p w14:paraId="0D83ABCD" w14:textId="4698A791" w:rsidR="00D646F7" w:rsidRPr="005D34A1" w:rsidRDefault="009501DD" w:rsidP="009501DD">
      <w:pPr>
        <w:pStyle w:val="Heading1"/>
      </w:pPr>
      <w:bookmarkStart w:id="17" w:name="_Toc22044903"/>
      <w:bookmarkStart w:id="18" w:name="_Toc160116499"/>
      <w:r w:rsidRPr="005D34A1">
        <w:t xml:space="preserve">Chapter </w:t>
      </w:r>
      <w:r w:rsidR="00822BDC" w:rsidRPr="005D34A1">
        <w:t>II</w:t>
      </w:r>
      <w:r w:rsidRPr="005D34A1">
        <w:t xml:space="preserve"> – Before Polls Open </w:t>
      </w:r>
      <w:r w:rsidR="008C4A22" w:rsidRPr="005D34A1">
        <w:rPr>
          <w:strike/>
        </w:rPr>
        <w:fldChar w:fldCharType="begin"/>
      </w:r>
      <w:r w:rsidR="008C4A22" w:rsidRPr="005D34A1">
        <w:rPr>
          <w:strike/>
        </w:rPr>
        <w:instrText xml:space="preserve"> XE "Opening the Polls" </w:instrText>
      </w:r>
      <w:r w:rsidR="008C4A22" w:rsidRPr="005D34A1">
        <w:rPr>
          <w:strike/>
        </w:rPr>
        <w:fldChar w:fldCharType="end"/>
      </w:r>
      <w:r w:rsidRPr="005D34A1">
        <w:rPr>
          <w:sz w:val="22"/>
          <w:szCs w:val="22"/>
        </w:rPr>
        <w:t>(Sections 101.5610, 102.012, Fla. Stat.)</w:t>
      </w:r>
      <w:bookmarkEnd w:id="17"/>
      <w:bookmarkEnd w:id="18"/>
    </w:p>
    <w:p w14:paraId="0F628E40" w14:textId="4888BFBB" w:rsidR="00D646F7" w:rsidRPr="005D34A1" w:rsidRDefault="0023076D" w:rsidP="000A6272">
      <w:pPr>
        <w:pStyle w:val="Heading2"/>
        <w:numPr>
          <w:ilvl w:val="0"/>
          <w:numId w:val="33"/>
        </w:numPr>
        <w:jc w:val="both"/>
        <w:rPr>
          <w:rFonts w:eastAsiaTheme="minorHAnsi" w:cs="Calibri"/>
          <w:color w:val="000000"/>
        </w:rPr>
      </w:pPr>
      <w:bookmarkStart w:id="19" w:name="_Toc22044904"/>
      <w:bookmarkStart w:id="20" w:name="_Toc160116500"/>
      <w:r w:rsidRPr="005D34A1">
        <w:rPr>
          <w:rFonts w:eastAsiaTheme="minorHAnsi"/>
        </w:rPr>
        <w:t>Election</w:t>
      </w:r>
      <w:r w:rsidR="009501DD" w:rsidRPr="005D34A1">
        <w:rPr>
          <w:rFonts w:eastAsiaTheme="minorHAnsi"/>
        </w:rPr>
        <w:t xml:space="preserve"> Team</w:t>
      </w:r>
      <w:bookmarkEnd w:id="19"/>
      <w:bookmarkEnd w:id="20"/>
      <w:r w:rsidR="00D646F7" w:rsidRPr="005D34A1">
        <w:rPr>
          <w:rFonts w:eastAsiaTheme="minorHAnsi"/>
        </w:rPr>
        <w:t xml:space="preserve"> </w:t>
      </w:r>
    </w:p>
    <w:p w14:paraId="52F7D842" w14:textId="77777777" w:rsidR="009501DD" w:rsidRPr="004E7F0E" w:rsidRDefault="009501DD" w:rsidP="00D5337E">
      <w:pPr>
        <w:ind w:firstLine="0"/>
      </w:pPr>
      <w:bookmarkStart w:id="21" w:name="_Toc507139857"/>
      <w:r w:rsidRPr="004E7F0E">
        <w:t xml:space="preserve">The </w:t>
      </w:r>
      <w:r w:rsidRPr="00D5337E">
        <w:t>election team</w:t>
      </w:r>
      <w:r w:rsidRPr="004E7F0E">
        <w:t xml:space="preserve"> consists of the election board and the deputy or deputies. The election board</w:t>
      </w:r>
      <w:r w:rsidRPr="004E7F0E" w:rsidDel="00C715E6">
        <w:t xml:space="preserve"> </w:t>
      </w:r>
      <w:r w:rsidRPr="004E7F0E">
        <w:t>consists of all assigned poll workers who serve as clerks or inspectors for each precinct. The election board</w:t>
      </w:r>
      <w:r w:rsidRPr="004E7F0E" w:rsidDel="00C715E6">
        <w:t xml:space="preserve"> </w:t>
      </w:r>
      <w:r w:rsidRPr="004E7F0E">
        <w:t>focuses on election issues inside the polling room. The deputy organizes the process outside the polling room during the early voting period and on Election Day.</w:t>
      </w:r>
      <w:bookmarkEnd w:id="21"/>
    </w:p>
    <w:p w14:paraId="09303FDC" w14:textId="1FBDFDE9" w:rsidR="009501DD" w:rsidRPr="005D34A1" w:rsidRDefault="009501DD" w:rsidP="00637E5E">
      <w:pPr>
        <w:jc w:val="both"/>
      </w:pPr>
    </w:p>
    <w:p w14:paraId="1B0E9345" w14:textId="0B655257" w:rsidR="009501DD" w:rsidRPr="005D34A1" w:rsidRDefault="00660577" w:rsidP="005E062F">
      <w:pPr>
        <w:ind w:left="1080" w:firstLine="0"/>
        <w:jc w:val="both"/>
      </w:pPr>
      <w:bookmarkStart w:id="22" w:name="_Toc507139858"/>
      <w:r w:rsidRPr="004675C7">
        <w:rPr>
          <w:noProof/>
        </w:rPr>
        <w:drawing>
          <wp:anchor distT="0" distB="0" distL="114300" distR="114300" simplePos="0" relativeHeight="251656704" behindDoc="0" locked="0" layoutInCell="1" allowOverlap="1" wp14:anchorId="1BF060F1" wp14:editId="1F7DC59A">
            <wp:simplePos x="0" y="0"/>
            <wp:positionH relativeFrom="column">
              <wp:posOffset>76200</wp:posOffset>
            </wp:positionH>
            <wp:positionV relativeFrom="paragraph">
              <wp:posOffset>76343</wp:posOffset>
            </wp:positionV>
            <wp:extent cx="457200" cy="457200"/>
            <wp:effectExtent l="0" t="0" r="0" b="0"/>
            <wp:wrapThrough wrapText="bothSides">
              <wp:wrapPolygon edited="0">
                <wp:start x="6300" y="0"/>
                <wp:lineTo x="0" y="2700"/>
                <wp:lineTo x="0" y="18900"/>
                <wp:lineTo x="1800" y="20700"/>
                <wp:lineTo x="16200" y="20700"/>
                <wp:lineTo x="20700" y="18000"/>
                <wp:lineTo x="20700" y="2700"/>
                <wp:lineTo x="16200" y="0"/>
                <wp:lineTo x="63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501DD" w:rsidRPr="005D34A1">
        <w:t xml:space="preserve">On Election Day, the </w:t>
      </w:r>
      <w:r w:rsidR="009501DD" w:rsidRPr="005D34A1">
        <w:rPr>
          <w:rFonts w:cs="Arial"/>
          <w:spacing w:val="-10"/>
          <w:szCs w:val="20"/>
        </w:rPr>
        <w:t>election team</w:t>
      </w:r>
      <w:r w:rsidR="009501DD" w:rsidRPr="005D34A1">
        <w:t xml:space="preserve"> must arrive at its assigned polling place no later than 6 a.m. to set up the room. </w:t>
      </w:r>
      <w:r w:rsidR="00900A60" w:rsidRPr="005D34A1">
        <w:t>P</w:t>
      </w:r>
      <w:r w:rsidR="009501DD" w:rsidRPr="005D34A1">
        <w:t xml:space="preserve">olls </w:t>
      </w:r>
      <w:r w:rsidR="00900A60" w:rsidRPr="005D34A1">
        <w:t xml:space="preserve">must be </w:t>
      </w:r>
      <w:r w:rsidR="009501DD" w:rsidRPr="005D34A1">
        <w:t xml:space="preserve">ready to open </w:t>
      </w:r>
      <w:r w:rsidR="00900A60" w:rsidRPr="005D34A1">
        <w:t xml:space="preserve">and must open </w:t>
      </w:r>
      <w:r w:rsidR="009501DD" w:rsidRPr="005D34A1">
        <w:t>by 7 a.m.  For the early voting period, opening and</w:t>
      </w:r>
      <w:r w:rsidR="0023076D" w:rsidRPr="005D34A1">
        <w:t xml:space="preserve"> closing hours may vary by site.</w:t>
      </w:r>
      <w:r w:rsidR="009501DD" w:rsidRPr="005D34A1">
        <w:t xml:space="preserve"> </w:t>
      </w:r>
      <w:r w:rsidR="0023076D" w:rsidRPr="005D34A1">
        <w:t xml:space="preserve"> F</w:t>
      </w:r>
      <w:r w:rsidR="009501DD" w:rsidRPr="005D34A1">
        <w:t xml:space="preserve">ollow the directions given to you by the </w:t>
      </w:r>
      <w:r w:rsidR="00555479" w:rsidRPr="005D34A1">
        <w:t>S</w:t>
      </w:r>
      <w:r w:rsidR="009501DD" w:rsidRPr="005D34A1">
        <w:t xml:space="preserve">upervisor </w:t>
      </w:r>
      <w:r w:rsidR="00555479" w:rsidRPr="005D34A1">
        <w:t>of elections</w:t>
      </w:r>
      <w:r w:rsidR="009501DD" w:rsidRPr="005D34A1">
        <w:t xml:space="preserve">. </w:t>
      </w:r>
      <w:bookmarkEnd w:id="22"/>
    </w:p>
    <w:p w14:paraId="7FDC5374" w14:textId="77777777" w:rsidR="005E062F" w:rsidRPr="005D34A1" w:rsidRDefault="005E062F" w:rsidP="00637E5E">
      <w:pPr>
        <w:ind w:firstLine="0"/>
        <w:jc w:val="both"/>
      </w:pPr>
    </w:p>
    <w:p w14:paraId="52C23F9A" w14:textId="63B064C8" w:rsidR="00FB1A74" w:rsidRPr="005D34A1" w:rsidRDefault="00FB1A74" w:rsidP="00637E5E">
      <w:pPr>
        <w:ind w:firstLine="0"/>
        <w:jc w:val="both"/>
      </w:pPr>
      <w:r w:rsidRPr="004675C7">
        <w:rPr>
          <w:noProof/>
        </w:rPr>
        <w:drawing>
          <wp:anchor distT="0" distB="0" distL="73025" distR="73025" simplePos="0" relativeHeight="251657728" behindDoc="1" locked="0" layoutInCell="1" allowOverlap="1" wp14:anchorId="06C2993B" wp14:editId="4C053AA5">
            <wp:simplePos x="0" y="0"/>
            <wp:positionH relativeFrom="column">
              <wp:posOffset>89535</wp:posOffset>
            </wp:positionH>
            <wp:positionV relativeFrom="paragraph">
              <wp:posOffset>123773</wp:posOffset>
            </wp:positionV>
            <wp:extent cx="447675" cy="447675"/>
            <wp:effectExtent l="0" t="0" r="9525" b="9525"/>
            <wp:wrapThrough wrapText="bothSides">
              <wp:wrapPolygon edited="0">
                <wp:start x="4596" y="0"/>
                <wp:lineTo x="0" y="4596"/>
                <wp:lineTo x="0" y="16545"/>
                <wp:lineTo x="4596" y="21140"/>
                <wp:lineTo x="16545" y="21140"/>
                <wp:lineTo x="21140" y="16545"/>
                <wp:lineTo x="21140" y="4596"/>
                <wp:lineTo x="16545" y="0"/>
                <wp:lineTo x="4596" y="0"/>
              </wp:wrapPolygon>
            </wp:wrapThrough>
            <wp:docPr id="1723875430" name="Picture 17238754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5430" name="Picture 1723875430"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2F3B0885" w14:textId="749A6DC0" w:rsidR="00FB1A74" w:rsidRPr="00D5337E" w:rsidRDefault="00FB1A74" w:rsidP="005E062F">
      <w:pPr>
        <w:ind w:left="1080" w:firstLine="0"/>
        <w:jc w:val="both"/>
        <w:rPr>
          <w:rFonts w:cs="Arial"/>
          <w:b/>
          <w:bCs/>
          <w:spacing w:val="-10"/>
          <w:szCs w:val="28"/>
        </w:rPr>
      </w:pPr>
      <w:r w:rsidRPr="00D5337E">
        <w:t xml:space="preserve">The public is allowed to enter the polling room and watch the procedures before the polls open and   </w:t>
      </w:r>
      <w:r w:rsidR="005E062F" w:rsidRPr="00D5337E">
        <w:t xml:space="preserve">            </w:t>
      </w:r>
      <w:r w:rsidRPr="00D5337E">
        <w:t>after the polls close</w:t>
      </w:r>
      <w:r w:rsidR="00555479" w:rsidRPr="00D5337E">
        <w:t>,</w:t>
      </w:r>
      <w:r w:rsidRPr="00D5337E">
        <w:t xml:space="preserve"> which is after all voters have cast their ballots. </w:t>
      </w:r>
    </w:p>
    <w:p w14:paraId="2F7E0C61" w14:textId="77777777" w:rsidR="00FB1A74" w:rsidRPr="005D34A1" w:rsidRDefault="00FB1A74" w:rsidP="00637E5E">
      <w:pPr>
        <w:ind w:firstLine="0"/>
        <w:jc w:val="both"/>
      </w:pPr>
    </w:p>
    <w:p w14:paraId="4C259FAA" w14:textId="43B2A429" w:rsidR="007104DE" w:rsidRPr="005D34A1" w:rsidRDefault="007104DE" w:rsidP="000A6272">
      <w:pPr>
        <w:pStyle w:val="Heading2"/>
        <w:numPr>
          <w:ilvl w:val="0"/>
          <w:numId w:val="33"/>
        </w:numPr>
        <w:rPr>
          <w:rFonts w:eastAsiaTheme="minorHAnsi" w:cs="Calibri"/>
          <w:color w:val="000000"/>
        </w:rPr>
      </w:pPr>
      <w:bookmarkStart w:id="23" w:name="_Toc22044905"/>
      <w:bookmarkStart w:id="24" w:name="_Toc160116501"/>
      <w:r w:rsidRPr="005D34A1">
        <w:rPr>
          <w:rFonts w:eastAsiaTheme="minorHAnsi"/>
        </w:rPr>
        <w:t>Polling Room Layout</w:t>
      </w:r>
      <w:bookmarkEnd w:id="23"/>
      <w:bookmarkEnd w:id="24"/>
      <w:r w:rsidRPr="005D34A1">
        <w:rPr>
          <w:rFonts w:eastAsiaTheme="minorHAnsi"/>
        </w:rPr>
        <w:t xml:space="preserve"> </w:t>
      </w:r>
    </w:p>
    <w:p w14:paraId="404D29CE" w14:textId="632746B4" w:rsidR="00FC716B" w:rsidRPr="005D34A1" w:rsidRDefault="00410646" w:rsidP="007104DE">
      <w:pPr>
        <w:pStyle w:val="BodyText"/>
        <w:rPr>
          <w:rFonts w:cs="Calibri"/>
          <w:szCs w:val="22"/>
        </w:rPr>
      </w:pPr>
      <w:r w:rsidRPr="005D34A1">
        <w:rPr>
          <w:rFonts w:cs="Calibri"/>
          <w:szCs w:val="22"/>
        </w:rPr>
        <w:t xml:space="preserve">Not all polling rooms need to or can be arranged the same. </w:t>
      </w:r>
      <w:r w:rsidR="00FC716B" w:rsidRPr="00D5337E">
        <w:rPr>
          <w:rFonts w:cs="Calibri"/>
          <w:szCs w:val="22"/>
        </w:rPr>
        <w:t xml:space="preserve">The </w:t>
      </w:r>
      <w:r w:rsidR="00C56684" w:rsidRPr="00D5337E">
        <w:rPr>
          <w:rFonts w:cs="Calibri"/>
          <w:szCs w:val="22"/>
        </w:rPr>
        <w:t xml:space="preserve">effective </w:t>
      </w:r>
      <w:r w:rsidR="00FC716B" w:rsidRPr="00D5337E">
        <w:rPr>
          <w:rFonts w:cs="Calibri"/>
          <w:szCs w:val="22"/>
        </w:rPr>
        <w:t>layout of a polling room</w:t>
      </w:r>
      <w:r w:rsidR="00C56684" w:rsidRPr="00D5337E">
        <w:rPr>
          <w:rFonts w:cs="Calibri"/>
          <w:szCs w:val="22"/>
        </w:rPr>
        <w:t xml:space="preserve"> during early voting or on </w:t>
      </w:r>
      <w:r w:rsidR="00412884" w:rsidRPr="00D5337E">
        <w:rPr>
          <w:rFonts w:cs="Calibri"/>
          <w:szCs w:val="22"/>
        </w:rPr>
        <w:t>E</w:t>
      </w:r>
      <w:r w:rsidR="00C56684" w:rsidRPr="00D5337E">
        <w:rPr>
          <w:rFonts w:cs="Calibri"/>
          <w:szCs w:val="22"/>
        </w:rPr>
        <w:t xml:space="preserve">lection </w:t>
      </w:r>
      <w:r w:rsidR="00412884" w:rsidRPr="00D5337E">
        <w:rPr>
          <w:rFonts w:cs="Calibri"/>
          <w:szCs w:val="22"/>
        </w:rPr>
        <w:t>D</w:t>
      </w:r>
      <w:r w:rsidR="00C56684" w:rsidRPr="00D5337E">
        <w:rPr>
          <w:rFonts w:cs="Calibri"/>
          <w:szCs w:val="22"/>
        </w:rPr>
        <w:t xml:space="preserve">ay </w:t>
      </w:r>
      <w:r w:rsidR="00FC716B" w:rsidRPr="00D5337E">
        <w:rPr>
          <w:rFonts w:cs="Calibri"/>
          <w:szCs w:val="22"/>
        </w:rPr>
        <w:t xml:space="preserve">will depend on </w:t>
      </w:r>
      <w:r w:rsidR="00E37EDB" w:rsidRPr="00D5337E">
        <w:rPr>
          <w:rFonts w:cs="Calibri"/>
          <w:szCs w:val="22"/>
        </w:rPr>
        <w:t>several</w:t>
      </w:r>
      <w:r w:rsidR="00FC716B" w:rsidRPr="00D5337E">
        <w:rPr>
          <w:rFonts w:cs="Calibri"/>
          <w:szCs w:val="22"/>
        </w:rPr>
        <w:t xml:space="preserve"> variables</w:t>
      </w:r>
      <w:r w:rsidR="00412884" w:rsidRPr="00D5337E">
        <w:rPr>
          <w:rFonts w:cs="Calibri"/>
          <w:szCs w:val="22"/>
        </w:rPr>
        <w:t>,</w:t>
      </w:r>
      <w:r w:rsidR="00FC716B" w:rsidRPr="00D5337E">
        <w:rPr>
          <w:rFonts w:cs="Calibri"/>
          <w:szCs w:val="22"/>
        </w:rPr>
        <w:t xml:space="preserve"> including but not limited to the size, location, and shape of the</w:t>
      </w:r>
      <w:r w:rsidR="00C56684" w:rsidRPr="00D5337E">
        <w:rPr>
          <w:rFonts w:cs="Calibri"/>
          <w:szCs w:val="22"/>
        </w:rPr>
        <w:t xml:space="preserve"> early voting facility and polling place.</w:t>
      </w:r>
      <w:r w:rsidR="00FC716B" w:rsidRPr="00D5337E">
        <w:rPr>
          <w:rFonts w:cs="Calibri"/>
          <w:szCs w:val="22"/>
        </w:rPr>
        <w:t xml:space="preserve"> For example, v</w:t>
      </w:r>
      <w:r w:rsidR="00FC716B" w:rsidRPr="005D34A1">
        <w:rPr>
          <w:rFonts w:cs="Calibri"/>
          <w:szCs w:val="22"/>
        </w:rPr>
        <w:t xml:space="preserve">oting booths may be placed in the center </w:t>
      </w:r>
      <w:r w:rsidR="00FC716B" w:rsidRPr="00D5337E">
        <w:rPr>
          <w:rFonts w:cs="Calibri"/>
          <w:szCs w:val="22"/>
        </w:rPr>
        <w:t>in single or multiple rows</w:t>
      </w:r>
      <w:r w:rsidR="00FC716B" w:rsidRPr="005D34A1">
        <w:rPr>
          <w:rFonts w:cs="Calibri"/>
          <w:strike/>
          <w:szCs w:val="22"/>
        </w:rPr>
        <w:t>,</w:t>
      </w:r>
      <w:r w:rsidR="00FC716B" w:rsidRPr="005D34A1">
        <w:rPr>
          <w:rFonts w:cs="Calibri"/>
          <w:szCs w:val="22"/>
        </w:rPr>
        <w:t xml:space="preserve"> </w:t>
      </w:r>
      <w:r w:rsidR="00FC716B" w:rsidRPr="00D5337E">
        <w:rPr>
          <w:rFonts w:cs="Calibri"/>
          <w:szCs w:val="22"/>
        </w:rPr>
        <w:t xml:space="preserve">or flush against a wall, </w:t>
      </w:r>
      <w:proofErr w:type="gramStart"/>
      <w:r w:rsidR="00FC716B" w:rsidRPr="00D5337E">
        <w:rPr>
          <w:rFonts w:cs="Calibri"/>
          <w:szCs w:val="22"/>
        </w:rPr>
        <w:t>as long as</w:t>
      </w:r>
      <w:proofErr w:type="gramEnd"/>
      <w:r w:rsidR="008D36F9" w:rsidRPr="005D34A1">
        <w:rPr>
          <w:rFonts w:cs="Calibri"/>
          <w:szCs w:val="22"/>
        </w:rPr>
        <w:t xml:space="preserve">, </w:t>
      </w:r>
      <w:r w:rsidR="00FC716B" w:rsidRPr="005D34A1">
        <w:rPr>
          <w:rFonts w:cs="Calibri"/>
          <w:szCs w:val="22"/>
        </w:rPr>
        <w:t xml:space="preserve">privacy is secured.  </w:t>
      </w:r>
    </w:p>
    <w:p w14:paraId="7269A29D" w14:textId="77777777" w:rsidR="008D36F9" w:rsidRPr="005D34A1" w:rsidRDefault="008D36F9" w:rsidP="007104DE">
      <w:pPr>
        <w:pStyle w:val="BodyText"/>
        <w:rPr>
          <w:rFonts w:cs="Calibri"/>
          <w:szCs w:val="22"/>
          <w:u w:val="single"/>
        </w:rPr>
      </w:pPr>
    </w:p>
    <w:p w14:paraId="1AC3C9E8" w14:textId="07160279" w:rsidR="00F23EC5" w:rsidRPr="00D5337E" w:rsidRDefault="003E7E4A" w:rsidP="007104DE">
      <w:pPr>
        <w:pStyle w:val="BodyText"/>
        <w:rPr>
          <w:rFonts w:cs="Calibri"/>
          <w:szCs w:val="22"/>
        </w:rPr>
      </w:pPr>
      <w:r w:rsidRPr="00D5337E">
        <w:rPr>
          <w:rFonts w:cs="Calibri"/>
          <w:szCs w:val="22"/>
        </w:rPr>
        <w:t>Polling Room layout should</w:t>
      </w:r>
      <w:r w:rsidR="00F23EC5" w:rsidRPr="00D5337E">
        <w:rPr>
          <w:rFonts w:cs="Calibri"/>
          <w:szCs w:val="22"/>
        </w:rPr>
        <w:t>:</w:t>
      </w:r>
    </w:p>
    <w:p w14:paraId="68E7FC80" w14:textId="65789F1D" w:rsidR="006740E3" w:rsidRPr="00D5337E" w:rsidRDefault="005D1FFB" w:rsidP="005D1FFB">
      <w:pPr>
        <w:pStyle w:val="BodyText"/>
        <w:numPr>
          <w:ilvl w:val="0"/>
          <w:numId w:val="80"/>
        </w:numPr>
        <w:rPr>
          <w:rFonts w:cs="Calibri"/>
          <w:szCs w:val="22"/>
        </w:rPr>
      </w:pPr>
      <w:r w:rsidRPr="00D5337E">
        <w:rPr>
          <w:rFonts w:cs="Calibri"/>
          <w:szCs w:val="22"/>
        </w:rPr>
        <w:t>Provid</w:t>
      </w:r>
      <w:r w:rsidR="00F256B5" w:rsidRPr="00D5337E">
        <w:rPr>
          <w:rFonts w:cs="Calibri"/>
          <w:szCs w:val="22"/>
        </w:rPr>
        <w:t>e</w:t>
      </w:r>
      <w:r w:rsidRPr="00D5337E">
        <w:rPr>
          <w:rFonts w:cs="Calibri"/>
          <w:szCs w:val="22"/>
        </w:rPr>
        <w:t xml:space="preserve"> for a</w:t>
      </w:r>
      <w:r w:rsidR="00E66127" w:rsidRPr="00D5337E">
        <w:rPr>
          <w:rFonts w:cs="Calibri"/>
          <w:szCs w:val="22"/>
        </w:rPr>
        <w:t>ccessibility</w:t>
      </w:r>
      <w:r w:rsidR="00F256B5" w:rsidRPr="00D5337E">
        <w:rPr>
          <w:rFonts w:cs="Calibri"/>
          <w:szCs w:val="22"/>
        </w:rPr>
        <w:t>,</w:t>
      </w:r>
      <w:r w:rsidR="00E66127" w:rsidRPr="00D5337E">
        <w:rPr>
          <w:rFonts w:cs="Calibri"/>
          <w:szCs w:val="22"/>
        </w:rPr>
        <w:t xml:space="preserve"> </w:t>
      </w:r>
    </w:p>
    <w:p w14:paraId="1C0A0BC0" w14:textId="7EA07357" w:rsidR="005D1FFB" w:rsidRPr="00D5337E" w:rsidRDefault="00F256B5" w:rsidP="005D1FFB">
      <w:pPr>
        <w:pStyle w:val="BodyText"/>
        <w:numPr>
          <w:ilvl w:val="0"/>
          <w:numId w:val="80"/>
        </w:numPr>
        <w:rPr>
          <w:rFonts w:cs="Calibri"/>
          <w:szCs w:val="22"/>
        </w:rPr>
      </w:pPr>
      <w:r w:rsidRPr="00D5337E">
        <w:rPr>
          <w:rFonts w:cs="Calibri"/>
          <w:szCs w:val="22"/>
        </w:rPr>
        <w:t>Ensure voter privacy,</w:t>
      </w:r>
    </w:p>
    <w:p w14:paraId="3091B88A" w14:textId="37602E30" w:rsidR="004675C7" w:rsidRPr="00D37633" w:rsidRDefault="004675C7" w:rsidP="004675C7">
      <w:pPr>
        <w:pStyle w:val="BodyText"/>
        <w:numPr>
          <w:ilvl w:val="0"/>
          <w:numId w:val="80"/>
        </w:numPr>
        <w:rPr>
          <w:rFonts w:cs="Calibri"/>
          <w:szCs w:val="22"/>
        </w:rPr>
      </w:pPr>
      <w:r w:rsidRPr="00D37633">
        <w:rPr>
          <w:rFonts w:cs="Calibri"/>
          <w:szCs w:val="22"/>
        </w:rPr>
        <w:t>Account for voter turnout, staff, poll workers and poll watchers,</w:t>
      </w:r>
    </w:p>
    <w:p w14:paraId="055CD8E7" w14:textId="31AC7CAE" w:rsidR="00892D2A" w:rsidRPr="00D5337E" w:rsidRDefault="00892D2A" w:rsidP="005D1FFB">
      <w:pPr>
        <w:pStyle w:val="BodyText"/>
        <w:numPr>
          <w:ilvl w:val="0"/>
          <w:numId w:val="80"/>
        </w:numPr>
        <w:rPr>
          <w:rFonts w:cs="Calibri"/>
          <w:szCs w:val="22"/>
        </w:rPr>
      </w:pPr>
      <w:r w:rsidRPr="00D5337E">
        <w:rPr>
          <w:rFonts w:cs="Calibri"/>
          <w:szCs w:val="22"/>
        </w:rPr>
        <w:t>Provide for clear and visible placement of required signage,</w:t>
      </w:r>
    </w:p>
    <w:p w14:paraId="38C9F50B" w14:textId="77777777" w:rsidR="004675C7" w:rsidRDefault="00295AB3" w:rsidP="004675C7">
      <w:pPr>
        <w:pStyle w:val="BodyText"/>
        <w:numPr>
          <w:ilvl w:val="0"/>
          <w:numId w:val="50"/>
        </w:numPr>
        <w:rPr>
          <w:rFonts w:cs="Calibri"/>
          <w:szCs w:val="22"/>
        </w:rPr>
      </w:pPr>
      <w:r w:rsidRPr="00D5337E">
        <w:rPr>
          <w:rFonts w:cs="Calibri"/>
          <w:szCs w:val="22"/>
        </w:rPr>
        <w:t>Provide for accessible ingress and egress,</w:t>
      </w:r>
      <w:r w:rsidR="004675C7" w:rsidRPr="004675C7">
        <w:rPr>
          <w:rFonts w:cs="Calibri"/>
          <w:szCs w:val="22"/>
        </w:rPr>
        <w:t xml:space="preserve"> </w:t>
      </w:r>
    </w:p>
    <w:p w14:paraId="73D99A75" w14:textId="7D150F3C" w:rsidR="00295AB3" w:rsidRPr="00D5337E" w:rsidRDefault="004675C7" w:rsidP="00D5337E">
      <w:pPr>
        <w:pStyle w:val="BodyText"/>
        <w:numPr>
          <w:ilvl w:val="0"/>
          <w:numId w:val="50"/>
        </w:numPr>
        <w:rPr>
          <w:rFonts w:cs="Calibri"/>
          <w:szCs w:val="22"/>
        </w:rPr>
      </w:pPr>
      <w:r w:rsidRPr="005C7FD5">
        <w:rPr>
          <w:rFonts w:cs="Calibri"/>
          <w:szCs w:val="22"/>
        </w:rPr>
        <w:t>Securing placement, storage, and access to equipment, polling place supplies, and election materials,</w:t>
      </w:r>
    </w:p>
    <w:p w14:paraId="6EAD01BB" w14:textId="0AB9CFB7" w:rsidR="00586236" w:rsidRPr="00D5337E" w:rsidRDefault="00B82A88" w:rsidP="00D5337E">
      <w:pPr>
        <w:pStyle w:val="BodyText"/>
        <w:numPr>
          <w:ilvl w:val="0"/>
          <w:numId w:val="80"/>
        </w:numPr>
        <w:rPr>
          <w:rFonts w:cs="Calibri"/>
          <w:szCs w:val="22"/>
        </w:rPr>
      </w:pPr>
      <w:r w:rsidRPr="00D5337E">
        <w:rPr>
          <w:rFonts w:cs="Calibri"/>
          <w:szCs w:val="22"/>
        </w:rPr>
        <w:t>Allow for the implementation of security measures</w:t>
      </w:r>
      <w:r w:rsidR="00C32340" w:rsidRPr="00D5337E">
        <w:rPr>
          <w:rFonts w:cs="Calibri"/>
          <w:szCs w:val="22"/>
        </w:rPr>
        <w:t>.</w:t>
      </w:r>
    </w:p>
    <w:p w14:paraId="6B1E8B02" w14:textId="12008FA0" w:rsidR="00EB7FE6" w:rsidRPr="00D5337E" w:rsidRDefault="00725C1F" w:rsidP="007104DE">
      <w:pPr>
        <w:pStyle w:val="BodyText"/>
        <w:rPr>
          <w:rFonts w:cs="Calibri"/>
          <w:szCs w:val="22"/>
        </w:rPr>
      </w:pPr>
      <w:r w:rsidRPr="00D5337E">
        <w:rPr>
          <w:rFonts w:cs="Calibri"/>
          <w:szCs w:val="22"/>
        </w:rPr>
        <w:lastRenderedPageBreak/>
        <w:t xml:space="preserve">Factors to consider </w:t>
      </w:r>
      <w:r w:rsidR="00C613A5" w:rsidRPr="00D5337E">
        <w:rPr>
          <w:rFonts w:cs="Calibri"/>
          <w:szCs w:val="22"/>
        </w:rPr>
        <w:t xml:space="preserve">that enhance the </w:t>
      </w:r>
      <w:r w:rsidR="00410646" w:rsidRPr="00D5337E">
        <w:rPr>
          <w:rFonts w:cs="Calibri"/>
          <w:szCs w:val="22"/>
        </w:rPr>
        <w:t xml:space="preserve">voting process and polling place activities </w:t>
      </w:r>
      <w:r w:rsidR="00C613A5" w:rsidRPr="00D5337E">
        <w:rPr>
          <w:rFonts w:cs="Calibri"/>
          <w:szCs w:val="22"/>
        </w:rPr>
        <w:t>include but are not limited to</w:t>
      </w:r>
      <w:r w:rsidR="00EB7FE6" w:rsidRPr="00D5337E">
        <w:rPr>
          <w:rFonts w:cs="Calibri"/>
          <w:szCs w:val="22"/>
        </w:rPr>
        <w:t>:</w:t>
      </w:r>
    </w:p>
    <w:p w14:paraId="5F12B3CC" w14:textId="6C96165F" w:rsidR="00EB7FE6" w:rsidRPr="00D5337E" w:rsidRDefault="00EB7FE6" w:rsidP="000A6272">
      <w:pPr>
        <w:pStyle w:val="BodyText"/>
        <w:numPr>
          <w:ilvl w:val="0"/>
          <w:numId w:val="50"/>
        </w:numPr>
        <w:rPr>
          <w:rFonts w:cs="Calibri"/>
          <w:szCs w:val="22"/>
        </w:rPr>
      </w:pPr>
      <w:r w:rsidRPr="00D5337E">
        <w:rPr>
          <w:rFonts w:cs="Calibri"/>
          <w:szCs w:val="22"/>
        </w:rPr>
        <w:t>Maximizing</w:t>
      </w:r>
      <w:r w:rsidR="00725C1F" w:rsidRPr="00D5337E">
        <w:rPr>
          <w:rFonts w:cs="Calibri"/>
          <w:szCs w:val="22"/>
        </w:rPr>
        <w:t xml:space="preserve"> </w:t>
      </w:r>
      <w:r w:rsidR="00BE7FDF" w:rsidRPr="00D5337E">
        <w:rPr>
          <w:rFonts w:cs="Calibri"/>
          <w:szCs w:val="22"/>
        </w:rPr>
        <w:t xml:space="preserve">efficient </w:t>
      </w:r>
      <w:r w:rsidR="00725C1F" w:rsidRPr="00D5337E">
        <w:rPr>
          <w:rFonts w:cs="Calibri"/>
          <w:szCs w:val="22"/>
        </w:rPr>
        <w:t xml:space="preserve">traffic flow </w:t>
      </w:r>
      <w:r w:rsidR="00BE7FDF" w:rsidRPr="00D5337E">
        <w:rPr>
          <w:rFonts w:cs="Calibri"/>
          <w:szCs w:val="22"/>
        </w:rPr>
        <w:t>within the polling room</w:t>
      </w:r>
      <w:r w:rsidR="00410646" w:rsidRPr="00D5337E">
        <w:rPr>
          <w:rFonts w:cs="Calibri"/>
          <w:szCs w:val="22"/>
        </w:rPr>
        <w:t xml:space="preserve"> for polling place activities including voting, management, and </w:t>
      </w:r>
      <w:r w:rsidR="00F4258F" w:rsidRPr="00D5337E">
        <w:rPr>
          <w:rFonts w:cs="Calibri"/>
          <w:szCs w:val="22"/>
        </w:rPr>
        <w:t xml:space="preserve">public </w:t>
      </w:r>
      <w:r w:rsidR="00410646" w:rsidRPr="00D5337E">
        <w:rPr>
          <w:rFonts w:cs="Calibri"/>
          <w:szCs w:val="22"/>
        </w:rPr>
        <w:t xml:space="preserve">observation, </w:t>
      </w:r>
    </w:p>
    <w:p w14:paraId="60BC4EA9" w14:textId="28D706B6" w:rsidR="00EB7FE6" w:rsidRPr="00D5337E" w:rsidRDefault="00EB7FE6" w:rsidP="000A6272">
      <w:pPr>
        <w:pStyle w:val="BodyText"/>
        <w:numPr>
          <w:ilvl w:val="0"/>
          <w:numId w:val="50"/>
        </w:numPr>
        <w:rPr>
          <w:rFonts w:cs="Calibri"/>
          <w:szCs w:val="22"/>
        </w:rPr>
      </w:pPr>
      <w:r w:rsidRPr="00D5337E">
        <w:rPr>
          <w:rFonts w:cs="Calibri"/>
          <w:szCs w:val="22"/>
        </w:rPr>
        <w:t xml:space="preserve">Establishing </w:t>
      </w:r>
      <w:r w:rsidR="00FC716B" w:rsidRPr="00D5337E">
        <w:rPr>
          <w:rFonts w:cs="Calibri"/>
          <w:szCs w:val="22"/>
        </w:rPr>
        <w:t xml:space="preserve">clearly </w:t>
      </w:r>
      <w:r w:rsidR="00BE7FDF" w:rsidRPr="00D5337E">
        <w:rPr>
          <w:rFonts w:cs="Calibri"/>
          <w:szCs w:val="22"/>
        </w:rPr>
        <w:t xml:space="preserve">delineated </w:t>
      </w:r>
      <w:r w:rsidR="00B62C71" w:rsidRPr="00D5337E">
        <w:rPr>
          <w:rFonts w:cs="Calibri"/>
          <w:szCs w:val="22"/>
        </w:rPr>
        <w:t xml:space="preserve">and marked </w:t>
      </w:r>
      <w:r w:rsidR="00C613A5" w:rsidRPr="00D5337E">
        <w:rPr>
          <w:rFonts w:cs="Calibri"/>
          <w:szCs w:val="22"/>
        </w:rPr>
        <w:t xml:space="preserve">staging areas </w:t>
      </w:r>
      <w:r w:rsidR="00B62C71" w:rsidRPr="00D5337E">
        <w:rPr>
          <w:rFonts w:cs="Calibri"/>
          <w:szCs w:val="22"/>
        </w:rPr>
        <w:t xml:space="preserve">to provide for voter check-in, </w:t>
      </w:r>
      <w:r w:rsidRPr="00D5337E">
        <w:rPr>
          <w:rFonts w:cs="Calibri"/>
          <w:szCs w:val="22"/>
        </w:rPr>
        <w:t xml:space="preserve">ballot distribution, completion of </w:t>
      </w:r>
      <w:r w:rsidR="00B62C71" w:rsidRPr="00D5337E">
        <w:rPr>
          <w:rFonts w:cs="Calibri"/>
          <w:szCs w:val="22"/>
        </w:rPr>
        <w:t xml:space="preserve">special </w:t>
      </w:r>
      <w:r w:rsidRPr="00D5337E">
        <w:rPr>
          <w:rFonts w:cs="Calibri"/>
          <w:szCs w:val="22"/>
        </w:rPr>
        <w:t xml:space="preserve">forms, </w:t>
      </w:r>
      <w:r w:rsidR="00C613A5" w:rsidRPr="00D5337E">
        <w:rPr>
          <w:rFonts w:cs="Calibri"/>
          <w:szCs w:val="22"/>
        </w:rPr>
        <w:t xml:space="preserve">special </w:t>
      </w:r>
      <w:r w:rsidR="00B62C71" w:rsidRPr="00D5337E">
        <w:rPr>
          <w:rFonts w:cs="Calibri"/>
          <w:szCs w:val="22"/>
        </w:rPr>
        <w:t xml:space="preserve">voter </w:t>
      </w:r>
      <w:r w:rsidR="00C613A5" w:rsidRPr="00D5337E">
        <w:rPr>
          <w:rFonts w:cs="Calibri"/>
          <w:szCs w:val="22"/>
        </w:rPr>
        <w:t xml:space="preserve">assistance, </w:t>
      </w:r>
      <w:r w:rsidRPr="00D5337E">
        <w:rPr>
          <w:rFonts w:cs="Calibri"/>
          <w:szCs w:val="22"/>
        </w:rPr>
        <w:t>voting,</w:t>
      </w:r>
      <w:r w:rsidR="00B62C71" w:rsidRPr="00D5337E">
        <w:rPr>
          <w:rFonts w:cs="Calibri"/>
          <w:szCs w:val="22"/>
        </w:rPr>
        <w:t xml:space="preserve"> etc.</w:t>
      </w:r>
      <w:r w:rsidRPr="00D5337E">
        <w:rPr>
          <w:rFonts w:cs="Calibri"/>
          <w:szCs w:val="22"/>
        </w:rPr>
        <w:t xml:space="preserve">, </w:t>
      </w:r>
    </w:p>
    <w:p w14:paraId="3658C4FF" w14:textId="173E48A8" w:rsidR="00BE7FDF" w:rsidRPr="00D5337E" w:rsidRDefault="00410646" w:rsidP="000A6272">
      <w:pPr>
        <w:pStyle w:val="BodyText"/>
        <w:numPr>
          <w:ilvl w:val="0"/>
          <w:numId w:val="50"/>
        </w:numPr>
        <w:rPr>
          <w:rFonts w:cs="Calibri"/>
          <w:szCs w:val="22"/>
        </w:rPr>
      </w:pPr>
      <w:r w:rsidRPr="00D5337E">
        <w:rPr>
          <w:rFonts w:cs="Calibri"/>
          <w:szCs w:val="22"/>
        </w:rPr>
        <w:t>Accommodating t</w:t>
      </w:r>
      <w:r w:rsidR="00BE7FDF" w:rsidRPr="00D5337E">
        <w:rPr>
          <w:rFonts w:cs="Calibri"/>
          <w:szCs w:val="22"/>
        </w:rPr>
        <w:t>abulators</w:t>
      </w:r>
      <w:r w:rsidRPr="00D5337E">
        <w:rPr>
          <w:rFonts w:cs="Calibri"/>
          <w:szCs w:val="22"/>
        </w:rPr>
        <w:t>, voting booths, scanners, and other equipment,</w:t>
      </w:r>
    </w:p>
    <w:p w14:paraId="3052553E" w14:textId="61B32EC3" w:rsidR="008D36F9" w:rsidRPr="00D5337E" w:rsidRDefault="00AE4C6F" w:rsidP="000A6272">
      <w:pPr>
        <w:pStyle w:val="BodyText"/>
        <w:numPr>
          <w:ilvl w:val="0"/>
          <w:numId w:val="50"/>
        </w:numPr>
        <w:rPr>
          <w:rFonts w:cs="Calibri"/>
          <w:szCs w:val="22"/>
        </w:rPr>
      </w:pPr>
      <w:r w:rsidRPr="00D5337E">
        <w:rPr>
          <w:rFonts w:cs="Calibri"/>
        </w:rPr>
        <w:t>Accounting for</w:t>
      </w:r>
      <w:r w:rsidR="00D539D4" w:rsidRPr="00D5337E">
        <w:rPr>
          <w:rFonts w:cs="Calibri"/>
        </w:rPr>
        <w:t xml:space="preserve"> the number and location of outlets for </w:t>
      </w:r>
      <w:r w:rsidR="00EB7FE6" w:rsidRPr="00D5337E">
        <w:rPr>
          <w:rFonts w:cs="Calibri"/>
        </w:rPr>
        <w:t xml:space="preserve">computer network </w:t>
      </w:r>
      <w:r w:rsidRPr="00D5337E">
        <w:rPr>
          <w:rFonts w:cs="Calibri"/>
        </w:rPr>
        <w:t xml:space="preserve">availability and </w:t>
      </w:r>
      <w:r w:rsidR="00D539D4" w:rsidRPr="00D5337E">
        <w:rPr>
          <w:rFonts w:cs="Calibri"/>
        </w:rPr>
        <w:t xml:space="preserve">other </w:t>
      </w:r>
      <w:r w:rsidRPr="00D5337E">
        <w:rPr>
          <w:rFonts w:cs="Calibri"/>
        </w:rPr>
        <w:t>electronic</w:t>
      </w:r>
      <w:r w:rsidR="00D539D4" w:rsidRPr="00D5337E">
        <w:rPr>
          <w:rFonts w:cs="Calibri"/>
        </w:rPr>
        <w:t>s</w:t>
      </w:r>
      <w:r w:rsidR="00410646" w:rsidRPr="00D5337E">
        <w:rPr>
          <w:rFonts w:cs="Calibri"/>
        </w:rPr>
        <w:t>, and</w:t>
      </w:r>
    </w:p>
    <w:p w14:paraId="5863F779" w14:textId="246C93EF" w:rsidR="007104DE" w:rsidRPr="005D34A1" w:rsidRDefault="00EB7FE6" w:rsidP="00D5337E">
      <w:pPr>
        <w:pStyle w:val="BodyText"/>
        <w:numPr>
          <w:ilvl w:val="0"/>
          <w:numId w:val="50"/>
        </w:numPr>
        <w:rPr>
          <w:rFonts w:cs="Calibri"/>
          <w:szCs w:val="22"/>
        </w:rPr>
      </w:pPr>
      <w:r w:rsidRPr="00D5337E">
        <w:rPr>
          <w:rFonts w:cs="Calibri"/>
        </w:rPr>
        <w:t>Ensuring proper lighting</w:t>
      </w:r>
      <w:r w:rsidR="00410646" w:rsidRPr="00D5337E">
        <w:rPr>
          <w:rFonts w:cs="Calibri"/>
        </w:rPr>
        <w:t>.</w:t>
      </w:r>
    </w:p>
    <w:p w14:paraId="640C935E" w14:textId="1DC5A33C" w:rsidR="007104DE" w:rsidRPr="005D34A1" w:rsidRDefault="007104DE" w:rsidP="007104DE">
      <w:pPr>
        <w:pStyle w:val="BodyText"/>
        <w:rPr>
          <w:rFonts w:cs="Calibri"/>
          <w:szCs w:val="22"/>
        </w:rPr>
      </w:pPr>
    </w:p>
    <w:p w14:paraId="19873B71" w14:textId="37507F54" w:rsidR="00900A60" w:rsidRPr="005D34A1" w:rsidRDefault="00900A60" w:rsidP="000A6272">
      <w:pPr>
        <w:pStyle w:val="Heading2"/>
        <w:numPr>
          <w:ilvl w:val="0"/>
          <w:numId w:val="33"/>
        </w:numPr>
        <w:rPr>
          <w:rFonts w:eastAsiaTheme="minorHAnsi" w:cs="Calibri"/>
          <w:color w:val="000000"/>
        </w:rPr>
      </w:pPr>
      <w:bookmarkStart w:id="25" w:name="_Toc22044906"/>
      <w:bookmarkStart w:id="26" w:name="_Toc160116502"/>
      <w:r w:rsidRPr="005D34A1">
        <w:rPr>
          <w:rFonts w:eastAsiaTheme="minorHAnsi"/>
        </w:rPr>
        <w:t>Set-up</w:t>
      </w:r>
      <w:bookmarkEnd w:id="25"/>
      <w:bookmarkEnd w:id="26"/>
      <w:r w:rsidRPr="005D34A1">
        <w:rPr>
          <w:rFonts w:eastAsiaTheme="minorHAnsi"/>
        </w:rPr>
        <w:t xml:space="preserve"> </w:t>
      </w:r>
    </w:p>
    <w:p w14:paraId="6999B4EB" w14:textId="7E701EC2" w:rsidR="00BA44D9" w:rsidRPr="005D34A1" w:rsidRDefault="00900A60" w:rsidP="00B62C71">
      <w:pPr>
        <w:ind w:firstLine="0"/>
      </w:pPr>
      <w:r w:rsidRPr="005D34A1">
        <w:t>At a minimum,</w:t>
      </w:r>
      <w:r w:rsidR="007104DE" w:rsidRPr="005D34A1">
        <w:t xml:space="preserve"> </w:t>
      </w:r>
      <w:r w:rsidRPr="005D34A1">
        <w:t xml:space="preserve">the following steps </w:t>
      </w:r>
      <w:r w:rsidR="007104DE" w:rsidRPr="005D34A1">
        <w:t xml:space="preserve">must be taken </w:t>
      </w:r>
      <w:r w:rsidRPr="005D34A1">
        <w:t xml:space="preserve">before polls open: </w:t>
      </w:r>
    </w:p>
    <w:p w14:paraId="65C4EBA7" w14:textId="0F02BEC5" w:rsidR="00F943B5" w:rsidRPr="00D5337E" w:rsidRDefault="00C45769" w:rsidP="000A6272">
      <w:pPr>
        <w:pStyle w:val="ListParagraph"/>
        <w:numPr>
          <w:ilvl w:val="0"/>
          <w:numId w:val="64"/>
        </w:numPr>
        <w:spacing w:before="120"/>
        <w:contextualSpacing w:val="0"/>
      </w:pPr>
      <w:r w:rsidRPr="00D5337E">
        <w:t>Verify that all poll workers have a</w:t>
      </w:r>
      <w:r w:rsidR="00F943B5" w:rsidRPr="00D5337E">
        <w:t>ffirm</w:t>
      </w:r>
      <w:r w:rsidRPr="00D5337E">
        <w:t>ed</w:t>
      </w:r>
      <w:r w:rsidR="00F943B5" w:rsidRPr="00D5337E">
        <w:t xml:space="preserve"> and sign</w:t>
      </w:r>
      <w:r w:rsidRPr="00D5337E">
        <w:t>ed</w:t>
      </w:r>
      <w:r w:rsidR="00F943B5" w:rsidRPr="00D5337E">
        <w:t xml:space="preserve"> the poll worker </w:t>
      </w:r>
      <w:r w:rsidR="00A537E7" w:rsidRPr="00D5337E">
        <w:t>oath or affirmation</w:t>
      </w:r>
      <w:r w:rsidR="00F943B5" w:rsidRPr="00D5337E">
        <w:t xml:space="preserve"> pursuant to </w:t>
      </w:r>
      <w:r w:rsidRPr="00D5337E">
        <w:t xml:space="preserve">section </w:t>
      </w:r>
      <w:r w:rsidR="00F943B5" w:rsidRPr="00D5337E">
        <w:t>102.012</w:t>
      </w:r>
      <w:r w:rsidRPr="00D5337E">
        <w:t xml:space="preserve">, </w:t>
      </w:r>
      <w:r w:rsidR="00AE2212" w:rsidRPr="00D5337E">
        <w:t>Fla. Stat</w:t>
      </w:r>
      <w:r w:rsidR="00F943B5" w:rsidRPr="00D5337E">
        <w:t>.</w:t>
      </w:r>
    </w:p>
    <w:p w14:paraId="455A8382" w14:textId="336C88B2" w:rsidR="00900A60" w:rsidRPr="005D34A1" w:rsidRDefault="00900A60" w:rsidP="000A6272">
      <w:pPr>
        <w:pStyle w:val="ListParagraph"/>
        <w:numPr>
          <w:ilvl w:val="0"/>
          <w:numId w:val="64"/>
        </w:numPr>
        <w:spacing w:before="120"/>
        <w:contextualSpacing w:val="0"/>
        <w:rPr>
          <w:szCs w:val="20"/>
        </w:rPr>
      </w:pPr>
      <w:r w:rsidRPr="005D34A1">
        <w:t>Compare the ballots or the ballot information to be used in the voting devices with the sample ballots</w:t>
      </w:r>
      <w:r w:rsidRPr="005D34A1">
        <w:rPr>
          <w:strike/>
        </w:rPr>
        <w:t xml:space="preserve"> </w:t>
      </w:r>
      <w:r w:rsidRPr="005D34A1">
        <w:rPr>
          <w:strike/>
        </w:rPr>
        <w:fldChar w:fldCharType="begin"/>
      </w:r>
      <w:r w:rsidRPr="005D34A1">
        <w:rPr>
          <w:strike/>
        </w:rPr>
        <w:instrText xml:space="preserve"> XE "Ballot:Sample - election board responsibilities" </w:instrText>
      </w:r>
      <w:r w:rsidRPr="005D34A1">
        <w:rPr>
          <w:strike/>
        </w:rPr>
        <w:fldChar w:fldCharType="end"/>
      </w:r>
      <w:r w:rsidRPr="005D34A1">
        <w:t xml:space="preserve">furnished and certify in writing that the names, numbers, and letters agree. </w:t>
      </w:r>
    </w:p>
    <w:p w14:paraId="24F653BA" w14:textId="7F38C9D1" w:rsidR="00900A60" w:rsidRPr="005D34A1" w:rsidRDefault="00900A60" w:rsidP="000A6272">
      <w:pPr>
        <w:pStyle w:val="ListParagraph"/>
        <w:numPr>
          <w:ilvl w:val="0"/>
          <w:numId w:val="64"/>
        </w:numPr>
        <w:spacing w:before="120"/>
        <w:contextualSpacing w:val="0"/>
        <w:rPr>
          <w:szCs w:val="20"/>
        </w:rPr>
      </w:pPr>
      <w:r w:rsidRPr="005D34A1">
        <w:t>Arrange furniture, precinct supplies, and voting equipment.</w:t>
      </w:r>
    </w:p>
    <w:p w14:paraId="2679651B" w14:textId="385A2D43" w:rsidR="00900A60" w:rsidRPr="005D34A1" w:rsidRDefault="00900A60" w:rsidP="000A6272">
      <w:pPr>
        <w:pStyle w:val="ListParagraph"/>
        <w:numPr>
          <w:ilvl w:val="0"/>
          <w:numId w:val="64"/>
        </w:numPr>
        <w:spacing w:before="120"/>
        <w:contextualSpacing w:val="0"/>
      </w:pPr>
      <w:r w:rsidRPr="005D34A1">
        <w:t xml:space="preserve">Set up the voting booths in a way </w:t>
      </w:r>
      <w:r w:rsidR="0023076D" w:rsidRPr="005D34A1">
        <w:t xml:space="preserve">that </w:t>
      </w:r>
      <w:r w:rsidRPr="005D34A1">
        <w:t>voters cannot see each other’s ballots</w:t>
      </w:r>
      <w:r w:rsidR="0020268B" w:rsidRPr="005D34A1">
        <w:t xml:space="preserve"> to ensure privacy.</w:t>
      </w:r>
      <w:r w:rsidRPr="005D34A1">
        <w:t xml:space="preserve"> </w:t>
      </w:r>
    </w:p>
    <w:p w14:paraId="4C7FEDB4" w14:textId="2AF1E205" w:rsidR="00900A60" w:rsidRPr="005D34A1" w:rsidRDefault="00900A60" w:rsidP="000A6272">
      <w:pPr>
        <w:pStyle w:val="ListParagraph"/>
        <w:numPr>
          <w:ilvl w:val="0"/>
          <w:numId w:val="64"/>
        </w:numPr>
        <w:spacing w:before="120"/>
        <w:contextualSpacing w:val="0"/>
      </w:pPr>
      <w:r w:rsidRPr="005D34A1">
        <w:t xml:space="preserve">Set up </w:t>
      </w:r>
      <w:proofErr w:type="gramStart"/>
      <w:r w:rsidRPr="005D34A1">
        <w:t>the accessible</w:t>
      </w:r>
      <w:proofErr w:type="gramEnd"/>
      <w:r w:rsidRPr="005D34A1">
        <w:t xml:space="preserve"> voting equipment for persons with disabilities</w:t>
      </w:r>
      <w:r w:rsidR="0020268B" w:rsidRPr="005D34A1">
        <w:t>, even if you do not expect anyone to use this equipment</w:t>
      </w:r>
      <w:r w:rsidRPr="005D34A1">
        <w:t>. Check that equipment works and keep it operational throughout the voting day.</w:t>
      </w:r>
      <w:r w:rsidR="0023076D" w:rsidRPr="005D34A1">
        <w:t xml:space="preserve">  </w:t>
      </w:r>
      <w:r w:rsidR="001B7F0D" w:rsidRPr="005D34A1">
        <w:t>A</w:t>
      </w:r>
      <w:r w:rsidR="0023076D" w:rsidRPr="005D34A1">
        <w:t xml:space="preserve">ll voters should be using voter interface devices that meet accessibility requirements. </w:t>
      </w:r>
      <w:r w:rsidRPr="005D34A1">
        <w:t xml:space="preserve"> </w:t>
      </w:r>
    </w:p>
    <w:p w14:paraId="41BFB66E" w14:textId="3EBE7C1D" w:rsidR="00900A60" w:rsidRPr="005D34A1" w:rsidRDefault="00900A60" w:rsidP="000A6272">
      <w:pPr>
        <w:pStyle w:val="ListParagraph"/>
        <w:numPr>
          <w:ilvl w:val="0"/>
          <w:numId w:val="64"/>
        </w:numPr>
        <w:spacing w:before="120"/>
        <w:contextualSpacing w:val="0"/>
      </w:pPr>
      <w:r w:rsidRPr="005D34A1">
        <w:t>Ensure that paths of travel, doorways, hallways, entrances, and voting areas are clear and accessible</w:t>
      </w:r>
      <w:r w:rsidR="008A22AF" w:rsidRPr="005D34A1">
        <w:t>.</w:t>
      </w:r>
    </w:p>
    <w:p w14:paraId="31D6B334" w14:textId="65C96C1F" w:rsidR="00900A60" w:rsidRPr="005D34A1" w:rsidRDefault="00BA44D9" w:rsidP="000A6272">
      <w:pPr>
        <w:pStyle w:val="ListParagraph"/>
        <w:numPr>
          <w:ilvl w:val="0"/>
          <w:numId w:val="64"/>
        </w:numPr>
        <w:spacing w:before="120"/>
        <w:contextualSpacing w:val="0"/>
        <w:rPr>
          <w:szCs w:val="20"/>
        </w:rPr>
      </w:pPr>
      <w:r w:rsidRPr="005D34A1">
        <w:t xml:space="preserve">Make </w:t>
      </w:r>
      <w:r w:rsidR="00900A60" w:rsidRPr="005D34A1">
        <w:t>all requisite supplies, forms, and documents available.</w:t>
      </w:r>
    </w:p>
    <w:p w14:paraId="721A40FA" w14:textId="3DEEB9B3" w:rsidR="00080247" w:rsidRPr="005D34A1" w:rsidRDefault="007104DE" w:rsidP="000A6272">
      <w:pPr>
        <w:pStyle w:val="ListParagraph"/>
        <w:numPr>
          <w:ilvl w:val="0"/>
          <w:numId w:val="64"/>
        </w:numPr>
        <w:spacing w:before="120"/>
        <w:contextualSpacing w:val="0"/>
        <w:rPr>
          <w:szCs w:val="20"/>
        </w:rPr>
      </w:pPr>
      <w:r w:rsidRPr="005D34A1">
        <w:t xml:space="preserve">Display or make available all required </w:t>
      </w:r>
      <w:r w:rsidR="00C80421" w:rsidRPr="00D5337E">
        <w:t>signages and</w:t>
      </w:r>
      <w:r w:rsidR="00C80421" w:rsidRPr="005D34A1">
        <w:t xml:space="preserve"> </w:t>
      </w:r>
      <w:r w:rsidRPr="005D34A1">
        <w:t xml:space="preserve">notices and instructions </w:t>
      </w:r>
      <w:r w:rsidR="00C80421" w:rsidRPr="00D5337E">
        <w:t>that are required to be</w:t>
      </w:r>
      <w:r w:rsidR="00C80421" w:rsidRPr="005D34A1">
        <w:t xml:space="preserve"> </w:t>
      </w:r>
      <w:r w:rsidR="008A22AF" w:rsidRPr="005D34A1">
        <w:t>in English</w:t>
      </w:r>
      <w:r w:rsidR="00F943B5" w:rsidRPr="00D5337E">
        <w:t>,</w:t>
      </w:r>
      <w:r w:rsidR="00356277" w:rsidRPr="00D5337E">
        <w:t xml:space="preserve"> </w:t>
      </w:r>
      <w:r w:rsidR="008A22AF" w:rsidRPr="005D34A1">
        <w:t>Spanish</w:t>
      </w:r>
      <w:r w:rsidR="00C45769" w:rsidRPr="005D34A1">
        <w:t>,</w:t>
      </w:r>
      <w:r w:rsidR="00F943B5" w:rsidRPr="005D34A1">
        <w:t xml:space="preserve"> </w:t>
      </w:r>
      <w:r w:rsidR="00F943B5" w:rsidRPr="00D5337E">
        <w:t xml:space="preserve">and any other language </w:t>
      </w:r>
      <w:r w:rsidR="00C56684" w:rsidRPr="00D5337E">
        <w:t>when required by law or court order in</w:t>
      </w:r>
      <w:r w:rsidR="00F943B5" w:rsidRPr="00D5337E">
        <w:t xml:space="preserve"> </w:t>
      </w:r>
      <w:r w:rsidR="00C56684" w:rsidRPr="00D5337E">
        <w:t>the county</w:t>
      </w:r>
      <w:r w:rsidR="008A22AF" w:rsidRPr="005D34A1">
        <w:t>.</w:t>
      </w:r>
      <w:r w:rsidR="00C56684" w:rsidRPr="005D34A1">
        <w:t xml:space="preserve"> See</w:t>
      </w:r>
      <w:r w:rsidR="00C56684" w:rsidRPr="005D34A1">
        <w:rPr>
          <w:i/>
        </w:rPr>
        <w:t xml:space="preserve"> </w:t>
      </w:r>
      <w:r w:rsidR="00C56684" w:rsidRPr="00D5337E">
        <w:rPr>
          <w:b/>
          <w:bCs/>
          <w:iCs/>
        </w:rPr>
        <w:t>Section D</w:t>
      </w:r>
      <w:r w:rsidR="00FD3A67">
        <w:rPr>
          <w:b/>
          <w:bCs/>
          <w:iCs/>
        </w:rPr>
        <w:t>.</w:t>
      </w:r>
      <w:r w:rsidR="007427CB">
        <w:t xml:space="preserve"> </w:t>
      </w:r>
      <w:r w:rsidR="00E1249C" w:rsidRPr="00D5337E">
        <w:rPr>
          <w:b/>
          <w:bCs/>
        </w:rPr>
        <w:t>Signage/Information (Chapter II)</w:t>
      </w:r>
      <w:r w:rsidR="00E1249C">
        <w:t>.</w:t>
      </w:r>
    </w:p>
    <w:p w14:paraId="7D8AAC8D" w14:textId="0A56D462" w:rsidR="00901736" w:rsidRPr="005D34A1" w:rsidRDefault="00901736" w:rsidP="000A6272">
      <w:pPr>
        <w:pStyle w:val="ListParagraph"/>
        <w:numPr>
          <w:ilvl w:val="0"/>
          <w:numId w:val="64"/>
        </w:numPr>
        <w:spacing w:before="120"/>
        <w:contextualSpacing w:val="0"/>
      </w:pPr>
      <w:r w:rsidRPr="005D34A1">
        <w:t>Ensure</w:t>
      </w:r>
      <w:r w:rsidR="00C45769" w:rsidRPr="005D34A1">
        <w:t xml:space="preserve"> </w:t>
      </w:r>
      <w:r w:rsidR="00C45769" w:rsidRPr="00D5337E">
        <w:t>members of the</w:t>
      </w:r>
      <w:r w:rsidRPr="005D34A1">
        <w:t xml:space="preserve"> </w:t>
      </w:r>
      <w:r w:rsidR="008A22AF" w:rsidRPr="005D34A1">
        <w:t xml:space="preserve">election board wear badges identifying </w:t>
      </w:r>
      <w:r w:rsidR="00C56684" w:rsidRPr="00D5337E">
        <w:t>themselves</w:t>
      </w:r>
      <w:r w:rsidR="00C56684" w:rsidRPr="005D34A1">
        <w:t xml:space="preserve"> </w:t>
      </w:r>
      <w:r w:rsidR="008A22AF" w:rsidRPr="005D34A1">
        <w:t xml:space="preserve">as staff and their role including if they provide language assistance. </w:t>
      </w:r>
    </w:p>
    <w:p w14:paraId="4E7EA94B" w14:textId="2E1AC61A" w:rsidR="007104DE" w:rsidRPr="005D34A1" w:rsidRDefault="0020268B" w:rsidP="000A6272">
      <w:pPr>
        <w:pStyle w:val="ListParagraph"/>
        <w:numPr>
          <w:ilvl w:val="0"/>
          <w:numId w:val="64"/>
        </w:numPr>
        <w:spacing w:before="120"/>
        <w:contextualSpacing w:val="0"/>
      </w:pPr>
      <w:r w:rsidRPr="005D34A1">
        <w:t>Designate s</w:t>
      </w:r>
      <w:r w:rsidR="007104DE" w:rsidRPr="005D34A1">
        <w:t>ufficient</w:t>
      </w:r>
      <w:r w:rsidRPr="005D34A1">
        <w:t xml:space="preserve"> </w:t>
      </w:r>
      <w:r w:rsidR="007104DE" w:rsidRPr="005D34A1">
        <w:t>non</w:t>
      </w:r>
      <w:r w:rsidR="00F526A4" w:rsidRPr="005D34A1">
        <w:t>-</w:t>
      </w:r>
      <w:r w:rsidR="007104DE" w:rsidRPr="005D34A1">
        <w:t>permitted parking to accommodate the anticipated number of voters</w:t>
      </w:r>
      <w:r w:rsidRPr="005D34A1">
        <w:t>.</w:t>
      </w:r>
    </w:p>
    <w:p w14:paraId="507FB1FE" w14:textId="69EC55DB" w:rsidR="00E62751" w:rsidRPr="005D34A1" w:rsidRDefault="00BA44D9" w:rsidP="000A6272">
      <w:pPr>
        <w:pStyle w:val="ListParagraph"/>
        <w:numPr>
          <w:ilvl w:val="0"/>
          <w:numId w:val="64"/>
        </w:numPr>
        <w:spacing w:before="120"/>
        <w:contextualSpacing w:val="0"/>
      </w:pPr>
      <w:r w:rsidRPr="005D34A1">
        <w:t>Set-up and clearly designate the</w:t>
      </w:r>
      <w:r w:rsidR="00E62751" w:rsidRPr="005D34A1">
        <w:t xml:space="preserve"> secure </w:t>
      </w:r>
      <w:r w:rsidR="00722A79" w:rsidRPr="00D5337E">
        <w:t xml:space="preserve">ballot intake station </w:t>
      </w:r>
      <w:r w:rsidR="00E62751" w:rsidRPr="00D5337E">
        <w:t>(</w:t>
      </w:r>
      <w:r w:rsidR="00722A79" w:rsidRPr="00D5337E">
        <w:t>only during</w:t>
      </w:r>
      <w:r w:rsidR="00722A79" w:rsidRPr="005D34A1">
        <w:t xml:space="preserve"> </w:t>
      </w:r>
      <w:r w:rsidR="00E62751" w:rsidRPr="005D34A1">
        <w:t xml:space="preserve">early voting </w:t>
      </w:r>
      <w:r w:rsidR="00722A79" w:rsidRPr="00D5337E">
        <w:t>period</w:t>
      </w:r>
      <w:r w:rsidR="00E62751" w:rsidRPr="005D34A1">
        <w:t>)</w:t>
      </w:r>
      <w:r w:rsidR="008A22AF" w:rsidRPr="005D34A1">
        <w:t>.</w:t>
      </w:r>
    </w:p>
    <w:p w14:paraId="2A9196E6" w14:textId="2AA6B071" w:rsidR="00BA44D9" w:rsidRPr="005D34A1" w:rsidRDefault="00BA44D9" w:rsidP="000A6272">
      <w:pPr>
        <w:pStyle w:val="ListParagraph"/>
        <w:numPr>
          <w:ilvl w:val="0"/>
          <w:numId w:val="64"/>
        </w:numPr>
        <w:spacing w:before="120"/>
        <w:contextualSpacing w:val="0"/>
      </w:pPr>
      <w:r w:rsidRPr="005D34A1">
        <w:t>Designate no-solicitation zone</w:t>
      </w:r>
      <w:r w:rsidR="008A22AF" w:rsidRPr="005D34A1">
        <w:t>.</w:t>
      </w:r>
      <w:r w:rsidR="00C56684" w:rsidRPr="005D34A1">
        <w:t xml:space="preserve"> See</w:t>
      </w:r>
      <w:r w:rsidR="00C56684" w:rsidRPr="005D34A1">
        <w:rPr>
          <w:i/>
        </w:rPr>
        <w:t xml:space="preserve"> </w:t>
      </w:r>
      <w:r w:rsidR="00C56684" w:rsidRPr="00D5337E">
        <w:rPr>
          <w:b/>
          <w:bCs/>
          <w:iCs/>
        </w:rPr>
        <w:t>Section E</w:t>
      </w:r>
      <w:r w:rsidR="00FD3A67">
        <w:rPr>
          <w:b/>
          <w:bCs/>
          <w:iCs/>
        </w:rPr>
        <w:t>.</w:t>
      </w:r>
      <w:r w:rsidR="00904472">
        <w:rPr>
          <w:b/>
          <w:bCs/>
          <w:iCs/>
        </w:rPr>
        <w:t xml:space="preserve"> No Solicitation Zone (Chapter II</w:t>
      </w:r>
      <w:r w:rsidR="00C56684" w:rsidRPr="005D34A1">
        <w:t>)</w:t>
      </w:r>
    </w:p>
    <w:p w14:paraId="2BBB3BCA" w14:textId="57CB9885" w:rsidR="00F943B5" w:rsidRPr="00D5337E" w:rsidRDefault="00F943B5" w:rsidP="000A6272">
      <w:pPr>
        <w:pStyle w:val="ListParagraph"/>
        <w:numPr>
          <w:ilvl w:val="0"/>
          <w:numId w:val="64"/>
        </w:numPr>
        <w:spacing w:before="120"/>
        <w:contextualSpacing w:val="0"/>
      </w:pPr>
      <w:r w:rsidRPr="00D5337E">
        <w:t xml:space="preserve">Designate </w:t>
      </w:r>
      <w:proofErr w:type="gramStart"/>
      <w:r w:rsidRPr="00D5337E">
        <w:t>area</w:t>
      </w:r>
      <w:proofErr w:type="gramEnd"/>
      <w:r w:rsidRPr="00D5337E">
        <w:t xml:space="preserve"> for poll watchers where they may reasonably observe the </w:t>
      </w:r>
      <w:r w:rsidR="001501D7" w:rsidRPr="00D5337E">
        <w:t>check-</w:t>
      </w:r>
      <w:r w:rsidRPr="00D5337E">
        <w:t>in area</w:t>
      </w:r>
      <w:r w:rsidR="00C45769" w:rsidRPr="00D5337E">
        <w:t>.</w:t>
      </w:r>
    </w:p>
    <w:p w14:paraId="1E010EA0" w14:textId="080F506E" w:rsidR="00F943B5" w:rsidRPr="00D5337E" w:rsidRDefault="00F943B5" w:rsidP="000A6272">
      <w:pPr>
        <w:pStyle w:val="ListParagraph"/>
        <w:numPr>
          <w:ilvl w:val="0"/>
          <w:numId w:val="64"/>
        </w:numPr>
        <w:spacing w:before="120"/>
        <w:contextualSpacing w:val="0"/>
      </w:pPr>
      <w:r w:rsidRPr="00D5337E">
        <w:lastRenderedPageBreak/>
        <w:t>Work with location staff to disable</w:t>
      </w:r>
      <w:r w:rsidR="00C56684" w:rsidRPr="00D5337E">
        <w:t xml:space="preserve"> or cover</w:t>
      </w:r>
      <w:r w:rsidRPr="00D5337E">
        <w:t xml:space="preserve"> security cameras inside polling place </w:t>
      </w:r>
      <w:r w:rsidR="00C56684" w:rsidRPr="00D5337E">
        <w:t>during the voting period</w:t>
      </w:r>
      <w:r w:rsidR="00C45769" w:rsidRPr="00D5337E">
        <w:t>.</w:t>
      </w:r>
      <w:r w:rsidRPr="00D5337E">
        <w:t xml:space="preserve"> </w:t>
      </w:r>
    </w:p>
    <w:p w14:paraId="6DA54D91" w14:textId="335AF697" w:rsidR="00084E9D" w:rsidRPr="00D5337E" w:rsidRDefault="00084E9D" w:rsidP="000A6272">
      <w:pPr>
        <w:pStyle w:val="ListParagraph"/>
        <w:numPr>
          <w:ilvl w:val="0"/>
          <w:numId w:val="64"/>
        </w:numPr>
        <w:spacing w:before="120"/>
        <w:contextualSpacing w:val="0"/>
      </w:pPr>
      <w:r w:rsidRPr="00D5337E">
        <w:t>Designate a poll worker who is also responsible for checking booths periodically to ensure that a voter has not left a ballot uncast or other materials in the voting area.</w:t>
      </w:r>
    </w:p>
    <w:p w14:paraId="4F6EC4B3" w14:textId="08EF67CF" w:rsidR="007104DE" w:rsidRPr="005D34A1" w:rsidRDefault="007104DE" w:rsidP="0020268B">
      <w:pPr>
        <w:pStyle w:val="ListParagraph"/>
        <w:ind w:left="450" w:firstLine="720"/>
        <w:rPr>
          <w:szCs w:val="20"/>
        </w:rPr>
      </w:pPr>
    </w:p>
    <w:p w14:paraId="55A7E80A" w14:textId="2120ECF6" w:rsidR="008C6213" w:rsidRPr="005D34A1" w:rsidRDefault="007104DE" w:rsidP="004D4BCC">
      <w:pPr>
        <w:pStyle w:val="ListParagraph"/>
        <w:numPr>
          <w:ilvl w:val="0"/>
          <w:numId w:val="33"/>
        </w:numPr>
        <w:pBdr>
          <w:bottom w:val="single" w:sz="4" w:space="1" w:color="auto"/>
        </w:pBdr>
        <w:spacing w:after="160" w:line="259" w:lineRule="auto"/>
        <w:rPr>
          <w:rFonts w:ascii="Cambria" w:hAnsi="Cambria"/>
          <w:color w:val="2F5496" w:themeColor="accent5" w:themeShade="BF"/>
          <w:sz w:val="28"/>
          <w:szCs w:val="28"/>
        </w:rPr>
      </w:pPr>
      <w:bookmarkStart w:id="27" w:name="_Toc22044907"/>
      <w:r w:rsidRPr="005D34A1">
        <w:rPr>
          <w:rFonts w:ascii="Cambria" w:eastAsiaTheme="minorHAnsi" w:hAnsi="Cambria"/>
          <w:color w:val="2F5496" w:themeColor="accent5" w:themeShade="BF"/>
          <w:sz w:val="28"/>
          <w:szCs w:val="28"/>
        </w:rPr>
        <w:t>Signage</w:t>
      </w:r>
      <w:r w:rsidR="00080247" w:rsidRPr="005D34A1">
        <w:rPr>
          <w:rFonts w:ascii="Cambria" w:eastAsiaTheme="minorHAnsi" w:hAnsi="Cambria"/>
          <w:color w:val="2F5496" w:themeColor="accent5" w:themeShade="BF"/>
          <w:sz w:val="28"/>
          <w:szCs w:val="28"/>
        </w:rPr>
        <w:t>/Information</w:t>
      </w:r>
      <w:bookmarkEnd w:id="27"/>
      <w:r w:rsidR="008C6213" w:rsidRPr="005D34A1">
        <w:rPr>
          <w:rFonts w:ascii="Cambria" w:eastAsiaTheme="minorHAnsi" w:hAnsi="Cambria"/>
          <w:color w:val="2F5496" w:themeColor="accent5" w:themeShade="BF"/>
          <w:sz w:val="28"/>
          <w:szCs w:val="28"/>
        </w:rPr>
        <w:t xml:space="preserve"> </w:t>
      </w:r>
    </w:p>
    <w:p w14:paraId="37A1B9C6" w14:textId="3740E554" w:rsidR="001B715E" w:rsidRPr="005D34A1" w:rsidRDefault="001D6BF3" w:rsidP="000542B5">
      <w:pPr>
        <w:spacing w:before="120"/>
        <w:ind w:firstLine="0"/>
        <w:jc w:val="both"/>
      </w:pPr>
      <w:r w:rsidRPr="00D5337E">
        <w:rPr>
          <w:color w:val="000000" w:themeColor="text1"/>
        </w:rPr>
        <w:t>The</w:t>
      </w:r>
      <w:r w:rsidR="001B7F0D" w:rsidRPr="005D34A1">
        <w:rPr>
          <w:color w:val="000000" w:themeColor="text1"/>
        </w:rPr>
        <w:t xml:space="preserve"> following </w:t>
      </w:r>
      <w:r w:rsidR="000542B5" w:rsidRPr="00D5337E">
        <w:rPr>
          <w:color w:val="000000" w:themeColor="text1"/>
        </w:rPr>
        <w:t xml:space="preserve">materials </w:t>
      </w:r>
      <w:r w:rsidR="001B7F0D" w:rsidRPr="005D34A1">
        <w:rPr>
          <w:color w:val="000000" w:themeColor="text1"/>
        </w:rPr>
        <w:t xml:space="preserve">must be </w:t>
      </w:r>
      <w:r w:rsidR="00701D10" w:rsidRPr="005D34A1">
        <w:rPr>
          <w:color w:val="000000" w:themeColor="text1"/>
        </w:rPr>
        <w:t>in English</w:t>
      </w:r>
      <w:r w:rsidR="00F943B5" w:rsidRPr="005D34A1">
        <w:rPr>
          <w:color w:val="000000" w:themeColor="text1"/>
        </w:rPr>
        <w:t>,</w:t>
      </w:r>
      <w:r w:rsidRPr="005D34A1">
        <w:rPr>
          <w:color w:val="000000" w:themeColor="text1"/>
        </w:rPr>
        <w:t xml:space="preserve"> </w:t>
      </w:r>
      <w:r w:rsidR="00701D10" w:rsidRPr="005D34A1">
        <w:rPr>
          <w:color w:val="000000" w:themeColor="text1"/>
        </w:rPr>
        <w:t>Spanish</w:t>
      </w:r>
      <w:r w:rsidR="00FE72B6" w:rsidRPr="00D5337E">
        <w:rPr>
          <w:color w:val="000000" w:themeColor="text1"/>
        </w:rPr>
        <w:t>,</w:t>
      </w:r>
      <w:r w:rsidR="00F943B5" w:rsidRPr="00D5337E">
        <w:rPr>
          <w:color w:val="000000" w:themeColor="text1"/>
        </w:rPr>
        <w:t xml:space="preserve"> </w:t>
      </w:r>
      <w:r w:rsidR="00F943B5" w:rsidRPr="00D5337E">
        <w:t xml:space="preserve">and any other language </w:t>
      </w:r>
      <w:r w:rsidR="00C56684" w:rsidRPr="00D5337E">
        <w:t>when required by law or court order</w:t>
      </w:r>
      <w:r w:rsidR="00F943B5" w:rsidRPr="00D5337E">
        <w:t xml:space="preserve"> in your jurisdiction</w:t>
      </w:r>
      <w:r w:rsidR="001B7F0D" w:rsidRPr="005D34A1">
        <w:rPr>
          <w:color w:val="000000" w:themeColor="text1"/>
        </w:rPr>
        <w:t xml:space="preserve"> and </w:t>
      </w:r>
      <w:r w:rsidR="00701D10" w:rsidRPr="005D34A1">
        <w:rPr>
          <w:color w:val="000000" w:themeColor="text1"/>
        </w:rPr>
        <w:t>d</w:t>
      </w:r>
      <w:r w:rsidR="007104DE" w:rsidRPr="005D34A1">
        <w:rPr>
          <w:color w:val="000000" w:themeColor="text1"/>
        </w:rPr>
        <w:t>isplay</w:t>
      </w:r>
      <w:r w:rsidR="00701D10" w:rsidRPr="005D34A1">
        <w:rPr>
          <w:color w:val="000000" w:themeColor="text1"/>
        </w:rPr>
        <w:t xml:space="preserve">ed or made available </w:t>
      </w:r>
      <w:r w:rsidR="007104DE" w:rsidRPr="005D34A1">
        <w:rPr>
          <w:color w:val="000000" w:themeColor="text1"/>
        </w:rPr>
        <w:t>where they can be easily seen and read. This may be set up as a voter information board or kiosk.</w:t>
      </w:r>
      <w:r w:rsidR="007104DE" w:rsidRPr="005D34A1">
        <w:rPr>
          <w:strike/>
          <w:color w:val="000000" w:themeColor="text1"/>
        </w:rPr>
        <w:fldChar w:fldCharType="begin"/>
      </w:r>
      <w:r w:rsidR="007104DE" w:rsidRPr="005D34A1">
        <w:rPr>
          <w:strike/>
          <w:color w:val="000000" w:themeColor="text1"/>
        </w:rPr>
        <w:instrText xml:space="preserve"> "Polling Room:Signage" \t "</w:instrText>
      </w:r>
      <w:r w:rsidR="007104DE" w:rsidRPr="005D34A1">
        <w:rPr>
          <w:rFonts w:asciiTheme="minorHAnsi" w:hAnsiTheme="minorHAnsi" w:cstheme="minorHAnsi"/>
          <w:i/>
          <w:strike/>
          <w:color w:val="000000" w:themeColor="text1"/>
        </w:rPr>
        <w:instrText>See</w:instrText>
      </w:r>
      <w:r w:rsidR="007104DE" w:rsidRPr="005D34A1">
        <w:rPr>
          <w:rFonts w:asciiTheme="minorHAnsi" w:hAnsiTheme="minorHAnsi" w:cstheme="minorHAnsi"/>
          <w:strike/>
          <w:color w:val="000000" w:themeColor="text1"/>
        </w:rPr>
        <w:instrText xml:space="preserve"> Signage in Polling Place</w:instrText>
      </w:r>
      <w:r w:rsidR="007104DE" w:rsidRPr="005D34A1">
        <w:rPr>
          <w:strike/>
          <w:color w:val="000000" w:themeColor="text1"/>
        </w:rPr>
        <w:instrText xml:space="preserve">" </w:instrText>
      </w:r>
      <w:r w:rsidR="007104DE" w:rsidRPr="005D34A1">
        <w:rPr>
          <w:strike/>
          <w:color w:val="000000" w:themeColor="text1"/>
        </w:rPr>
        <w:fldChar w:fldCharType="end"/>
      </w:r>
      <w:r w:rsidR="007104DE" w:rsidRPr="005D34A1">
        <w:rPr>
          <w:color w:val="000000" w:themeColor="text1"/>
        </w:rPr>
        <w:t xml:space="preserve">  </w:t>
      </w:r>
      <w:r w:rsidR="007104DE" w:rsidRPr="005D34A1">
        <w:t xml:space="preserve">Required polling place </w:t>
      </w:r>
      <w:r w:rsidR="001B7F0D" w:rsidRPr="005D34A1">
        <w:t>material</w:t>
      </w:r>
      <w:r w:rsidR="007104DE" w:rsidRPr="005D34A1">
        <w:t>s include but are not limited to:</w:t>
      </w:r>
    </w:p>
    <w:tbl>
      <w:tblPr>
        <w:tblStyle w:val="TableContemporary"/>
        <w:tblpPr w:leftFromText="187" w:rightFromText="187" w:vertAnchor="text" w:horzAnchor="margin" w:tblpX="265" w:tblpY="1248"/>
        <w:tblW w:w="9540" w:type="dxa"/>
        <w:tblLook w:val="04A0" w:firstRow="1" w:lastRow="0" w:firstColumn="1" w:lastColumn="0" w:noHBand="0" w:noVBand="1"/>
      </w:tblPr>
      <w:tblGrid>
        <w:gridCol w:w="900"/>
        <w:gridCol w:w="4590"/>
        <w:gridCol w:w="4050"/>
      </w:tblGrid>
      <w:tr w:rsidR="001B715E" w:rsidRPr="005D34A1" w14:paraId="2DA6C550" w14:textId="77777777" w:rsidTr="0007769A">
        <w:trPr>
          <w:cnfStyle w:val="100000000000" w:firstRow="1" w:lastRow="0" w:firstColumn="0" w:lastColumn="0" w:oddVBand="0" w:evenVBand="0" w:oddHBand="0" w:evenHBand="0" w:firstRowFirstColumn="0" w:firstRowLastColumn="0" w:lastRowFirstColumn="0" w:lastRowLastColumn="0"/>
        </w:trPr>
        <w:tc>
          <w:tcPr>
            <w:tcW w:w="900" w:type="dxa"/>
            <w:vAlign w:val="center"/>
          </w:tcPr>
          <w:p w14:paraId="294B1F48" w14:textId="77777777" w:rsidR="001B715E" w:rsidRPr="005D34A1" w:rsidRDefault="001B715E" w:rsidP="001A490F">
            <w:pPr>
              <w:pStyle w:val="BodyText"/>
              <w:spacing w:before="0" w:after="0"/>
              <w:rPr>
                <w:rFonts w:asciiTheme="minorHAnsi" w:hAnsiTheme="minorHAnsi" w:cstheme="minorHAnsi"/>
                <w:b w:val="0"/>
                <w:bCs w:val="0"/>
                <w:sz w:val="22"/>
                <w:szCs w:val="22"/>
              </w:rPr>
            </w:pPr>
            <w:r w:rsidRPr="005D34A1">
              <w:rPr>
                <w:rFonts w:asciiTheme="minorHAnsi" w:hAnsiTheme="minorHAnsi" w:cstheme="minorHAnsi"/>
                <w:b w:val="0"/>
                <w:bCs w:val="0"/>
                <w:sz w:val="22"/>
                <w:szCs w:val="22"/>
              </w:rPr>
              <w:t>1</w:t>
            </w:r>
          </w:p>
        </w:tc>
        <w:tc>
          <w:tcPr>
            <w:tcW w:w="4590" w:type="dxa"/>
            <w:vAlign w:val="center"/>
          </w:tcPr>
          <w:p w14:paraId="41FBE679" w14:textId="77777777" w:rsidR="001B715E" w:rsidRPr="005D34A1" w:rsidRDefault="001B715E" w:rsidP="001A490F">
            <w:pPr>
              <w:pStyle w:val="BodyText"/>
              <w:spacing w:before="0" w:after="0"/>
              <w:rPr>
                <w:rFonts w:asciiTheme="minorHAnsi" w:hAnsiTheme="minorHAnsi" w:cstheme="minorHAnsi"/>
                <w:b w:val="0"/>
                <w:bCs w:val="0"/>
                <w:sz w:val="22"/>
                <w:szCs w:val="22"/>
              </w:rPr>
            </w:pPr>
            <w:r w:rsidRPr="005D34A1">
              <w:rPr>
                <w:rFonts w:asciiTheme="minorHAnsi" w:hAnsiTheme="minorHAnsi" w:cstheme="minorHAnsi"/>
                <w:b w:val="0"/>
                <w:bCs w:val="0"/>
                <w:sz w:val="22"/>
                <w:szCs w:val="22"/>
              </w:rPr>
              <w:t xml:space="preserve">Voter’s Bill of Rights and Responsibilities </w:t>
            </w:r>
          </w:p>
        </w:tc>
        <w:tc>
          <w:tcPr>
            <w:tcW w:w="4050" w:type="dxa"/>
            <w:vAlign w:val="center"/>
          </w:tcPr>
          <w:p w14:paraId="77C57736" w14:textId="77777777" w:rsidR="001B715E" w:rsidRPr="00D5337E" w:rsidRDefault="001B715E" w:rsidP="001A490F">
            <w:pPr>
              <w:pStyle w:val="BodyText"/>
              <w:spacing w:before="0" w:after="0"/>
              <w:jc w:val="left"/>
              <w:rPr>
                <w:rFonts w:asciiTheme="minorHAnsi" w:hAnsiTheme="minorHAnsi" w:cstheme="minorHAnsi"/>
                <w:b w:val="0"/>
                <w:bCs w:val="0"/>
                <w:sz w:val="22"/>
                <w:szCs w:val="22"/>
                <w:lang w:val="fr-FR"/>
              </w:rPr>
            </w:pPr>
            <w:r w:rsidRPr="00D5337E">
              <w:rPr>
                <w:rFonts w:asciiTheme="minorHAnsi" w:hAnsiTheme="minorHAnsi" w:cstheme="minorHAnsi"/>
                <w:szCs w:val="22"/>
                <w:lang w:val="fr-FR"/>
              </w:rPr>
              <w:t xml:space="preserve">DS-DE 20 and DS-DE 21, </w:t>
            </w:r>
            <w:proofErr w:type="spellStart"/>
            <w:r w:rsidRPr="00D5337E">
              <w:rPr>
                <w:rFonts w:asciiTheme="minorHAnsi" w:hAnsiTheme="minorHAnsi" w:cstheme="minorHAnsi"/>
                <w:szCs w:val="22"/>
                <w:lang w:val="fr-FR"/>
              </w:rPr>
              <w:t>eff</w:t>
            </w:r>
            <w:proofErr w:type="spellEnd"/>
            <w:r w:rsidRPr="00D5337E">
              <w:rPr>
                <w:rFonts w:asciiTheme="minorHAnsi" w:hAnsiTheme="minorHAnsi" w:cstheme="minorHAnsi"/>
                <w:szCs w:val="22"/>
                <w:lang w:val="fr-FR"/>
              </w:rPr>
              <w:t>. 01/</w:t>
            </w:r>
            <w:proofErr w:type="gramStart"/>
            <w:r w:rsidRPr="00D5337E">
              <w:rPr>
                <w:rFonts w:asciiTheme="minorHAnsi" w:hAnsiTheme="minorHAnsi" w:cstheme="minorHAnsi"/>
                <w:szCs w:val="22"/>
                <w:lang w:val="fr-FR"/>
              </w:rPr>
              <w:t>2006;</w:t>
            </w:r>
            <w:proofErr w:type="gramEnd"/>
          </w:p>
          <w:p w14:paraId="6D7B48DA" w14:textId="4FAAA327" w:rsidR="001B715E" w:rsidRPr="005D34A1" w:rsidRDefault="001B715E" w:rsidP="001A490F">
            <w:pPr>
              <w:pStyle w:val="BodyText"/>
              <w:spacing w:before="0" w:after="0"/>
              <w:jc w:val="left"/>
              <w:rPr>
                <w:rFonts w:asciiTheme="minorHAnsi" w:hAnsiTheme="minorHAnsi" w:cstheme="minorHAnsi"/>
                <w:b w:val="0"/>
                <w:bCs w:val="0"/>
                <w:sz w:val="22"/>
                <w:szCs w:val="22"/>
              </w:rPr>
            </w:pPr>
            <w:r w:rsidRPr="00D5337E">
              <w:rPr>
                <w:rFonts w:asciiTheme="minorHAnsi" w:hAnsiTheme="minorHAnsi" w:cstheme="minorHAnsi"/>
                <w:szCs w:val="22"/>
              </w:rPr>
              <w:t>S</w:t>
            </w:r>
            <w:r w:rsidRPr="005D34A1">
              <w:rPr>
                <w:rFonts w:asciiTheme="minorHAnsi" w:hAnsiTheme="minorHAnsi" w:cstheme="minorHAnsi"/>
                <w:b w:val="0"/>
                <w:bCs w:val="0"/>
                <w:sz w:val="22"/>
                <w:szCs w:val="22"/>
              </w:rPr>
              <w:t>ection 101.031(1), Fla. Stat.</w:t>
            </w:r>
          </w:p>
        </w:tc>
      </w:tr>
      <w:tr w:rsidR="001B715E" w:rsidRPr="005D34A1" w14:paraId="71751B2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71EC5A1D"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2</w:t>
            </w:r>
          </w:p>
        </w:tc>
        <w:tc>
          <w:tcPr>
            <w:tcW w:w="4590" w:type="dxa"/>
            <w:vAlign w:val="center"/>
          </w:tcPr>
          <w:p w14:paraId="1349F264"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General Information and Instructions to Voters</w:t>
            </w:r>
          </w:p>
        </w:tc>
        <w:tc>
          <w:tcPr>
            <w:tcW w:w="4050" w:type="dxa"/>
            <w:vAlign w:val="center"/>
          </w:tcPr>
          <w:p w14:paraId="16E49084" w14:textId="77777777" w:rsidR="001B715E" w:rsidRPr="00D5337E" w:rsidRDefault="001B715E" w:rsidP="001A490F">
            <w:pPr>
              <w:pStyle w:val="BodyText"/>
              <w:spacing w:before="0" w:after="0"/>
              <w:jc w:val="left"/>
              <w:rPr>
                <w:rFonts w:asciiTheme="minorHAnsi" w:hAnsiTheme="minorHAnsi" w:cstheme="minorHAnsi"/>
                <w:sz w:val="22"/>
                <w:szCs w:val="22"/>
                <w:lang w:val="fr-FR"/>
              </w:rPr>
            </w:pPr>
            <w:r w:rsidRPr="00D5337E">
              <w:rPr>
                <w:rFonts w:asciiTheme="minorHAnsi" w:hAnsiTheme="minorHAnsi" w:cstheme="minorHAnsi"/>
                <w:szCs w:val="22"/>
                <w:lang w:val="fr-FR"/>
              </w:rPr>
              <w:t xml:space="preserve">DS-DE 68, </w:t>
            </w:r>
            <w:proofErr w:type="spellStart"/>
            <w:r w:rsidRPr="00D5337E">
              <w:rPr>
                <w:rFonts w:asciiTheme="minorHAnsi" w:hAnsiTheme="minorHAnsi" w:cstheme="minorHAnsi"/>
                <w:szCs w:val="22"/>
                <w:lang w:val="fr-FR"/>
              </w:rPr>
              <w:t>eff</w:t>
            </w:r>
            <w:proofErr w:type="spellEnd"/>
            <w:r w:rsidRPr="00D5337E">
              <w:rPr>
                <w:rFonts w:asciiTheme="minorHAnsi" w:hAnsiTheme="minorHAnsi" w:cstheme="minorHAnsi"/>
                <w:szCs w:val="22"/>
                <w:lang w:val="fr-FR"/>
              </w:rPr>
              <w:t xml:space="preserve">. 03/2018, Appendix </w:t>
            </w:r>
            <w:proofErr w:type="gramStart"/>
            <w:r w:rsidRPr="00D5337E">
              <w:rPr>
                <w:rFonts w:asciiTheme="minorHAnsi" w:hAnsiTheme="minorHAnsi" w:cstheme="minorHAnsi"/>
                <w:szCs w:val="22"/>
                <w:lang w:val="fr-FR"/>
              </w:rPr>
              <w:t>A;</w:t>
            </w:r>
            <w:proofErr w:type="gramEnd"/>
          </w:p>
          <w:p w14:paraId="5988D58B" w14:textId="6041EEA0" w:rsidR="001B715E" w:rsidRPr="005D34A1" w:rsidRDefault="001B715E" w:rsidP="001A490F">
            <w:pPr>
              <w:pStyle w:val="BodyText"/>
              <w:spacing w:before="0" w:after="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101.031(1), Fla. Stat.</w:t>
            </w:r>
          </w:p>
        </w:tc>
      </w:tr>
      <w:tr w:rsidR="001B715E" w:rsidRPr="005D34A1" w14:paraId="17165A37" w14:textId="77777777" w:rsidTr="0007769A">
        <w:trPr>
          <w:cnfStyle w:val="000000010000" w:firstRow="0" w:lastRow="0" w:firstColumn="0" w:lastColumn="0" w:oddVBand="0" w:evenVBand="0" w:oddHBand="0" w:evenHBand="1" w:firstRowFirstColumn="0" w:firstRowLastColumn="0" w:lastRowFirstColumn="0" w:lastRowLastColumn="0"/>
          <w:trHeight w:val="361"/>
        </w:trPr>
        <w:tc>
          <w:tcPr>
            <w:tcW w:w="900" w:type="dxa"/>
            <w:vAlign w:val="center"/>
          </w:tcPr>
          <w:p w14:paraId="34A0537B"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3</w:t>
            </w:r>
          </w:p>
        </w:tc>
        <w:tc>
          <w:tcPr>
            <w:tcW w:w="4590" w:type="dxa"/>
            <w:vAlign w:val="center"/>
          </w:tcPr>
          <w:p w14:paraId="05AF7020"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 xml:space="preserve">Specific instructions on manner of voting on </w:t>
            </w:r>
            <w:r w:rsidRPr="005D34A1">
              <w:rPr>
                <w:rFonts w:asciiTheme="minorHAnsi" w:hAnsiTheme="minorHAnsi" w:cstheme="minorHAnsi"/>
                <w:sz w:val="22"/>
                <w:szCs w:val="22"/>
                <w:u w:val="single"/>
              </w:rPr>
              <w:t xml:space="preserve">a </w:t>
            </w:r>
            <w:r w:rsidRPr="005D34A1">
              <w:rPr>
                <w:rFonts w:asciiTheme="minorHAnsi" w:hAnsiTheme="minorHAnsi" w:cstheme="minorHAnsi"/>
                <w:sz w:val="22"/>
                <w:szCs w:val="22"/>
              </w:rPr>
              <w:t>voting system</w:t>
            </w:r>
          </w:p>
        </w:tc>
        <w:tc>
          <w:tcPr>
            <w:tcW w:w="4050" w:type="dxa"/>
            <w:vAlign w:val="center"/>
          </w:tcPr>
          <w:p w14:paraId="366D3851" w14:textId="5C6C59B3" w:rsidR="001B715E" w:rsidRPr="005D34A1" w:rsidRDefault="001B715E" w:rsidP="001A490F">
            <w:pPr>
              <w:pStyle w:val="BodyText"/>
              <w:spacing w:before="0" w:after="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101.5611(1), Fla. Stat.</w:t>
            </w:r>
          </w:p>
        </w:tc>
      </w:tr>
      <w:tr w:rsidR="001B715E" w:rsidRPr="005D34A1" w14:paraId="55D5CD91"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4F8F9AD7"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4</w:t>
            </w:r>
          </w:p>
        </w:tc>
        <w:tc>
          <w:tcPr>
            <w:tcW w:w="4590" w:type="dxa"/>
            <w:vAlign w:val="center"/>
          </w:tcPr>
          <w:p w14:paraId="5334000C" w14:textId="77777777" w:rsidR="001B715E" w:rsidRPr="005D34A1" w:rsidRDefault="001B715E" w:rsidP="001A490F">
            <w:pPr>
              <w:pStyle w:val="BodyText"/>
              <w:spacing w:before="0" w:after="0"/>
              <w:rPr>
                <w:rFonts w:asciiTheme="minorHAnsi" w:hAnsiTheme="minorHAnsi" w:cstheme="minorHAnsi"/>
                <w:sz w:val="22"/>
                <w:szCs w:val="22"/>
              </w:rPr>
            </w:pPr>
            <w:r w:rsidRPr="005D34A1">
              <w:rPr>
                <w:rFonts w:asciiTheme="minorHAnsi" w:hAnsiTheme="minorHAnsi" w:cstheme="minorHAnsi"/>
                <w:sz w:val="22"/>
                <w:szCs w:val="22"/>
              </w:rPr>
              <w:t xml:space="preserve">Notice of Use of Accessible Voting Equipment </w:t>
            </w:r>
          </w:p>
        </w:tc>
        <w:tc>
          <w:tcPr>
            <w:tcW w:w="4050" w:type="dxa"/>
            <w:vAlign w:val="center"/>
          </w:tcPr>
          <w:p w14:paraId="0CF2B350" w14:textId="43B9FF3E" w:rsidR="001B715E" w:rsidRPr="005D34A1" w:rsidRDefault="001B715E" w:rsidP="001A490F">
            <w:pPr>
              <w:pStyle w:val="BodyText"/>
              <w:spacing w:before="0" w:after="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101.5611(1), Fla. Stat.</w:t>
            </w:r>
          </w:p>
        </w:tc>
      </w:tr>
      <w:tr w:rsidR="001B715E" w:rsidRPr="005D34A1" w14:paraId="363D0E42" w14:textId="77777777" w:rsidTr="0007769A">
        <w:trPr>
          <w:cnfStyle w:val="000000010000" w:firstRow="0" w:lastRow="0" w:firstColumn="0" w:lastColumn="0" w:oddVBand="0" w:evenVBand="0" w:oddHBand="0" w:evenHBand="1" w:firstRowFirstColumn="0" w:firstRowLastColumn="0" w:lastRowFirstColumn="0" w:lastRowLastColumn="0"/>
          <w:trHeight w:val="1452"/>
        </w:trPr>
        <w:tc>
          <w:tcPr>
            <w:tcW w:w="900" w:type="dxa"/>
            <w:vAlign w:val="center"/>
          </w:tcPr>
          <w:p w14:paraId="063C14C9"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5</w:t>
            </w:r>
          </w:p>
        </w:tc>
        <w:tc>
          <w:tcPr>
            <w:tcW w:w="4590" w:type="dxa"/>
            <w:vAlign w:val="center"/>
          </w:tcPr>
          <w:p w14:paraId="49F62614" w14:textId="7D427000" w:rsidR="001B715E" w:rsidRPr="005D34A1" w:rsidRDefault="001B715E" w:rsidP="001A490F">
            <w:pPr>
              <w:spacing w:after="120"/>
              <w:ind w:firstLine="0"/>
              <w:jc w:val="both"/>
              <w:rPr>
                <w:sz w:val="22"/>
                <w:szCs w:val="22"/>
              </w:rPr>
            </w:pPr>
            <w:r w:rsidRPr="00D5337E">
              <w:rPr>
                <w:rFonts w:asciiTheme="minorHAnsi" w:hAnsiTheme="minorHAnsi" w:cstheme="minorHAnsi"/>
              </w:rPr>
              <w:t>Print-out or link to the</w:t>
            </w:r>
            <w:r w:rsidRPr="005D34A1">
              <w:rPr>
                <w:rFonts w:asciiTheme="minorHAnsi" w:hAnsiTheme="minorHAnsi" w:cstheme="minorHAnsi"/>
                <w:sz w:val="22"/>
                <w:szCs w:val="22"/>
              </w:rPr>
              <w:t xml:space="preserve"> U.S. Election Assistance Commission’s </w:t>
            </w:r>
            <w:r w:rsidRPr="00D5337E">
              <w:rPr>
                <w:rFonts w:asciiTheme="minorHAnsi" w:hAnsiTheme="minorHAnsi" w:cstheme="minorHAnsi"/>
              </w:rPr>
              <w:t>online “Glossaries of Election Terminology” which includes English – Spanish and English – Haitian Creole languages</w:t>
            </w:r>
            <w:r w:rsidRPr="005D34A1">
              <w:rPr>
                <w:rFonts w:asciiTheme="minorHAnsi" w:hAnsiTheme="minorHAnsi" w:cstheme="minorHAnsi"/>
                <w:sz w:val="22"/>
                <w:szCs w:val="22"/>
              </w:rPr>
              <w:t xml:space="preserve"> and other bilingual election-related language assistance information </w:t>
            </w:r>
          </w:p>
        </w:tc>
        <w:tc>
          <w:tcPr>
            <w:tcW w:w="4050" w:type="dxa"/>
            <w:vAlign w:val="center"/>
          </w:tcPr>
          <w:p w14:paraId="031FBCEA" w14:textId="77777777" w:rsidR="001B715E" w:rsidRPr="005D34A1" w:rsidRDefault="001B715E" w:rsidP="001A490F">
            <w:pPr>
              <w:pStyle w:val="BodyText"/>
              <w:spacing w:before="0"/>
              <w:jc w:val="left"/>
              <w:rPr>
                <w:rFonts w:asciiTheme="minorHAnsi" w:hAnsiTheme="minorHAnsi" w:cstheme="minorHAnsi"/>
                <w:sz w:val="22"/>
                <w:szCs w:val="22"/>
              </w:rPr>
            </w:pPr>
            <w:r w:rsidRPr="005D34A1">
              <w:rPr>
                <w:rFonts w:asciiTheme="minorHAnsi" w:hAnsiTheme="minorHAnsi" w:cstheme="minorHAnsi"/>
                <w:sz w:val="22"/>
                <w:szCs w:val="22"/>
              </w:rPr>
              <w:t>Voting Rights Act, section 10303(e), section 10503</w:t>
            </w:r>
          </w:p>
          <w:p w14:paraId="739F02D8" w14:textId="77777777" w:rsidR="001B715E" w:rsidRPr="00D5337E"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https://www.eac.gov/election-officials/glossaries-election-terminology</w:t>
            </w:r>
          </w:p>
        </w:tc>
      </w:tr>
      <w:tr w:rsidR="001B715E" w:rsidRPr="005D34A1" w14:paraId="671E355B"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5F58D935"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6</w:t>
            </w:r>
          </w:p>
        </w:tc>
        <w:tc>
          <w:tcPr>
            <w:tcW w:w="4590" w:type="dxa"/>
            <w:vAlign w:val="center"/>
          </w:tcPr>
          <w:p w14:paraId="63AD7860" w14:textId="77777777" w:rsidR="001B715E"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Notice that reads: “A person who commits or attempts to commit any fraud in connection with voting, votes a fraudulent ballot, or votes more than once in an election can be convicted of a felony of the third degree and fined up to $5,000, and/or imprisoned for up to 5 years.”</w:t>
            </w:r>
          </w:p>
          <w:p w14:paraId="6E91C149" w14:textId="0E49B158" w:rsidR="00AE6CA5" w:rsidRPr="005D34A1" w:rsidRDefault="00AE6CA5" w:rsidP="001A490F">
            <w:pPr>
              <w:pStyle w:val="BodyText"/>
              <w:spacing w:before="0"/>
              <w:rPr>
                <w:rFonts w:asciiTheme="minorHAnsi" w:hAnsiTheme="minorHAnsi" w:cstheme="minorHAnsi"/>
                <w:sz w:val="22"/>
                <w:szCs w:val="22"/>
              </w:rPr>
            </w:pPr>
            <w:r>
              <w:rPr>
                <w:rFonts w:asciiTheme="minorHAnsi" w:hAnsiTheme="minorHAnsi" w:cstheme="minorHAnsi"/>
                <w:sz w:val="22"/>
                <w:szCs w:val="22"/>
              </w:rPr>
              <w:t>Include the voter fraud hotline: 1.877.868.3737</w:t>
            </w:r>
          </w:p>
        </w:tc>
        <w:tc>
          <w:tcPr>
            <w:tcW w:w="4050" w:type="dxa"/>
            <w:vAlign w:val="center"/>
          </w:tcPr>
          <w:p w14:paraId="68B0F119" w14:textId="78CFBDD6"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101.5611(2), Fla. Stat.</w:t>
            </w:r>
          </w:p>
        </w:tc>
      </w:tr>
      <w:tr w:rsidR="001B715E" w:rsidRPr="005D34A1" w14:paraId="1A208663"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F1C5C5"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7</w:t>
            </w:r>
          </w:p>
        </w:tc>
        <w:tc>
          <w:tcPr>
            <w:tcW w:w="4590" w:type="dxa"/>
            <w:vAlign w:val="center"/>
          </w:tcPr>
          <w:p w14:paraId="323CC4A6"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Sample ballots for inspection</w:t>
            </w:r>
          </w:p>
        </w:tc>
        <w:tc>
          <w:tcPr>
            <w:tcW w:w="4050" w:type="dxa"/>
            <w:vAlign w:val="center"/>
          </w:tcPr>
          <w:p w14:paraId="6050E2FA" w14:textId="54B2B519"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101.20, Fla. Stat.</w:t>
            </w:r>
          </w:p>
        </w:tc>
      </w:tr>
      <w:tr w:rsidR="001B715E" w:rsidRPr="005D34A1" w14:paraId="55A3ECBC"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CD03737"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8</w:t>
            </w:r>
          </w:p>
        </w:tc>
        <w:tc>
          <w:tcPr>
            <w:tcW w:w="4590" w:type="dxa"/>
            <w:vAlign w:val="center"/>
          </w:tcPr>
          <w:p w14:paraId="0AE31C1D" w14:textId="77777777" w:rsidR="001B715E" w:rsidRPr="00D5337E" w:rsidRDefault="001B715E" w:rsidP="001A490F">
            <w:pPr>
              <w:pStyle w:val="BodyText"/>
              <w:spacing w:before="0"/>
              <w:rPr>
                <w:rFonts w:asciiTheme="minorHAnsi" w:hAnsiTheme="minorHAnsi" w:cstheme="minorHAnsi"/>
                <w:sz w:val="22"/>
                <w:szCs w:val="22"/>
              </w:rPr>
            </w:pPr>
            <w:r w:rsidRPr="00D5337E">
              <w:rPr>
                <w:rFonts w:asciiTheme="minorHAnsi" w:hAnsiTheme="minorHAnsi" w:cstheme="minorHAnsi"/>
                <w:szCs w:val="22"/>
              </w:rPr>
              <w:t>Conspicuous signage identifying the polling place by precinct number, on or near the polling place premises, of at least 3 inches in height and visible to passing motorists.</w:t>
            </w:r>
          </w:p>
          <w:p w14:paraId="45BA4400" w14:textId="654A9B47" w:rsidR="001B715E" w:rsidRPr="005D34A1" w:rsidRDefault="001B715E" w:rsidP="001A490F">
            <w:pPr>
              <w:pStyle w:val="BodyText"/>
              <w:spacing w:before="0"/>
              <w:rPr>
                <w:rFonts w:asciiTheme="minorHAnsi" w:hAnsiTheme="minorHAnsi" w:cstheme="minorHAnsi"/>
                <w:strike/>
                <w:sz w:val="22"/>
                <w:szCs w:val="22"/>
              </w:rPr>
            </w:pPr>
          </w:p>
        </w:tc>
        <w:tc>
          <w:tcPr>
            <w:tcW w:w="4050" w:type="dxa"/>
            <w:vAlign w:val="center"/>
          </w:tcPr>
          <w:p w14:paraId="15CF8813" w14:textId="7A33EC66"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101.71</w:t>
            </w:r>
            <w:r w:rsidRPr="00D5337E">
              <w:rPr>
                <w:rFonts w:asciiTheme="minorHAnsi" w:hAnsiTheme="minorHAnsi" w:cstheme="minorHAnsi"/>
                <w:szCs w:val="22"/>
              </w:rPr>
              <w:t>5</w:t>
            </w:r>
            <w:r w:rsidRPr="005D34A1">
              <w:rPr>
                <w:rFonts w:asciiTheme="minorHAnsi" w:hAnsiTheme="minorHAnsi" w:cstheme="minorHAnsi"/>
                <w:sz w:val="22"/>
                <w:szCs w:val="22"/>
              </w:rPr>
              <w:t>(4), Fla. Stat.</w:t>
            </w:r>
          </w:p>
        </w:tc>
      </w:tr>
      <w:tr w:rsidR="001B715E" w:rsidRPr="005D34A1" w14:paraId="330C0941"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0CBDCC1B"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lastRenderedPageBreak/>
              <w:t>9</w:t>
            </w:r>
          </w:p>
        </w:tc>
        <w:tc>
          <w:tcPr>
            <w:tcW w:w="4590" w:type="dxa"/>
            <w:vAlign w:val="center"/>
          </w:tcPr>
          <w:p w14:paraId="684BD92F"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Constitutional amendment booklets including summary of the financial information statements for initiatives, if applicable.</w:t>
            </w:r>
          </w:p>
        </w:tc>
        <w:tc>
          <w:tcPr>
            <w:tcW w:w="4050" w:type="dxa"/>
            <w:vAlign w:val="center"/>
          </w:tcPr>
          <w:p w14:paraId="40D7D4D0" w14:textId="021133DD"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 xml:space="preserve">ection 100.371(13) and </w:t>
            </w:r>
            <w:r w:rsidR="00BC07D4" w:rsidRPr="005D34A1">
              <w:rPr>
                <w:rFonts w:asciiTheme="minorHAnsi" w:hAnsiTheme="minorHAnsi" w:cstheme="minorHAnsi"/>
                <w:sz w:val="22"/>
                <w:szCs w:val="22"/>
              </w:rPr>
              <w:t>101.171</w:t>
            </w:r>
            <w:r w:rsidRPr="005D34A1">
              <w:rPr>
                <w:rFonts w:asciiTheme="minorHAnsi" w:hAnsiTheme="minorHAnsi" w:cstheme="minorHAnsi"/>
                <w:sz w:val="22"/>
                <w:szCs w:val="22"/>
              </w:rPr>
              <w:t>, Fla. Stat.</w:t>
            </w:r>
          </w:p>
        </w:tc>
      </w:tr>
      <w:tr w:rsidR="001B715E" w:rsidRPr="005D34A1" w14:paraId="5EE7114F"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FCBC659"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10</w:t>
            </w:r>
          </w:p>
        </w:tc>
        <w:tc>
          <w:tcPr>
            <w:tcW w:w="4590" w:type="dxa"/>
            <w:vAlign w:val="center"/>
          </w:tcPr>
          <w:p w14:paraId="778525F6" w14:textId="4089DE56" w:rsidR="001B715E" w:rsidRPr="00F22F11" w:rsidRDefault="001B715E" w:rsidP="001A490F">
            <w:pPr>
              <w:pStyle w:val="BodyText"/>
              <w:spacing w:before="0"/>
              <w:rPr>
                <w:rFonts w:asciiTheme="minorHAnsi" w:hAnsiTheme="minorHAnsi" w:cstheme="minorHAnsi"/>
                <w:sz w:val="22"/>
                <w:szCs w:val="22"/>
              </w:rPr>
            </w:pPr>
            <w:r w:rsidRPr="00F22F11">
              <w:rPr>
                <w:rFonts w:asciiTheme="minorHAnsi" w:hAnsiTheme="minorHAnsi" w:cstheme="minorHAnsi"/>
                <w:sz w:val="22"/>
                <w:szCs w:val="22"/>
              </w:rPr>
              <w:t xml:space="preserve">Forms related to voter registration applications, change of legal </w:t>
            </w:r>
            <w:proofErr w:type="gramStart"/>
            <w:r w:rsidRPr="00F22F11">
              <w:rPr>
                <w:rFonts w:asciiTheme="minorHAnsi" w:hAnsiTheme="minorHAnsi" w:cstheme="minorHAnsi"/>
                <w:sz w:val="22"/>
                <w:szCs w:val="22"/>
              </w:rPr>
              <w:t>residence</w:t>
            </w:r>
            <w:proofErr w:type="gramEnd"/>
            <w:r w:rsidRPr="00F22F11">
              <w:rPr>
                <w:rFonts w:asciiTheme="minorHAnsi" w:hAnsiTheme="minorHAnsi" w:cstheme="minorHAnsi"/>
                <w:sz w:val="22"/>
                <w:szCs w:val="22"/>
              </w:rPr>
              <w:t xml:space="preserve"> or change of name affidavits, declarations to secure or provide </w:t>
            </w:r>
            <w:r w:rsidR="00E37EDB" w:rsidRPr="00F22F11">
              <w:rPr>
                <w:rFonts w:asciiTheme="minorHAnsi" w:hAnsiTheme="minorHAnsi" w:cstheme="minorHAnsi"/>
                <w:sz w:val="22"/>
                <w:szCs w:val="22"/>
              </w:rPr>
              <w:t>help</w:t>
            </w:r>
            <w:r w:rsidRPr="00F22F11">
              <w:rPr>
                <w:rFonts w:asciiTheme="minorHAnsi" w:hAnsiTheme="minorHAnsi" w:cstheme="minorHAnsi"/>
                <w:sz w:val="22"/>
                <w:szCs w:val="22"/>
              </w:rPr>
              <w:t xml:space="preserve"> to a voter, provisional ballot certificates and affirmations, oaths of persons entering challenge, affidavits for signature difference, etc.</w:t>
            </w:r>
          </w:p>
        </w:tc>
        <w:tc>
          <w:tcPr>
            <w:tcW w:w="4050" w:type="dxa"/>
            <w:vAlign w:val="center"/>
          </w:tcPr>
          <w:p w14:paraId="4A0E4248" w14:textId="77777777" w:rsidR="001B715E" w:rsidRPr="005D34A1" w:rsidRDefault="001B715E" w:rsidP="001A490F">
            <w:pPr>
              <w:ind w:firstLine="0"/>
              <w:rPr>
                <w:sz w:val="22"/>
                <w:szCs w:val="22"/>
              </w:rPr>
            </w:pPr>
            <w:r w:rsidRPr="005D34A1">
              <w:rPr>
                <w:sz w:val="22"/>
                <w:szCs w:val="22"/>
              </w:rPr>
              <w:t>Voting Rights Act, section 10303(e), section 10503</w:t>
            </w:r>
          </w:p>
          <w:p w14:paraId="20119DFF" w14:textId="6C5604E4" w:rsidR="001B715E" w:rsidRPr="00D5337E" w:rsidRDefault="001B715E" w:rsidP="001A490F">
            <w:pPr>
              <w:ind w:firstLine="0"/>
              <w:rPr>
                <w:sz w:val="22"/>
                <w:szCs w:val="22"/>
              </w:rPr>
            </w:pPr>
            <w:r w:rsidRPr="00D5337E">
              <w:t>Sections 97.052, 101.045, 101.048, 101.051, 101.111, 101.49, Fla.</w:t>
            </w:r>
            <w:r w:rsidR="00E5674E" w:rsidRPr="005D34A1">
              <w:t xml:space="preserve"> </w:t>
            </w:r>
            <w:r w:rsidRPr="00D5337E">
              <w:t>Stat.</w:t>
            </w:r>
          </w:p>
        </w:tc>
      </w:tr>
      <w:tr w:rsidR="001B715E" w:rsidRPr="005D34A1" w14:paraId="20047E15"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618FDD16" w14:textId="77777777" w:rsidR="001B715E" w:rsidRPr="005D34A1" w:rsidRDefault="001B715E" w:rsidP="001A490F">
            <w:pPr>
              <w:pStyle w:val="BodyText"/>
              <w:spacing w:before="0"/>
              <w:rPr>
                <w:rFonts w:asciiTheme="minorHAnsi" w:hAnsiTheme="minorHAnsi" w:cstheme="minorHAnsi"/>
                <w:spacing w:val="-10"/>
                <w:sz w:val="22"/>
                <w:szCs w:val="22"/>
              </w:rPr>
            </w:pPr>
            <w:r w:rsidRPr="005D34A1">
              <w:rPr>
                <w:rFonts w:asciiTheme="minorHAnsi" w:hAnsiTheme="minorHAnsi" w:cstheme="minorHAnsi"/>
                <w:spacing w:val="-10"/>
                <w:sz w:val="22"/>
                <w:szCs w:val="22"/>
              </w:rPr>
              <w:t>11</w:t>
            </w:r>
          </w:p>
        </w:tc>
        <w:tc>
          <w:tcPr>
            <w:tcW w:w="4590" w:type="dxa"/>
            <w:vAlign w:val="center"/>
          </w:tcPr>
          <w:p w14:paraId="67218994" w14:textId="77777777" w:rsidR="001B715E" w:rsidRPr="005D34A1" w:rsidRDefault="001B715E" w:rsidP="001A490F">
            <w:pPr>
              <w:pStyle w:val="BodyText"/>
              <w:spacing w:before="0"/>
              <w:rPr>
                <w:rFonts w:asciiTheme="minorHAnsi" w:hAnsiTheme="minorHAnsi" w:cstheme="minorHAnsi"/>
                <w:sz w:val="22"/>
                <w:szCs w:val="22"/>
              </w:rPr>
            </w:pPr>
            <w:r w:rsidRPr="005D34A1">
              <w:rPr>
                <w:rFonts w:asciiTheme="minorHAnsi" w:hAnsiTheme="minorHAnsi" w:cstheme="minorHAnsi"/>
                <w:sz w:val="22"/>
                <w:szCs w:val="22"/>
              </w:rPr>
              <w:t>If a polling room has security cameras which have been disabled or are non-operational, the following notice must be posted unless the security cameras are covered: “Camera is non-operational during voting hours”.</w:t>
            </w:r>
          </w:p>
        </w:tc>
        <w:tc>
          <w:tcPr>
            <w:tcW w:w="4050" w:type="dxa"/>
            <w:vAlign w:val="center"/>
          </w:tcPr>
          <w:p w14:paraId="0CA7E4E3" w14:textId="04236F26" w:rsidR="001B715E" w:rsidRPr="005D34A1"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w:t>
            </w:r>
            <w:r w:rsidRPr="005D34A1">
              <w:rPr>
                <w:rFonts w:asciiTheme="minorHAnsi" w:hAnsiTheme="minorHAnsi" w:cstheme="minorHAnsi"/>
                <w:sz w:val="22"/>
                <w:szCs w:val="22"/>
              </w:rPr>
              <w:t>ection 102.031(5), Fla. Stat.</w:t>
            </w:r>
          </w:p>
        </w:tc>
      </w:tr>
      <w:tr w:rsidR="001B715E" w:rsidRPr="005D34A1" w14:paraId="5CBCE230" w14:textId="77777777" w:rsidTr="0007769A">
        <w:trPr>
          <w:cnfStyle w:val="000000100000" w:firstRow="0" w:lastRow="0" w:firstColumn="0" w:lastColumn="0" w:oddVBand="0" w:evenVBand="0" w:oddHBand="1" w:evenHBand="0" w:firstRowFirstColumn="0" w:firstRowLastColumn="0" w:lastRowFirstColumn="0" w:lastRowLastColumn="0"/>
        </w:trPr>
        <w:tc>
          <w:tcPr>
            <w:tcW w:w="900" w:type="dxa"/>
            <w:vAlign w:val="center"/>
          </w:tcPr>
          <w:p w14:paraId="6765A625" w14:textId="77777777" w:rsidR="001B715E" w:rsidRPr="00D5337E" w:rsidRDefault="001B715E" w:rsidP="001A490F">
            <w:pPr>
              <w:pStyle w:val="BodyText"/>
              <w:spacing w:before="0"/>
              <w:rPr>
                <w:rFonts w:asciiTheme="minorHAnsi" w:hAnsiTheme="minorHAnsi" w:cstheme="minorHAnsi"/>
                <w:spacing w:val="-10"/>
                <w:sz w:val="22"/>
                <w:szCs w:val="22"/>
              </w:rPr>
            </w:pPr>
            <w:r w:rsidRPr="00D5337E">
              <w:rPr>
                <w:rFonts w:asciiTheme="minorHAnsi" w:hAnsiTheme="minorHAnsi" w:cstheme="minorHAnsi"/>
                <w:spacing w:val="-10"/>
                <w:szCs w:val="22"/>
              </w:rPr>
              <w:t xml:space="preserve">12 </w:t>
            </w:r>
          </w:p>
        </w:tc>
        <w:tc>
          <w:tcPr>
            <w:tcW w:w="4590" w:type="dxa"/>
            <w:vAlign w:val="center"/>
          </w:tcPr>
          <w:p w14:paraId="41A3D453" w14:textId="77777777" w:rsidR="001B715E" w:rsidRPr="00D5337E" w:rsidRDefault="001B715E" w:rsidP="001A490F">
            <w:pPr>
              <w:pStyle w:val="BodyText"/>
              <w:spacing w:before="0"/>
              <w:rPr>
                <w:rFonts w:asciiTheme="minorHAnsi" w:hAnsiTheme="minorHAnsi" w:cstheme="minorHAnsi"/>
                <w:sz w:val="22"/>
                <w:szCs w:val="22"/>
              </w:rPr>
            </w:pPr>
            <w:r w:rsidRPr="00D5337E">
              <w:rPr>
                <w:rFonts w:asciiTheme="minorHAnsi" w:hAnsiTheme="minorHAnsi" w:cstheme="minorHAnsi"/>
                <w:szCs w:val="22"/>
              </w:rPr>
              <w:t>Poll watcher information regarding the scope of their role within the polling place or early voting site</w:t>
            </w:r>
          </w:p>
        </w:tc>
        <w:tc>
          <w:tcPr>
            <w:tcW w:w="4050" w:type="dxa"/>
            <w:vAlign w:val="center"/>
          </w:tcPr>
          <w:p w14:paraId="451549CC" w14:textId="5E6BB97A" w:rsidR="001B715E" w:rsidRPr="00D5337E" w:rsidRDefault="001B715E"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Section</w:t>
            </w:r>
            <w:r w:rsidR="00892DF5" w:rsidRPr="00D5337E">
              <w:rPr>
                <w:rFonts w:asciiTheme="minorHAnsi" w:hAnsiTheme="minorHAnsi" w:cstheme="minorHAnsi"/>
                <w:szCs w:val="22"/>
              </w:rPr>
              <w:t>s</w:t>
            </w:r>
            <w:r w:rsidRPr="00D5337E">
              <w:rPr>
                <w:rFonts w:asciiTheme="minorHAnsi" w:hAnsiTheme="minorHAnsi" w:cstheme="minorHAnsi"/>
                <w:szCs w:val="22"/>
              </w:rPr>
              <w:t xml:space="preserve"> 101.131</w:t>
            </w:r>
            <w:r w:rsidR="00E408CB" w:rsidRPr="00D5337E">
              <w:rPr>
                <w:rFonts w:asciiTheme="minorHAnsi" w:hAnsiTheme="minorHAnsi" w:cstheme="minorHAnsi"/>
                <w:szCs w:val="22"/>
              </w:rPr>
              <w:t xml:space="preserve"> and</w:t>
            </w:r>
            <w:r w:rsidRPr="00D5337E">
              <w:rPr>
                <w:rFonts w:asciiTheme="minorHAnsi" w:hAnsiTheme="minorHAnsi" w:cstheme="minorHAnsi"/>
                <w:szCs w:val="22"/>
              </w:rPr>
              <w:t xml:space="preserve"> 104.615, Fla. Stat., Form DS-DE 125 (Poll watcher designation)</w:t>
            </w:r>
          </w:p>
        </w:tc>
      </w:tr>
      <w:tr w:rsidR="002552DD" w:rsidRPr="005D34A1" w14:paraId="07C1ED44" w14:textId="77777777" w:rsidTr="0007769A">
        <w:trPr>
          <w:cnfStyle w:val="000000010000" w:firstRow="0" w:lastRow="0" w:firstColumn="0" w:lastColumn="0" w:oddVBand="0" w:evenVBand="0" w:oddHBand="0" w:evenHBand="1" w:firstRowFirstColumn="0" w:firstRowLastColumn="0" w:lastRowFirstColumn="0" w:lastRowLastColumn="0"/>
        </w:trPr>
        <w:tc>
          <w:tcPr>
            <w:tcW w:w="900" w:type="dxa"/>
            <w:vAlign w:val="center"/>
          </w:tcPr>
          <w:p w14:paraId="5371AF68" w14:textId="40C4EA19" w:rsidR="002552DD" w:rsidRPr="00D5337E" w:rsidRDefault="002552DD" w:rsidP="001A490F">
            <w:pPr>
              <w:pStyle w:val="BodyText"/>
              <w:spacing w:before="0"/>
              <w:rPr>
                <w:rFonts w:asciiTheme="minorHAnsi" w:hAnsiTheme="minorHAnsi" w:cstheme="minorHAnsi"/>
                <w:spacing w:val="-10"/>
                <w:sz w:val="22"/>
                <w:szCs w:val="22"/>
              </w:rPr>
            </w:pPr>
            <w:r w:rsidRPr="00D5337E">
              <w:rPr>
                <w:rFonts w:asciiTheme="minorHAnsi" w:hAnsiTheme="minorHAnsi" w:cstheme="minorHAnsi"/>
                <w:spacing w:val="-10"/>
                <w:szCs w:val="22"/>
              </w:rPr>
              <w:t>13</w:t>
            </w:r>
          </w:p>
        </w:tc>
        <w:tc>
          <w:tcPr>
            <w:tcW w:w="4590" w:type="dxa"/>
            <w:vAlign w:val="center"/>
          </w:tcPr>
          <w:p w14:paraId="4B63023F" w14:textId="65987747" w:rsidR="002552DD" w:rsidRPr="00D5337E" w:rsidRDefault="002552DD" w:rsidP="001A490F">
            <w:pPr>
              <w:pStyle w:val="BodyText"/>
              <w:spacing w:before="0"/>
              <w:rPr>
                <w:rFonts w:asciiTheme="minorHAnsi" w:hAnsiTheme="minorHAnsi" w:cstheme="minorHAnsi"/>
                <w:sz w:val="22"/>
                <w:szCs w:val="22"/>
              </w:rPr>
            </w:pPr>
            <w:r w:rsidRPr="00D5337E">
              <w:rPr>
                <w:rFonts w:asciiTheme="minorHAnsi" w:hAnsiTheme="minorHAnsi" w:cstheme="minorHAnsi"/>
                <w:szCs w:val="22"/>
              </w:rPr>
              <w:t>Signage for outside the polling room that notifies the public that is a felony to intimidate or harass or attempt to intimidate or harass voter or legally authorized election official or poll watcher.</w:t>
            </w:r>
          </w:p>
        </w:tc>
        <w:tc>
          <w:tcPr>
            <w:tcW w:w="4050" w:type="dxa"/>
            <w:vAlign w:val="center"/>
          </w:tcPr>
          <w:p w14:paraId="305A0015" w14:textId="510CE6D3" w:rsidR="002552DD" w:rsidRPr="00D5337E" w:rsidRDefault="002552DD" w:rsidP="001A490F">
            <w:pPr>
              <w:pStyle w:val="BodyText"/>
              <w:spacing w:before="0"/>
              <w:jc w:val="left"/>
              <w:rPr>
                <w:rFonts w:asciiTheme="minorHAnsi" w:hAnsiTheme="minorHAnsi" w:cstheme="minorHAnsi"/>
                <w:sz w:val="22"/>
                <w:szCs w:val="22"/>
              </w:rPr>
            </w:pPr>
            <w:r w:rsidRPr="00D5337E">
              <w:rPr>
                <w:rFonts w:asciiTheme="minorHAnsi" w:hAnsiTheme="minorHAnsi" w:cstheme="minorHAnsi"/>
                <w:szCs w:val="22"/>
              </w:rPr>
              <w:t>Section 104.0615, Fla. Stat.</w:t>
            </w:r>
          </w:p>
        </w:tc>
      </w:tr>
      <w:tr w:rsidR="00B234F8" w:rsidRPr="005D34A1" w14:paraId="7F86179A" w14:textId="77777777" w:rsidTr="00D41FEA">
        <w:trPr>
          <w:cnfStyle w:val="000000100000" w:firstRow="0" w:lastRow="0" w:firstColumn="0" w:lastColumn="0" w:oddVBand="0" w:evenVBand="0" w:oddHBand="1" w:evenHBand="0" w:firstRowFirstColumn="0" w:firstRowLastColumn="0" w:lastRowFirstColumn="0" w:lastRowLastColumn="0"/>
          <w:trHeight w:val="35"/>
        </w:trPr>
        <w:tc>
          <w:tcPr>
            <w:tcW w:w="900" w:type="dxa"/>
            <w:vAlign w:val="center"/>
          </w:tcPr>
          <w:p w14:paraId="5CF398E7" w14:textId="5D8CA130" w:rsidR="00B234F8" w:rsidRPr="00D5337E" w:rsidRDefault="00B234F8" w:rsidP="001A490F">
            <w:pPr>
              <w:pStyle w:val="BodyText"/>
              <w:spacing w:before="0"/>
              <w:rPr>
                <w:rFonts w:asciiTheme="minorHAnsi" w:hAnsiTheme="minorHAnsi" w:cstheme="minorHAnsi"/>
                <w:spacing w:val="-10"/>
                <w:sz w:val="22"/>
                <w:szCs w:val="22"/>
              </w:rPr>
            </w:pPr>
            <w:r w:rsidRPr="00D5337E">
              <w:rPr>
                <w:rFonts w:asciiTheme="minorHAnsi" w:hAnsiTheme="minorHAnsi" w:cstheme="minorHAnsi"/>
                <w:spacing w:val="-10"/>
                <w:szCs w:val="22"/>
              </w:rPr>
              <w:t>14</w:t>
            </w:r>
          </w:p>
        </w:tc>
        <w:tc>
          <w:tcPr>
            <w:tcW w:w="4590" w:type="dxa"/>
            <w:vAlign w:val="center"/>
          </w:tcPr>
          <w:p w14:paraId="091E9D01" w14:textId="530047D0" w:rsidR="00B234F8" w:rsidRPr="00D5337E" w:rsidRDefault="00B234F8" w:rsidP="00B234F8">
            <w:pPr>
              <w:pStyle w:val="BodyText"/>
              <w:rPr>
                <w:rFonts w:asciiTheme="minorHAnsi" w:hAnsiTheme="minorHAnsi" w:cstheme="minorHAnsi"/>
                <w:sz w:val="22"/>
                <w:szCs w:val="22"/>
              </w:rPr>
            </w:pPr>
            <w:r w:rsidRPr="00D5337E">
              <w:rPr>
                <w:rFonts w:asciiTheme="minorHAnsi" w:hAnsiTheme="minorHAnsi" w:cstheme="minorHAnsi"/>
                <w:szCs w:val="22"/>
              </w:rPr>
              <w:t>Each precinct must be provided with information that will enable the clerks to direct voters to the proper precinct on Election Day such as:</w:t>
            </w:r>
          </w:p>
          <w:p w14:paraId="7679DFEA" w14:textId="77777777" w:rsidR="00B234F8" w:rsidRPr="00D5337E" w:rsidRDefault="00B234F8" w:rsidP="00B234F8">
            <w:pPr>
              <w:pStyle w:val="BodyText"/>
              <w:numPr>
                <w:ilvl w:val="0"/>
                <w:numId w:val="15"/>
              </w:numPr>
              <w:rPr>
                <w:rFonts w:asciiTheme="minorHAnsi" w:hAnsiTheme="minorHAnsi" w:cstheme="minorHAnsi"/>
                <w:sz w:val="22"/>
                <w:szCs w:val="22"/>
              </w:rPr>
            </w:pPr>
            <w:r w:rsidRPr="00D5337E">
              <w:rPr>
                <w:rFonts w:asciiTheme="minorHAnsi" w:hAnsiTheme="minorHAnsi" w:cstheme="minorHAnsi"/>
                <w:szCs w:val="22"/>
              </w:rPr>
              <w:t>A county map showing precinct boundaries and polling place locations.</w:t>
            </w:r>
          </w:p>
          <w:p w14:paraId="3C9008D2" w14:textId="50A1A27E" w:rsidR="00B234F8" w:rsidRPr="00D5337E" w:rsidRDefault="00B234F8" w:rsidP="00B234F8">
            <w:pPr>
              <w:pStyle w:val="BodyText"/>
              <w:numPr>
                <w:ilvl w:val="0"/>
                <w:numId w:val="15"/>
              </w:numPr>
              <w:rPr>
                <w:rFonts w:asciiTheme="minorHAnsi" w:hAnsiTheme="minorHAnsi" w:cstheme="minorHAnsi"/>
                <w:sz w:val="22"/>
                <w:szCs w:val="22"/>
              </w:rPr>
            </w:pPr>
            <w:r w:rsidRPr="00D5337E">
              <w:rPr>
                <w:rFonts w:asciiTheme="minorHAnsi" w:hAnsiTheme="minorHAnsi" w:cstheme="minorHAnsi"/>
                <w:szCs w:val="22"/>
              </w:rPr>
              <w:t>A street index of the county with a polling place list, and/or</w:t>
            </w:r>
          </w:p>
          <w:p w14:paraId="7CAF4105" w14:textId="36BB7EF7" w:rsidR="00B234F8" w:rsidRPr="00D5337E" w:rsidRDefault="00B234F8" w:rsidP="00B234F8">
            <w:pPr>
              <w:pStyle w:val="BodyText"/>
              <w:numPr>
                <w:ilvl w:val="0"/>
                <w:numId w:val="15"/>
              </w:numPr>
              <w:rPr>
                <w:rFonts w:asciiTheme="minorHAnsi" w:hAnsiTheme="minorHAnsi" w:cstheme="minorHAnsi"/>
                <w:sz w:val="22"/>
                <w:szCs w:val="22"/>
              </w:rPr>
            </w:pPr>
            <w:r w:rsidRPr="00D5337E">
              <w:rPr>
                <w:rFonts w:asciiTheme="minorHAnsi" w:hAnsiTheme="minorHAnsi" w:cstheme="minorHAnsi"/>
                <w:szCs w:val="22"/>
              </w:rPr>
              <w:t xml:space="preserve">Any online source (other than through direct contact with the </w:t>
            </w:r>
            <w:r w:rsidR="00D70606">
              <w:rPr>
                <w:rFonts w:asciiTheme="minorHAnsi" w:hAnsiTheme="minorHAnsi" w:cstheme="minorHAnsi"/>
                <w:szCs w:val="22"/>
              </w:rPr>
              <w:t>S</w:t>
            </w:r>
            <w:r w:rsidRPr="00D5337E">
              <w:rPr>
                <w:rFonts w:asciiTheme="minorHAnsi" w:hAnsiTheme="minorHAnsi" w:cstheme="minorHAnsi"/>
                <w:szCs w:val="22"/>
              </w:rPr>
              <w:t xml:space="preserve">upervisor of </w:t>
            </w:r>
            <w:r w:rsidR="00D70606">
              <w:rPr>
                <w:rFonts w:asciiTheme="minorHAnsi" w:hAnsiTheme="minorHAnsi" w:cstheme="minorHAnsi"/>
                <w:szCs w:val="22"/>
              </w:rPr>
              <w:t>E</w:t>
            </w:r>
            <w:r w:rsidRPr="00D5337E">
              <w:rPr>
                <w:rFonts w:asciiTheme="minorHAnsi" w:hAnsiTheme="minorHAnsi" w:cstheme="minorHAnsi"/>
                <w:szCs w:val="22"/>
              </w:rPr>
              <w:t>lections’ office) that reliably and</w:t>
            </w:r>
            <w:r w:rsidRPr="005D34A1">
              <w:rPr>
                <w:rFonts w:asciiTheme="minorHAnsi" w:hAnsiTheme="minorHAnsi" w:cstheme="minorHAnsi"/>
                <w:sz w:val="22"/>
                <w:szCs w:val="22"/>
                <w:u w:val="single"/>
              </w:rPr>
              <w:t xml:space="preserve"> </w:t>
            </w:r>
            <w:r w:rsidRPr="00D5337E">
              <w:rPr>
                <w:rFonts w:asciiTheme="minorHAnsi" w:hAnsiTheme="minorHAnsi" w:cstheme="minorHAnsi"/>
                <w:szCs w:val="22"/>
              </w:rPr>
              <w:t>accurately provides information indicating where a voter should vote based on his or her address.</w:t>
            </w:r>
          </w:p>
          <w:p w14:paraId="083DBC80" w14:textId="77777777" w:rsidR="00B234F8" w:rsidRPr="005D34A1" w:rsidRDefault="00B234F8" w:rsidP="001A490F">
            <w:pPr>
              <w:pStyle w:val="BodyText"/>
              <w:spacing w:before="0"/>
              <w:rPr>
                <w:rFonts w:asciiTheme="minorHAnsi" w:hAnsiTheme="minorHAnsi" w:cstheme="minorHAnsi"/>
                <w:sz w:val="22"/>
                <w:szCs w:val="22"/>
                <w:u w:val="single"/>
              </w:rPr>
            </w:pPr>
          </w:p>
        </w:tc>
        <w:tc>
          <w:tcPr>
            <w:tcW w:w="4050" w:type="dxa"/>
            <w:vAlign w:val="center"/>
          </w:tcPr>
          <w:p w14:paraId="654E51C8" w14:textId="77777777" w:rsidR="00B234F8" w:rsidRDefault="00B234F8" w:rsidP="001A490F">
            <w:pPr>
              <w:pStyle w:val="BodyText"/>
              <w:spacing w:before="0"/>
              <w:jc w:val="left"/>
              <w:rPr>
                <w:rFonts w:asciiTheme="minorHAnsi" w:hAnsiTheme="minorHAnsi" w:cstheme="minorHAnsi"/>
                <w:szCs w:val="22"/>
              </w:rPr>
            </w:pPr>
            <w:r w:rsidRPr="00D5337E">
              <w:rPr>
                <w:rFonts w:asciiTheme="minorHAnsi" w:hAnsiTheme="minorHAnsi" w:cstheme="minorHAnsi"/>
                <w:szCs w:val="22"/>
              </w:rPr>
              <w:t>Section 101.045, Fla. Stat. (voter may not vote in any election precinct or district other than one in which the person has legal residence and is registered)</w:t>
            </w:r>
          </w:p>
          <w:p w14:paraId="2A7B1AF5" w14:textId="77777777" w:rsidR="00E86594" w:rsidRDefault="00E86594" w:rsidP="001A490F">
            <w:pPr>
              <w:pStyle w:val="BodyText"/>
              <w:spacing w:before="0"/>
              <w:jc w:val="left"/>
              <w:rPr>
                <w:rFonts w:asciiTheme="minorHAnsi" w:hAnsiTheme="minorHAnsi" w:cstheme="minorHAnsi"/>
                <w:szCs w:val="22"/>
              </w:rPr>
            </w:pPr>
          </w:p>
          <w:p w14:paraId="44E6A115" w14:textId="77777777" w:rsidR="00E86594" w:rsidRDefault="00E86594" w:rsidP="001A490F">
            <w:pPr>
              <w:pStyle w:val="BodyText"/>
              <w:spacing w:before="0"/>
              <w:jc w:val="left"/>
              <w:rPr>
                <w:rFonts w:asciiTheme="minorHAnsi" w:hAnsiTheme="minorHAnsi" w:cstheme="minorHAnsi"/>
                <w:szCs w:val="22"/>
              </w:rPr>
            </w:pPr>
          </w:p>
          <w:p w14:paraId="4375212A" w14:textId="38FB83FC" w:rsidR="00E86594" w:rsidRPr="00D5337E" w:rsidRDefault="00E86594" w:rsidP="001A490F">
            <w:pPr>
              <w:pStyle w:val="BodyText"/>
              <w:spacing w:before="0"/>
              <w:jc w:val="left"/>
              <w:rPr>
                <w:rFonts w:asciiTheme="minorHAnsi" w:hAnsiTheme="minorHAnsi" w:cstheme="minorHAnsi"/>
                <w:sz w:val="22"/>
                <w:szCs w:val="22"/>
              </w:rPr>
            </w:pPr>
          </w:p>
        </w:tc>
      </w:tr>
    </w:tbl>
    <w:p w14:paraId="4E52A225" w14:textId="65B771C2" w:rsidR="001B715E" w:rsidRPr="005D34A1" w:rsidRDefault="001B715E">
      <w:pPr>
        <w:spacing w:after="160" w:line="259" w:lineRule="auto"/>
        <w:ind w:firstLine="0"/>
      </w:pPr>
    </w:p>
    <w:p w14:paraId="63F67022" w14:textId="55736CCD" w:rsidR="00901736" w:rsidRPr="005D34A1" w:rsidRDefault="00ED72B8" w:rsidP="00ED72B8">
      <w:pPr>
        <w:pStyle w:val="Heading2"/>
        <w:tabs>
          <w:tab w:val="left" w:pos="360"/>
        </w:tabs>
        <w:jc w:val="both"/>
        <w:rPr>
          <w:rFonts w:eastAsiaTheme="minorHAnsi" w:cs="Calibri"/>
          <w:color w:val="000000"/>
        </w:rPr>
      </w:pPr>
      <w:bookmarkStart w:id="28" w:name="_Toc11258840"/>
      <w:bookmarkStart w:id="29" w:name="_Toc22044908"/>
      <w:bookmarkStart w:id="30" w:name="_Toc160116503"/>
      <w:bookmarkEnd w:id="28"/>
      <w:r w:rsidRPr="00D5337E">
        <w:rPr>
          <w:rFonts w:eastAsiaTheme="minorHAnsi"/>
          <w:lang w:val="fr-FR"/>
        </w:rPr>
        <w:t>E.</w:t>
      </w:r>
      <w:r w:rsidRPr="00D5337E">
        <w:rPr>
          <w:rFonts w:eastAsiaTheme="minorHAnsi"/>
          <w:lang w:val="fr-FR"/>
        </w:rPr>
        <w:tab/>
      </w:r>
      <w:r w:rsidR="00901736" w:rsidRPr="00D5337E">
        <w:rPr>
          <w:rFonts w:eastAsiaTheme="minorHAnsi"/>
          <w:lang w:val="fr-FR"/>
        </w:rPr>
        <w:t xml:space="preserve">No </w:t>
      </w:r>
      <w:proofErr w:type="spellStart"/>
      <w:r w:rsidR="00901736" w:rsidRPr="00D5337E">
        <w:rPr>
          <w:rFonts w:eastAsiaTheme="minorHAnsi"/>
          <w:lang w:val="fr-FR"/>
        </w:rPr>
        <w:t>Solicitation</w:t>
      </w:r>
      <w:proofErr w:type="spellEnd"/>
      <w:r w:rsidR="00901736" w:rsidRPr="00D5337E">
        <w:rPr>
          <w:rFonts w:eastAsiaTheme="minorHAnsi"/>
          <w:lang w:val="fr-FR"/>
        </w:rPr>
        <w:t xml:space="preserve"> Zone </w:t>
      </w:r>
      <w:r w:rsidR="00701D10" w:rsidRPr="00D5337E">
        <w:rPr>
          <w:rFonts w:eastAsiaTheme="minorHAnsi"/>
          <w:sz w:val="20"/>
          <w:szCs w:val="20"/>
          <w:lang w:val="fr-FR"/>
        </w:rPr>
        <w:t xml:space="preserve">(Section 102.031, Fla. </w:t>
      </w:r>
      <w:r w:rsidR="00701D10" w:rsidRPr="005D34A1">
        <w:rPr>
          <w:rFonts w:eastAsiaTheme="minorHAnsi"/>
          <w:sz w:val="20"/>
          <w:szCs w:val="20"/>
        </w:rPr>
        <w:t>Stat.)</w:t>
      </w:r>
      <w:bookmarkEnd w:id="29"/>
      <w:bookmarkEnd w:id="30"/>
    </w:p>
    <w:p w14:paraId="4EF07533" w14:textId="4B639D09" w:rsidR="00084E9D" w:rsidRPr="005D34A1" w:rsidRDefault="000E5FBB" w:rsidP="00322732">
      <w:pPr>
        <w:spacing w:before="120"/>
        <w:ind w:firstLine="0"/>
        <w:jc w:val="both"/>
      </w:pPr>
      <w:r w:rsidRPr="00D5337E">
        <w:t xml:space="preserve">No person, political committee, or other group or organization may solicit voters inside the polling place or within 150 feet of a </w:t>
      </w:r>
      <w:r w:rsidR="009C2EB2" w:rsidRPr="00D5337E">
        <w:t>secure ballot intake station</w:t>
      </w:r>
      <w:r w:rsidRPr="00D5337E">
        <w:t xml:space="preserve"> or the entrance to any polling place, a polling room where the polling place is also a polling room, an early voting site, or an office of the </w:t>
      </w:r>
      <w:r w:rsidR="00D70606">
        <w:t>S</w:t>
      </w:r>
      <w:r w:rsidRPr="00D5337E">
        <w:t>upervisor where vote</w:t>
      </w:r>
      <w:r w:rsidR="00F6672A" w:rsidRPr="00D5337E">
        <w:t>-</w:t>
      </w:r>
      <w:r w:rsidRPr="00D5337E">
        <w:t>by-mail ballots are requested and printed on demand for the convenience of electors who appear in person to request them.</w:t>
      </w:r>
      <w:r w:rsidRPr="005D34A1">
        <w:t xml:space="preserve"> </w:t>
      </w:r>
    </w:p>
    <w:p w14:paraId="524FC6D2" w14:textId="39E842BD" w:rsidR="00901736" w:rsidRPr="005D34A1" w:rsidRDefault="00901736" w:rsidP="00322732">
      <w:pPr>
        <w:spacing w:before="120"/>
        <w:ind w:firstLine="0"/>
        <w:jc w:val="both"/>
        <w:rPr>
          <w:rFonts w:cs="Calibri"/>
        </w:rPr>
      </w:pPr>
      <w:r w:rsidRPr="005D34A1">
        <w:lastRenderedPageBreak/>
        <w:t xml:space="preserve">The clerk or </w:t>
      </w:r>
      <w:r w:rsidR="00D70606">
        <w:t>S</w:t>
      </w:r>
      <w:r w:rsidRPr="005D34A1">
        <w:t xml:space="preserve">upervisor of </w:t>
      </w:r>
      <w:r w:rsidR="00D70606">
        <w:t>E</w:t>
      </w:r>
      <w:r w:rsidRPr="005D34A1">
        <w:t>lections must designate</w:t>
      </w:r>
      <w:r w:rsidR="00322732" w:rsidRPr="005D34A1">
        <w:t xml:space="preserve"> and mark</w:t>
      </w:r>
      <w:r w:rsidRPr="005D34A1">
        <w:t xml:space="preserve"> the 150-foot</w:t>
      </w:r>
      <w:r w:rsidRPr="005D34A1">
        <w:rPr>
          <w:strike/>
        </w:rPr>
        <w:fldChar w:fldCharType="begin"/>
      </w:r>
      <w:r w:rsidRPr="005D34A1">
        <w:rPr>
          <w:strike/>
        </w:rPr>
        <w:instrText xml:space="preserve"> XE "Solicitation Restrictions:Diagram" \t "</w:instrText>
      </w:r>
      <w:r w:rsidRPr="005D34A1">
        <w:rPr>
          <w:rFonts w:asciiTheme="minorHAnsi" w:hAnsiTheme="minorHAnsi"/>
          <w:i/>
          <w:strike/>
        </w:rPr>
        <w:instrText>See</w:instrText>
      </w:r>
      <w:r w:rsidRPr="005D34A1">
        <w:rPr>
          <w:rFonts w:asciiTheme="minorHAnsi" w:hAnsiTheme="minorHAnsi"/>
          <w:strike/>
        </w:rPr>
        <w:instrText xml:space="preserve"> Polling Room-&gt;No solicitation zone, 1</w:instrText>
      </w:r>
      <w:r w:rsidR="00085E3F" w:rsidRPr="005D34A1">
        <w:rPr>
          <w:rFonts w:asciiTheme="minorHAnsi" w:hAnsiTheme="minorHAnsi"/>
          <w:strike/>
        </w:rPr>
        <w:instrText>5</w:instrText>
      </w:r>
      <w:r w:rsidRPr="005D34A1">
        <w:rPr>
          <w:rFonts w:asciiTheme="minorHAnsi" w:hAnsiTheme="minorHAnsi"/>
          <w:strike/>
        </w:rPr>
        <w:instrText>0 ft.</w:instrText>
      </w:r>
      <w:r w:rsidRPr="005D34A1">
        <w:rPr>
          <w:strike/>
        </w:rPr>
        <w:instrText xml:space="preserve">" </w:instrText>
      </w:r>
      <w:r w:rsidRPr="005D34A1">
        <w:rPr>
          <w:strike/>
        </w:rPr>
        <w:fldChar w:fldCharType="end"/>
      </w:r>
      <w:r w:rsidRPr="005D34A1">
        <w:rPr>
          <w:strike/>
        </w:rPr>
        <w:t xml:space="preserve"> </w:t>
      </w:r>
      <w:r w:rsidRPr="005D34A1">
        <w:t xml:space="preserve">no-solicitation zone and mark the boundaries, </w:t>
      </w:r>
      <w:r w:rsidRPr="005D34A1">
        <w:rPr>
          <w:b/>
        </w:rPr>
        <w:t>in all directions</w:t>
      </w:r>
      <w:r w:rsidRPr="005D34A1">
        <w:t xml:space="preserve"> </w:t>
      </w:r>
      <w:r w:rsidR="00C10104" w:rsidRPr="005D34A1">
        <w:rPr>
          <w:b/>
        </w:rPr>
        <w:t>if possible</w:t>
      </w:r>
      <w:r w:rsidR="00BC029B" w:rsidRPr="005D34A1">
        <w:rPr>
          <w:b/>
        </w:rPr>
        <w:t>,</w:t>
      </w:r>
      <w:r w:rsidR="00C10104" w:rsidRPr="005D34A1">
        <w:rPr>
          <w:b/>
        </w:rPr>
        <w:t xml:space="preserve"> </w:t>
      </w:r>
      <w:r w:rsidRPr="005D34A1">
        <w:t xml:space="preserve">from the </w:t>
      </w:r>
      <w:r w:rsidR="004F02E0" w:rsidRPr="005D34A1">
        <w:t xml:space="preserve">entrance to a </w:t>
      </w:r>
      <w:r w:rsidRPr="005D34A1">
        <w:t>polling place</w:t>
      </w:r>
      <w:r w:rsidR="000E5FBB" w:rsidRPr="005D34A1">
        <w:t>,</w:t>
      </w:r>
      <w:r w:rsidR="00026391" w:rsidRPr="005D34A1">
        <w:t xml:space="preserve"> </w:t>
      </w:r>
      <w:r w:rsidR="000E5FBB" w:rsidRPr="00D5337E">
        <w:t xml:space="preserve">a polling room where the polling place is also a polling room, an early voting site, or an office of the </w:t>
      </w:r>
      <w:r w:rsidR="00D70606">
        <w:t>S</w:t>
      </w:r>
      <w:r w:rsidR="000E5FBB" w:rsidRPr="00D5337E">
        <w:t>upervisor where vote-by-mail ballots are requested and printed on demand for the convenience of electors who appear in person to request them or any secure ballot intake station, and</w:t>
      </w:r>
      <w:r w:rsidRPr="005D34A1">
        <w:t xml:space="preserve"> if applicable, multiple entrances </w:t>
      </w:r>
      <w:r w:rsidR="000E5FBB" w:rsidRPr="00D5337E">
        <w:t>thereto</w:t>
      </w:r>
      <w:r w:rsidRPr="005D34A1">
        <w:t xml:space="preserve">.  </w:t>
      </w:r>
      <w:r w:rsidRPr="005D34A1">
        <w:rPr>
          <w:rFonts w:cs="Calibri"/>
        </w:rPr>
        <w:t xml:space="preserve">See also </w:t>
      </w:r>
      <w:r w:rsidRPr="005D34A1">
        <w:rPr>
          <w:rFonts w:cs="Calibri"/>
          <w:b/>
          <w:bCs/>
          <w:iCs/>
        </w:rPr>
        <w:t xml:space="preserve">Section </w:t>
      </w:r>
      <w:r w:rsidR="003B605A">
        <w:rPr>
          <w:rFonts w:cs="Calibri"/>
          <w:b/>
          <w:bCs/>
          <w:iCs/>
        </w:rPr>
        <w:t>F</w:t>
      </w:r>
      <w:r w:rsidRPr="005D34A1">
        <w:rPr>
          <w:rFonts w:cs="Calibri"/>
          <w:b/>
          <w:bCs/>
          <w:iCs/>
        </w:rPr>
        <w:t>. Solicitation Restrictions (Chapter II)</w:t>
      </w:r>
      <w:r w:rsidRPr="005D34A1">
        <w:rPr>
          <w:rFonts w:cs="Calibri"/>
          <w:iCs/>
        </w:rPr>
        <w:t>.</w:t>
      </w:r>
    </w:p>
    <w:p w14:paraId="034CCB7A" w14:textId="47B11490" w:rsidR="00901736" w:rsidRPr="005D34A1" w:rsidRDefault="00901736" w:rsidP="00901736">
      <w:pPr>
        <w:ind w:firstLine="0"/>
        <w:rPr>
          <w:rFonts w:cs="Calibri"/>
        </w:rPr>
      </w:pPr>
    </w:p>
    <w:p w14:paraId="5D12C79F" w14:textId="705CDB80" w:rsidR="00901736" w:rsidRPr="005D34A1" w:rsidRDefault="0017135E" w:rsidP="00901736">
      <w:pPr>
        <w:ind w:firstLine="0"/>
        <w:rPr>
          <w:rFonts w:cs="Calibri"/>
        </w:rPr>
      </w:pPr>
      <w:r w:rsidRPr="004675C7">
        <w:rPr>
          <w:noProof/>
        </w:rPr>
        <mc:AlternateContent>
          <mc:Choice Requires="wps">
            <w:drawing>
              <wp:anchor distT="45720" distB="45720" distL="114300" distR="114300" simplePos="0" relativeHeight="251632640" behindDoc="0" locked="0" layoutInCell="1" allowOverlap="1" wp14:anchorId="4FBBD0D1" wp14:editId="4D08DDE3">
                <wp:simplePos x="0" y="0"/>
                <wp:positionH relativeFrom="margin">
                  <wp:posOffset>556260</wp:posOffset>
                </wp:positionH>
                <wp:positionV relativeFrom="paragraph">
                  <wp:posOffset>126365</wp:posOffset>
                </wp:positionV>
                <wp:extent cx="5439410" cy="432435"/>
                <wp:effectExtent l="0" t="0" r="8890" b="0"/>
                <wp:wrapSquare wrapText="bothSides"/>
                <wp:docPr id="4334146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432435"/>
                        </a:xfrm>
                        <a:prstGeom prst="rect">
                          <a:avLst/>
                        </a:prstGeom>
                        <a:solidFill>
                          <a:srgbClr val="FFFFFF"/>
                        </a:solidFill>
                        <a:ln w="9525">
                          <a:noFill/>
                          <a:miter lim="800000"/>
                          <a:headEnd/>
                          <a:tailEnd/>
                        </a:ln>
                      </wps:spPr>
                      <wps:txbx>
                        <w:txbxContent>
                          <w:p w14:paraId="6EBD5169" w14:textId="4E658949" w:rsidR="00CA2B14" w:rsidRPr="005D34A1" w:rsidRDefault="00CA2B14" w:rsidP="00DB555F">
                            <w:pPr>
                              <w:ind w:firstLine="0"/>
                              <w:rPr>
                                <w:b/>
                                <w:bCs/>
                              </w:rPr>
                            </w:pPr>
                            <w:r w:rsidRPr="005D34A1">
                              <w:rPr>
                                <w:b/>
                                <w:bCs/>
                              </w:rPr>
                              <w:t>150-foot no solicitation zone should be marked in all directions</w:t>
                            </w:r>
                            <w:r w:rsidR="00FD6DE3" w:rsidRPr="005D34A1">
                              <w:rPr>
                                <w:b/>
                                <w:bCs/>
                              </w:rPr>
                              <w:t>,</w:t>
                            </w:r>
                            <w:r w:rsidRPr="005D34A1">
                              <w:rPr>
                                <w:b/>
                                <w:bCs/>
                              </w:rPr>
                              <w:t xml:space="preserve"> if possible.</w:t>
                            </w:r>
                            <w:r w:rsidR="00DB555F" w:rsidRPr="005D34A1">
                              <w:rPr>
                                <w:b/>
                                <w:bCs/>
                                <w:i/>
                              </w:rPr>
                              <w:t xml:space="preserve"> </w:t>
                            </w:r>
                            <w:r w:rsidR="00DB555F" w:rsidRPr="005D34A1">
                              <w:rPr>
                                <w:b/>
                                <w:bCs/>
                              </w:rPr>
                              <w:t xml:space="preserve">The example below shows single entrance to polling place </w:t>
                            </w:r>
                            <w:r w:rsidR="00DB555F" w:rsidRPr="00D5337E">
                              <w:rPr>
                                <w:b/>
                                <w:bCs/>
                              </w:rPr>
                              <w:t>and single SBIS.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BD0D1" id="Text Box 15" o:spid="_x0000_s1032" type="#_x0000_t202" style="position:absolute;margin-left:43.8pt;margin-top:9.95pt;width:428.3pt;height:34.05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kGEQIAAP0DAAAOAAAAZHJzL2Uyb0RvYy54bWysU9uO0zAQfUfiHyy/0/SSwjZqulq6FCEt&#10;F2nhA1zHaSwcjxm7TcrXM3ay3QJvCD9YM57x8cyZ4/Vt3xp2Uug12JLPJlPOlJVQaXso+bevu1c3&#10;nPkgbCUMWFXys/L8dvPyxbpzhZpDA6ZSyAjE+qJzJW9CcEWWedmoVvgJOGUpWAO2IpCLh6xC0RF6&#10;a7L5dPo66wArhyCV93R6PwT5JuHXtZLhc117FZgpOdUW0o5p38c926xFcUDhGi3HMsQ/VNEKbenR&#10;C9S9CIIdUf8F1WqJ4KEOEwltBnWtpUo9UDez6R/dPDbCqdQLkePdhSb//2Dlp9Oj+4Is9G+hpwGm&#10;Jrx7APndMwvbRtiDukOErlGioodnkbKsc74Yr0aqfeEjyL77CBUNWRwDJKC+xjayQn0yQqcBnC+k&#10;qz4wSYfLfLHKZxSSFMsX83yxTE+I4um2Qx/eK2hZNEqONNSELk4PPsRqRPGUEh/zYHS108YkBw/7&#10;rUF2EiSAXVoj+m9pxrKu5KvlfJmQLcT7SRutDiRQo9uS30zjGiQT2Xhnq5QShDaDTZUYO9ITGRm4&#10;Cf2+Z7oq+SLejWztoToTXwiDHun/kNEA/uSsIy2W3P84ClScmQ+WOF/N8jyKNzn58s2cHLyO7K8j&#10;wkqCKnngbDC3IQk+0eHuaDY7nWh7rmQsmTSW2Bz/QxTxtZ+ynn/t5hcAAAD//wMAUEsDBBQABgAI&#10;AAAAIQCF8QT/3QAAAAgBAAAPAAAAZHJzL2Rvd25yZXYueG1sTI/LTsMwEEX3SPyDNUjsqENVSpLG&#10;qSoqNiyQKEiwdONJHNUv2W4a/p5hBcuZc3XnTLOdrWETxjR6J+B+UQBD13k1ukHAx/vzXQksZemU&#10;NN6hgG9MsG2vrxpZK39xbzgd8sCoxKVaCtA5h5rz1Gm0Mi18QEes99HKTGMcuIryQuXW8GVRrLmV&#10;o6MLWgZ80tidDmcr4NPqUe3j61evzLR/6XcPYY5BiNubebcBlnHOf2H41Sd1aMnp6M9OJWYElI9r&#10;StK+qoARr1arJbAjgbIA3jb8/wPtDwAAAP//AwBQSwECLQAUAAYACAAAACEAtoM4kv4AAADhAQAA&#10;EwAAAAAAAAAAAAAAAAAAAAAAW0NvbnRlbnRfVHlwZXNdLnhtbFBLAQItABQABgAIAAAAIQA4/SH/&#10;1gAAAJQBAAALAAAAAAAAAAAAAAAAAC8BAABfcmVscy8ucmVsc1BLAQItABQABgAIAAAAIQBooNkG&#10;EQIAAP0DAAAOAAAAAAAAAAAAAAAAAC4CAABkcnMvZTJvRG9jLnhtbFBLAQItABQABgAIAAAAIQCF&#10;8QT/3QAAAAgBAAAPAAAAAAAAAAAAAAAAAGsEAABkcnMvZG93bnJldi54bWxQSwUGAAAAAAQABADz&#10;AAAAdQUAAAAA&#10;" stroked="f">
                <v:textbox style="mso-fit-shape-to-text:t">
                  <w:txbxContent>
                    <w:p w14:paraId="6EBD5169" w14:textId="4E658949" w:rsidR="00CA2B14" w:rsidRPr="005D34A1" w:rsidRDefault="00CA2B14" w:rsidP="00DB555F">
                      <w:pPr>
                        <w:ind w:firstLine="0"/>
                        <w:rPr>
                          <w:b/>
                          <w:bCs/>
                        </w:rPr>
                      </w:pPr>
                      <w:r w:rsidRPr="005D34A1">
                        <w:rPr>
                          <w:b/>
                          <w:bCs/>
                        </w:rPr>
                        <w:t>150-foot no solicitation zone should be marked in all directions</w:t>
                      </w:r>
                      <w:r w:rsidR="00FD6DE3" w:rsidRPr="005D34A1">
                        <w:rPr>
                          <w:b/>
                          <w:bCs/>
                        </w:rPr>
                        <w:t>,</w:t>
                      </w:r>
                      <w:r w:rsidRPr="005D34A1">
                        <w:rPr>
                          <w:b/>
                          <w:bCs/>
                        </w:rPr>
                        <w:t xml:space="preserve"> if possible.</w:t>
                      </w:r>
                      <w:r w:rsidR="00DB555F" w:rsidRPr="005D34A1">
                        <w:rPr>
                          <w:b/>
                          <w:bCs/>
                          <w:i/>
                        </w:rPr>
                        <w:t xml:space="preserve"> </w:t>
                      </w:r>
                      <w:r w:rsidR="00DB555F" w:rsidRPr="005D34A1">
                        <w:rPr>
                          <w:b/>
                          <w:bCs/>
                        </w:rPr>
                        <w:t xml:space="preserve">The example below shows single entrance to polling place </w:t>
                      </w:r>
                      <w:r w:rsidR="00DB555F" w:rsidRPr="00D5337E">
                        <w:rPr>
                          <w:b/>
                          <w:bCs/>
                        </w:rPr>
                        <w:t>and single SBIS.</w:t>
                      </w:r>
                    </w:p>
                  </w:txbxContent>
                </v:textbox>
                <w10:wrap type="square" anchorx="margin"/>
              </v:shape>
            </w:pict>
          </mc:Fallback>
        </mc:AlternateContent>
      </w:r>
      <w:r w:rsidR="00CE3C1F" w:rsidRPr="004675C7">
        <w:rPr>
          <w:rFonts w:cs="Calibri"/>
          <w:noProof/>
        </w:rPr>
        <w:drawing>
          <wp:anchor distT="0" distB="0" distL="114300" distR="114300" simplePos="0" relativeHeight="251631616" behindDoc="1" locked="0" layoutInCell="1" allowOverlap="1" wp14:anchorId="1EFA388F" wp14:editId="5ACDAD4A">
            <wp:simplePos x="0" y="0"/>
            <wp:positionH relativeFrom="margin">
              <wp:posOffset>66040</wp:posOffset>
            </wp:positionH>
            <wp:positionV relativeFrom="paragraph">
              <wp:posOffset>75565</wp:posOffset>
            </wp:positionV>
            <wp:extent cx="471170" cy="467995"/>
            <wp:effectExtent l="0" t="0" r="5080" b="8255"/>
            <wp:wrapTight wrapText="bothSides">
              <wp:wrapPolygon edited="0">
                <wp:start x="0" y="0"/>
                <wp:lineTo x="0" y="21102"/>
                <wp:lineTo x="20960" y="21102"/>
                <wp:lineTo x="209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_triangle_alert_icon[1].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1423B79D" w14:textId="42E6A2DA" w:rsidR="00901736" w:rsidRPr="005D34A1" w:rsidRDefault="00901736" w:rsidP="00901736">
      <w:pPr>
        <w:ind w:firstLine="0"/>
        <w:rPr>
          <w:rFonts w:cs="Calibri"/>
        </w:rPr>
      </w:pPr>
    </w:p>
    <w:p w14:paraId="605D8628" w14:textId="5801ABEB" w:rsidR="00901736" w:rsidRPr="005D34A1" w:rsidRDefault="00901736" w:rsidP="00901736">
      <w:pPr>
        <w:ind w:firstLine="0"/>
        <w:rPr>
          <w:rFonts w:cs="Calibri"/>
        </w:rPr>
      </w:pPr>
    </w:p>
    <w:p w14:paraId="378140DA" w14:textId="532D35E7" w:rsidR="00901736" w:rsidRPr="005D34A1" w:rsidRDefault="00EE547C" w:rsidP="00901736">
      <w:pPr>
        <w:ind w:firstLine="0"/>
        <w:rPr>
          <w:rFonts w:cs="Calibri"/>
        </w:rPr>
      </w:pPr>
      <w:r w:rsidRPr="004675C7">
        <w:rPr>
          <w:noProof/>
        </w:rPr>
        <mc:AlternateContent>
          <mc:Choice Requires="wpg">
            <w:drawing>
              <wp:anchor distT="0" distB="0" distL="114300" distR="114300" simplePos="0" relativeHeight="251658752" behindDoc="0" locked="0" layoutInCell="1" allowOverlap="1" wp14:anchorId="62B21288" wp14:editId="645B837E">
                <wp:simplePos x="0" y="0"/>
                <wp:positionH relativeFrom="margin">
                  <wp:posOffset>1238361</wp:posOffset>
                </wp:positionH>
                <wp:positionV relativeFrom="paragraph">
                  <wp:posOffset>7620</wp:posOffset>
                </wp:positionV>
                <wp:extent cx="5256235" cy="3495675"/>
                <wp:effectExtent l="38100" t="0" r="59055" b="66675"/>
                <wp:wrapNone/>
                <wp:docPr id="187502440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6235" cy="3495675"/>
                          <a:chOff x="-2642683" y="0"/>
                          <a:chExt cx="6029855" cy="3850197"/>
                        </a:xfrm>
                      </wpg:grpSpPr>
                      <wps:wsp>
                        <wps:cNvPr id="368607237" name="Oval 27" descr="diagram showing the no-solicitation zone"/>
                        <wps:cNvSpPr>
                          <a:spLocks noChangeArrowheads="1"/>
                        </wps:cNvSpPr>
                        <wps:spPr bwMode="auto">
                          <a:xfrm>
                            <a:off x="0" y="0"/>
                            <a:ext cx="3387172" cy="3236181"/>
                          </a:xfrm>
                          <a:prstGeom prst="ellipse">
                            <a:avLst/>
                          </a:prstGeom>
                          <a:solidFill>
                            <a:srgbClr val="FFFFFF"/>
                          </a:solidFill>
                          <a:ln w="22225">
                            <a:solidFill>
                              <a:sysClr val="windowText" lastClr="000000"/>
                            </a:solidFill>
                            <a:prstDash val="dash"/>
                            <a:round/>
                            <a:headEnd/>
                            <a:tailEnd/>
                          </a:ln>
                        </wps:spPr>
                        <wps:bodyPr rot="0" vert="horz" wrap="square" lIns="91440" tIns="45720" rIns="91440" bIns="45720" anchor="t" anchorCtr="0" upright="1">
                          <a:noAutofit/>
                        </wps:bodyPr>
                      </wps:wsp>
                      <wps:wsp>
                        <wps:cNvPr id="1448286117" name="door"/>
                        <wps:cNvSpPr>
                          <a:spLocks noEditPoints="1" noChangeArrowheads="1"/>
                        </wps:cNvSpPr>
                        <wps:spPr bwMode="auto">
                          <a:xfrm>
                            <a:off x="1695450" y="904875"/>
                            <a:ext cx="560070" cy="46609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22225">
                            <a:solidFill>
                              <a:srgbClr val="000000"/>
                            </a:solidFill>
                            <a:miter lim="800000"/>
                            <a:headEnd/>
                            <a:tailEnd/>
                          </a:ln>
                        </wps:spPr>
                        <wps:bodyPr rot="0" vert="horz" wrap="square" lIns="91440" tIns="45720" rIns="91440" bIns="45720" anchor="t" anchorCtr="0" upright="1">
                          <a:noAutofit/>
                        </wps:bodyPr>
                      </wps:wsp>
                      <wps:wsp>
                        <wps:cNvPr id="747242731" name="Line 29"/>
                        <wps:cNvCnPr>
                          <a:cxnSpLocks noChangeShapeType="1"/>
                        </wps:cNvCnPr>
                        <wps:spPr bwMode="auto">
                          <a:xfrm>
                            <a:off x="1835966" y="1391726"/>
                            <a:ext cx="1040584" cy="1360999"/>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634821822" name="Line 29"/>
                        <wps:cNvCnPr>
                          <a:cxnSpLocks noChangeShapeType="1"/>
                        </wps:cNvCnPr>
                        <wps:spPr bwMode="auto">
                          <a:xfrm>
                            <a:off x="1819275" y="1390650"/>
                            <a:ext cx="47625" cy="1845310"/>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990907557" name="Line 29"/>
                        <wps:cNvCnPr>
                          <a:cxnSpLocks noChangeShapeType="1"/>
                        </wps:cNvCnPr>
                        <wps:spPr bwMode="auto">
                          <a:xfrm>
                            <a:off x="1835966" y="1390650"/>
                            <a:ext cx="1551124" cy="314325"/>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863833446" name="Line 29"/>
                        <wps:cNvCnPr>
                          <a:cxnSpLocks noChangeShapeType="1"/>
                        </wps:cNvCnPr>
                        <wps:spPr bwMode="auto">
                          <a:xfrm flipH="1">
                            <a:off x="-2642683" y="3199755"/>
                            <a:ext cx="644615" cy="650442"/>
                          </a:xfrm>
                          <a:prstGeom prst="line">
                            <a:avLst/>
                          </a:prstGeom>
                          <a:noFill/>
                          <a:ln w="22225" cap="flat" cmpd="sng" algn="ctr">
                            <a:solidFill>
                              <a:sysClr val="windowText" lastClr="000000"/>
                            </a:solidFill>
                            <a:prstDash val="solid"/>
                            <a:round/>
                            <a:headEnd type="none" w="med" len="med"/>
                            <a:tailEnd type="arrow" w="med" len="med"/>
                          </a:ln>
                          <a:effectLst/>
                        </wps:spPr>
                        <wps:bodyPr/>
                      </wps:wsp>
                      <wps:wsp>
                        <wps:cNvPr id="1836602240" name="Rectangle 30"/>
                        <wps:cNvSpPr>
                          <a:spLocks noChangeArrowheads="1"/>
                        </wps:cNvSpPr>
                        <wps:spPr bwMode="auto">
                          <a:xfrm>
                            <a:off x="842676" y="335712"/>
                            <a:ext cx="1695045" cy="957096"/>
                          </a:xfrm>
                          <a:prstGeom prst="rect">
                            <a:avLst/>
                          </a:prstGeom>
                          <a:noFill/>
                          <a:ln w="22225">
                            <a:solidFill>
                              <a:sysClr val="windowText" lastClr="000000"/>
                            </a:solidFill>
                            <a:miter lim="800000"/>
                            <a:headEnd/>
                            <a:tailEnd/>
                          </a:ln>
                        </wps:spPr>
                        <wps:txbx>
                          <w:txbxContent>
                            <w:p w14:paraId="677E58E7" w14:textId="76F35680" w:rsidR="000E5FBB" w:rsidRPr="005D34A1" w:rsidRDefault="000E5FBB" w:rsidP="000E5FBB">
                              <w:pPr>
                                <w:ind w:firstLine="0"/>
                                <w:rPr>
                                  <w:b/>
                                  <w:bCs/>
                                  <w:sz w:val="20"/>
                                  <w:szCs w:val="20"/>
                                </w:rPr>
                              </w:pPr>
                              <w:r w:rsidRPr="005D34A1">
                                <w:rPr>
                                  <w:b/>
                                  <w:bCs/>
                                  <w:sz w:val="20"/>
                                  <w:szCs w:val="20"/>
                                </w:rPr>
                                <w:t xml:space="preserve">Polling Place, Polling </w:t>
                              </w:r>
                              <w:r w:rsidR="002663D6" w:rsidRPr="005D34A1">
                                <w:rPr>
                                  <w:b/>
                                  <w:bCs/>
                                  <w:sz w:val="20"/>
                                  <w:szCs w:val="20"/>
                                </w:rPr>
                                <w:t>Room,</w:t>
                              </w:r>
                              <w:r w:rsidRPr="005D34A1">
                                <w:rPr>
                                  <w:b/>
                                  <w:bCs/>
                                  <w:sz w:val="20"/>
                                  <w:szCs w:val="20"/>
                                </w:rPr>
                                <w:t xml:space="preserve"> or Early Voting Site (as applicable)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21288" id="Group 14" o:spid="_x0000_s1033" style="position:absolute;margin-left:97.5pt;margin-top:.6pt;width:413.9pt;height:275.25pt;z-index:251658752;mso-position-horizontal-relative:margin" coordorigin="-26426" coordsize="60298,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HjHAYAAIcZAAAOAAAAZHJzL2Uyb0RvYy54bWzsWduO2zYQfS/QfyD0WCCxSN2NeINgc2mB&#10;tAka9wO4kmwJlUSV1K538/U5Q0qynV1vgzQXpFg/WJQ5Gs3lcOaQfvL0um3YValNrbqVxx/7Hiu7&#10;XBV1t115f61fPko9ZgbZFbJRXbnybkrjPT37+acnu35ZClWppig1g5LOLHf9yquGoV8uFiavylaa&#10;x6ovO0xulG7lgFu9XRRa7qC9bRbC9+PFTumi1yovjcGvz92kd2b1bzZlPrzZbEw5sGblwbbBfmv7&#10;fUHfi7MncrnVsq/qfDRDfoYVraw7vHRW9VwOkl3q+paqts61MmozPM5Vu1CbTZ2X1gd4w/2PvHml&#10;1WVvfdkud9t+DhNC+1GcPltt/sfVK92/699qZz2Gr1X+t0FcFrt+uzycp/vtXvh6o1t6CE6waxvR&#10;mzmi5fXAcvwYiSgWQeSxHHNBmEVxErmY5xUSQ889EnEo4jTw2P7xvHoxKoh9kaXRpCCNfJ4lpGAh&#10;l+791srZql0PGJl9pMx/i9S7SvalTYChSLzVrC7gR5zGfiKCxGOdbAHqN1eyYQK3RWlygKuoJSDV&#10;MlMpgiobqpJ16pFRTZ3XgxywVth7LAdyhCyG6ikDxoUf4ueV7LblM63VriplAU+4dfzoAboxSB67&#10;2P2uCpgiLwdlgfgp2QmCNOGJGLMjgpin7h1TcOWy12Z4VaqW0WDllU1T94ZCIpfy6rUZXComKfqZ&#10;vCxe1k1jb/T24rzRDAFaeS/tZ8zekVjTsd3KE/hEVvXRpLkxswqEs1C7NeDlsUaaARPAnP3cpZfs&#10;ei5N5d5fYERScol11RV2RKF9MY4HWTduDHQ1nV0BLrwuTRequEGotXJVBFUPg0rp9x7boYKsPPPP&#10;pdQlLPutQ7oyHoZUcuxNGCUCN/pw5uJwRnY5VK08OOaG5wO55rHLXtfbCm/iNjSdeoYUb2obeUq/&#10;s2o0Fth3tn71RQDnUpHGnM+roFBKU3iPAAo8zIh+UdTDW1V3g8XyF4c4j7MojBAx1JHMD9Op0sy1&#10;KPb9BNNUisI49jNb/edCIpf5pcP6IbhR0QvAnH7aFuNyX0PJpm3QJ35ZMMGhlu3c1aFrL8hvCVZ3&#10;C2INzhrJzFMKUSVnOS4SdkJdeCB20jgU1VmX8+KEtvhQMI7TU8YBCbNCzlFLTpkHTrAXDEI/PKUx&#10;OxBEfwyyQ43I3JwbWblahCRed2O+MMJSQq/07cLplaF2Q8kDANZToYMUJfeEMPJCwsFYXO4XRtRJ&#10;2DY4GGeF3XW0SIOOEBFZI6JY0GsEDGt8jXBc4JI59PRyIGfIKBrawkgY81iFEmlHNNeqq3KtrNRA&#10;frkZMsCNsBDx7r1U0x1KE8astQDR6NskMF17qxYLBTghrVE4hWySmK5OMogSpAuSkfCtK3j9JDFd&#10;naQIMxfXVET3S/IoQ3Cgk/PAT+81NIMqKxkmwf1Kg5FrAKDx/ZIOKofxdI7AM0qNjfCcLsr0QQHp&#10;FPVA22Pu726HHfJ0J2vrATy5qduVl87tTi4f2te/kui7OVwSJiIUSYAK7Tjc67ormbB4GBvYeedI&#10;MdbxSIrnlmV1rm96EK4jUuYe+WRSxtMgymIUA0J4kIGKxa4GTC2L+6Efpagr1LN4gJ6VTYid+N1E&#10;vUaC1sCN+9jZCViynPjLppGgH3nbF+Ay3RZMpNliV5cP+iuyMsv1nNu3aBkbbIw74spUCNuyALsq&#10;YRON7OIaSdsoKYku3y1qyxHVy9JuC12/wO7hNsOj0km/f0MyFQdgUzwVqIvfE448E2BNIxz9GGTK&#10;xniCY5jEIOgOjGkYBfxjBvUARruD+MHBmGXgxkkUgSF8TzAe1cbbYORRxLkYa2PAwwDQpJV7cu/6&#10;UBp/yNKYxiBsQRiiTX5jNLINDjt+pRZPbWM85jo6rgp4lmGhHFfJGLbysUyihIaheMDl/7BlpwHO&#10;EISgIx6Hyz+xu8N+sylZYPviSCO/9sleitPTxHHIAHswbtEGljMeoNKpiB+OcMyixM8sxzxdJmmT&#10;+hkMkpbIlzq2+wKbneH64toe1oa0+CgVP8rpnT3Qxmm/bWXjPxP0d8LhvSWo+/9Pzj4AAAD//wMA&#10;UEsDBBQABgAIAAAAIQAKo+aV3wAAAAoBAAAPAAAAZHJzL2Rvd25yZXYueG1sTI9PS8NAEMXvgt9h&#10;GcGb3SQS/8RsSinqqQi2gnibJtMkNDsbstsk/fZOT3qbx3u8eb98OdtOjTT41rGBeBGBIi5d1XJt&#10;4Gv3dvcEygfkCjvHZOBMHpbF9VWOWeUm/qRxG2olJewzNNCE0Gda+7Ihi37hemLxDm6wGEQOta4G&#10;nKTcdjqJogdtsWX50GBP64bK4/ZkDbxPOK3u49dxczyszz+79ON7E5Mxtzfz6gVUoDn8heEyX6ZD&#10;IZv27sSVV53o51RYghwJqIsfJYmw7A2kafwIusj1f4TiFwAA//8DAFBLAQItABQABgAIAAAAIQC2&#10;gziS/gAAAOEBAAATAAAAAAAAAAAAAAAAAAAAAABbQ29udGVudF9UeXBlc10ueG1sUEsBAi0AFAAG&#10;AAgAAAAhADj9If/WAAAAlAEAAAsAAAAAAAAAAAAAAAAALwEAAF9yZWxzLy5yZWxzUEsBAi0AFAAG&#10;AAgAAAAhAAa08eMcBgAAhxkAAA4AAAAAAAAAAAAAAAAALgIAAGRycy9lMm9Eb2MueG1sUEsBAi0A&#10;FAAGAAgAAAAhAAqj5pXfAAAACgEAAA8AAAAAAAAAAAAAAAAAdggAAGRycy9kb3ducmV2LnhtbFBL&#10;BQYAAAAABAAEAPMAAACCCQAAAAA=&#10;">
                <v:oval id="Oval 27" o:spid="_x0000_s1034" alt="diagram showing the no-solicitation zone" style="position:absolute;width:33871;height:3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lfygAAAOIAAAAPAAAAZHJzL2Rvd25yZXYueG1sRI9Ba8JA&#10;FITvBf/D8gq96W4TSDS6ilQK9qhtD709s88kbfZtyK6a/PtuQehxmJlvmNVmsK24Uu8bxxqeZwoE&#10;celMw5WGj/fX6RyED8gGW8ekYSQPm/XkYYWFcTc+0PUYKhEh7AvUUIfQFVL6siaLfuY64uidXW8x&#10;RNlX0vR4i3DbykSpTFpsOC7U2NFLTeXP8WI1qMMu+f7a78bz6XNxWaRvSV6NVuunx2G7BBFoCP/h&#10;e3tvNKTZPFN5kubwdyneAbn+BQAA//8DAFBLAQItABQABgAIAAAAIQDb4fbL7gAAAIUBAAATAAAA&#10;AAAAAAAAAAAAAAAAAABbQ29udGVudF9UeXBlc10ueG1sUEsBAi0AFAAGAAgAAAAhAFr0LFu/AAAA&#10;FQEAAAsAAAAAAAAAAAAAAAAAHwEAAF9yZWxzLy5yZWxzUEsBAi0AFAAGAAgAAAAhAGhrCV/KAAAA&#10;4gAAAA8AAAAAAAAAAAAAAAAABwIAAGRycy9kb3ducmV2LnhtbFBLBQYAAAAAAwADALcAAAD+AgAA&#10;AAA=&#10;" strokecolor="windowText" strokeweight="1.75pt">
                  <v:stroke dashstyle="dash"/>
                </v:oval>
                <v:shape id="door" o:spid="_x0000_s1035" style="position:absolute;left:16954;top:9048;width:5601;height:4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0kyAAAAOMAAAAPAAAAZHJzL2Rvd25yZXYueG1sRE9fa8Iw&#10;EH8f7DuEG/imaaV0XWeUsSEKmw9zwl7P5taUNZfSpFq/vRkIe7zf/1usRtuKE/W+cawgnSUgiCun&#10;G64VHL7W0wKED8gaW8ek4EIeVsv7uwWW2p35k077UIsYwr5EBSaErpTSV4Ys+pnriCP343qLIZ59&#10;LXWP5xhuWzlPklxabDg2GOzo1VD1ux+sguP3+P526MyQ4U5vmqd8OH5kpNTkYXx5BhFoDP/im3ur&#10;4/wsK+ZFnqaP8PdTBEAurwAAAP//AwBQSwECLQAUAAYACAAAACEA2+H2y+4AAACFAQAAEwAAAAAA&#10;AAAAAAAAAAAAAAAAW0NvbnRlbnRfVHlwZXNdLnhtbFBLAQItABQABgAIAAAAIQBa9CxbvwAAABUB&#10;AAALAAAAAAAAAAAAAAAAAB8BAABfcmVscy8ucmVsc1BLAQItABQABgAIAAAAIQDsux0kyAAAAOMA&#10;AAAPAAAAAAAAAAAAAAAAAAcCAABkcnMvZG93bnJldi54bWxQSwUGAAAAAAMAAwC3AAAA/AIAAAAA&#10;" path="m21600,21600l6007,127,4665,2541,3579,5209,2492,8259r-894,3049l959,14739,383,18169,,21600e" filled="f" strokeweight="1.75pt">
                  <v:stroke joinstyle="miter"/>
                  <v:path o:connecttype="custom" o:connectlocs="560070,466090;155757,2740;0,466090" o:connectangles="0,0,0" textboxrect="2668,11181,13404,20139"/>
                  <o:lock v:ext="edit" verticies="t"/>
                </v:shape>
                <v:line id="Line 29" o:spid="_x0000_s1036" style="position:absolute;visibility:visible;mso-wrap-style:square" from="18359,13917" to="28765,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hByQAAAOIAAAAPAAAAZHJzL2Rvd25yZXYueG1sRI9Ba8JA&#10;FITvhf6H5RV6qxujNSV1FbGIXnqoLfT6yL5mQ7JvQ/ZV47/vFgSPw8x8wyzXo+/UiYbYBDYwnWSg&#10;iKtgG64NfH3unl5ARUG22AUmAxeKsF7d3y2xtOHMH3Q6Sq0ShGOJBpxIX2odK0ce4yT0xMn7CYNH&#10;SXKotR3wnOC+03mWLbTHhtOCw562jqr2+OsNyLaVWsdZ/ryIxea7fd8f3NvemMeHcfMKSmiUW/ja&#10;PlgDxbzI53kxm8L/pXQH9OoPAAD//wMAUEsBAi0AFAAGAAgAAAAhANvh9svuAAAAhQEAABMAAAAA&#10;AAAAAAAAAAAAAAAAAFtDb250ZW50X1R5cGVzXS54bWxQSwECLQAUAAYACAAAACEAWvQsW78AAAAV&#10;AQAACwAAAAAAAAAAAAAAAAAfAQAAX3JlbHMvLnJlbHNQSwECLQAUAAYACAAAACEAjxbIQckAAADi&#10;AAAADwAAAAAAAAAAAAAAAAAHAgAAZHJzL2Rvd25yZXYueG1sUEsFBgAAAAADAAMAtwAAAP0CAAAA&#10;AA==&#10;" strokecolor="windowText" strokeweight="1.75pt">
                  <v:stroke endarrow="open"/>
                </v:line>
                <v:line id="Line 29" o:spid="_x0000_s1037" style="position:absolute;visibility:visible;mso-wrap-style:square" from="18192,13906" to="18669,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GNxwAAAOMAAAAPAAAAZHJzL2Rvd25yZXYueG1sRE9Pa8Iw&#10;FL8P/A7hCbvN1Lh1pTOKKEMvO+gGuz6at6a0SUrz1PrtzWCw4/v9f8v16DpxoSE2wWuYzzIQ5Ktg&#10;Gl9r+Pp8fypAREZvsAueNNwowno1eVhiacLVH+ly4lqkEB9L1GCZ+1LKWFlyGGehJ5+4nzA45HQO&#10;tTQDXlO466TKslw6bHxqsNjT1lLVns5OA29brmVcqJc8vm6+24/9we72Wj9Ox80bCKaR/8V/7oNJ&#10;8/PFc6HmhVLw+1MCQK7uAAAA//8DAFBLAQItABQABgAIAAAAIQDb4fbL7gAAAIUBAAATAAAAAAAA&#10;AAAAAAAAAAAAAABbQ29udGVudF9UeXBlc10ueG1sUEsBAi0AFAAGAAgAAAAhAFr0LFu/AAAAFQEA&#10;AAsAAAAAAAAAAAAAAAAAHwEAAF9yZWxzLy5yZWxzUEsBAi0AFAAGAAgAAAAhACZ5sY3HAAAA4wAA&#10;AA8AAAAAAAAAAAAAAAAABwIAAGRycy9kb3ducmV2LnhtbFBLBQYAAAAAAwADALcAAAD7AgAAAAA=&#10;" strokecolor="windowText" strokeweight="1.75pt">
                  <v:stroke endarrow="open"/>
                </v:line>
                <v:line id="Line 29" o:spid="_x0000_s1038" style="position:absolute;visibility:visible;mso-wrap-style:square" from="18359,13906" to="3387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X3xwAAAOMAAAAPAAAAZHJzL2Rvd25yZXYueG1sRE9Pa8Iw&#10;FL8P/A7hDXabyRy1tjOKOIZedtANvD6at6a0SUrz1PrtzWCw4/v9f8v16DpxoSE2wWt4mSoQ5Ktg&#10;Gl9r+P76eF6AiIzeYBc8abhRhPVq8rDE0oSrP9DlyLVIIT6WqMEy96WUsbLkME5DTz5xP2FwyOkc&#10;amkGvKZw18mZUnPpsPGpwWJPW0tVezw7DbxtuZbxdZbNY745tZ+7vX3faf30OG7eQDCN/C/+c+9N&#10;ml8UqlB5luXw+1MCQK7uAAAA//8DAFBLAQItABQABgAIAAAAIQDb4fbL7gAAAIUBAAATAAAAAAAA&#10;AAAAAAAAAAAAAABbQ29udGVudF9UeXBlc10ueG1sUEsBAi0AFAAGAAgAAAAhAFr0LFu/AAAAFQEA&#10;AAsAAAAAAAAAAAAAAAAAHwEAAF9yZWxzLy5yZWxzUEsBAi0AFAAGAAgAAAAhALT+RffHAAAA4wAA&#10;AA8AAAAAAAAAAAAAAAAABwIAAGRycy9kb3ducmV2LnhtbFBLBQYAAAAAAwADALcAAAD7AgAAAAA=&#10;" strokecolor="windowText" strokeweight="1.75pt">
                  <v:stroke endarrow="open"/>
                </v:line>
                <v:line id="Line 29" o:spid="_x0000_s1039" style="position:absolute;flip:x;visibility:visible;mso-wrap-style:square" from="-26426,31997" to="-19980,3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1DxwAAAOMAAAAPAAAAZHJzL2Rvd25yZXYueG1sRE/NSsNA&#10;EL4LfYdlBG920qaEkHZbJFAQD9pGEbwN2WkSmp0N2bWNb+8WBI/z/c9mN9leXXj0nRMNi3kCiqV2&#10;ppNGw8f7/jEH5QOJod4Ja/hhD7vt7G5DhXFXOfKlCo2KIeIL0tCGMBSIvm7Zkp+7gSVyJzdaCvEc&#10;GzQjXWO47XGZJBla6iQ2tDRw2XJ9rr6thtfzZxnwBQ+456R/WzTVFx1LrR/up6c1qMBT+Bf/uZ9N&#10;nJ9naZ6mq1UGt58iALj9BQAA//8DAFBLAQItABQABgAIAAAAIQDb4fbL7gAAAIUBAAATAAAAAAAA&#10;AAAAAAAAAAAAAABbQ29udGVudF9UeXBlc10ueG1sUEsBAi0AFAAGAAgAAAAhAFr0LFu/AAAAFQEA&#10;AAsAAAAAAAAAAAAAAAAAHwEAAF9yZWxzLy5yZWxzUEsBAi0AFAAGAAgAAAAhAAHNnUPHAAAA4wAA&#10;AA8AAAAAAAAAAAAAAAAABwIAAGRycy9kb3ducmV2LnhtbFBLBQYAAAAAAwADALcAAAD7AgAAAAA=&#10;" strokecolor="windowText" strokeweight="1.75pt">
                  <v:stroke endarrow="open"/>
                </v:line>
                <v:rect id="Rectangle 30" o:spid="_x0000_s1040" style="position:absolute;left:8426;top:3357;width:16951;height:9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2ZygAAAOMAAAAPAAAAZHJzL2Rvd25yZXYueG1sRI9BS8NA&#10;EIXvgv9hGcGb3TUtS0m7LSJUBRExevE2ZKdJMDsbs9s0/nvnIHicmTfvvW+7n0OvJhpTF9nB7cKA&#10;Iq6j77hx8PF+uFmDShnZYx+ZHPxQgv3u8mKLpY9nfqOpyo0SE04lOmhzHkqtU91SwLSIA7HcjnEM&#10;mGUcG+1HPIt56HVhjNUBO5aEFge6b6n+qk7BwfP0ag/54fOleFxWuPq2FEx3cu76ar7bgMo053/x&#10;3/eTl/rrpbWmKFZCIUyyAL37BQAA//8DAFBLAQItABQABgAIAAAAIQDb4fbL7gAAAIUBAAATAAAA&#10;AAAAAAAAAAAAAAAAAABbQ29udGVudF9UeXBlc10ueG1sUEsBAi0AFAAGAAgAAAAhAFr0LFu/AAAA&#10;FQEAAAsAAAAAAAAAAAAAAAAAHwEAAF9yZWxzLy5yZWxzUEsBAi0AFAAGAAgAAAAhABFOzZnKAAAA&#10;4wAAAA8AAAAAAAAAAAAAAAAABwIAAGRycy9kb3ducmV2LnhtbFBLBQYAAAAAAwADALcAAAD+AgAA&#10;AAA=&#10;" filled="f" strokecolor="windowText" strokeweight="1.75pt">
                  <v:textbox>
                    <w:txbxContent>
                      <w:p w14:paraId="677E58E7" w14:textId="76F35680" w:rsidR="000E5FBB" w:rsidRPr="005D34A1" w:rsidRDefault="000E5FBB" w:rsidP="000E5FBB">
                        <w:pPr>
                          <w:ind w:firstLine="0"/>
                          <w:rPr>
                            <w:b/>
                            <w:bCs/>
                            <w:sz w:val="20"/>
                            <w:szCs w:val="20"/>
                          </w:rPr>
                        </w:pPr>
                        <w:r w:rsidRPr="005D34A1">
                          <w:rPr>
                            <w:b/>
                            <w:bCs/>
                            <w:sz w:val="20"/>
                            <w:szCs w:val="20"/>
                          </w:rPr>
                          <w:t xml:space="preserve">Polling Place, Polling </w:t>
                        </w:r>
                        <w:r w:rsidR="002663D6" w:rsidRPr="005D34A1">
                          <w:rPr>
                            <w:b/>
                            <w:bCs/>
                            <w:sz w:val="20"/>
                            <w:szCs w:val="20"/>
                          </w:rPr>
                          <w:t>Room,</w:t>
                        </w:r>
                        <w:r w:rsidRPr="005D34A1">
                          <w:rPr>
                            <w:b/>
                            <w:bCs/>
                            <w:sz w:val="20"/>
                            <w:szCs w:val="20"/>
                          </w:rPr>
                          <w:t xml:space="preserve"> or Early Voting Site (as applicable)</w:t>
                        </w:r>
                      </w:p>
                    </w:txbxContent>
                  </v:textbox>
                </v:rect>
                <w10:wrap anchorx="margin"/>
              </v:group>
            </w:pict>
          </mc:Fallback>
        </mc:AlternateContent>
      </w:r>
      <w:r w:rsidR="00076118" w:rsidRPr="004675C7">
        <w:rPr>
          <w:noProof/>
        </w:rPr>
        <mc:AlternateContent>
          <mc:Choice Requires="wps">
            <w:drawing>
              <wp:anchor distT="45720" distB="45720" distL="114300" distR="114300" simplePos="0" relativeHeight="251652096" behindDoc="0" locked="0" layoutInCell="1" allowOverlap="1" wp14:anchorId="12ED3B7D" wp14:editId="01378BA5">
                <wp:simplePos x="0" y="0"/>
                <wp:positionH relativeFrom="column">
                  <wp:posOffset>441712</wp:posOffset>
                </wp:positionH>
                <wp:positionV relativeFrom="paragraph">
                  <wp:posOffset>124681</wp:posOffset>
                </wp:positionV>
                <wp:extent cx="1979295" cy="401320"/>
                <wp:effectExtent l="0" t="0" r="0" b="0"/>
                <wp:wrapSquare wrapText="bothSides"/>
                <wp:docPr id="9846491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401320"/>
                        </a:xfrm>
                        <a:prstGeom prst="rect">
                          <a:avLst/>
                        </a:prstGeom>
                        <a:solidFill>
                          <a:srgbClr val="FFFFFF"/>
                        </a:solidFill>
                        <a:ln w="9525">
                          <a:noFill/>
                          <a:miter lim="800000"/>
                          <a:headEnd/>
                          <a:tailEnd/>
                        </a:ln>
                      </wps:spPr>
                      <wps:txbx>
                        <w:txbxContent>
                          <w:p w14:paraId="798B4F5F" w14:textId="5A179C0A" w:rsidR="00CA2B14" w:rsidRPr="005D34A1" w:rsidRDefault="00CA2B14" w:rsidP="00DD5840">
                            <w:pPr>
                              <w:ind w:left="-90" w:firstLine="0"/>
                              <w:jc w:val="both"/>
                              <w:rPr>
                                <w:rFonts w:asciiTheme="minorHAnsi" w:hAnsiTheme="minorHAnsi" w:cstheme="minorHAnsi"/>
                                <w:i/>
                                <w:sz w:val="20"/>
                                <w:szCs w:val="20"/>
                              </w:rPr>
                            </w:pPr>
                            <w:r w:rsidRPr="005D34A1">
                              <w:rPr>
                                <w:rFonts w:asciiTheme="minorHAnsi" w:hAnsiTheme="minorHAnsi" w:cstheme="minorHAnsi"/>
                                <w: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D3B7D" id="Text Box 12" o:spid="_x0000_s1041" type="#_x0000_t202" style="position:absolute;margin-left:34.8pt;margin-top:9.8pt;width:155.85pt;height:31.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BdEgIAAP0DAAAOAAAAZHJzL2Uyb0RvYy54bWysk99u2yAUxu8n7R0Q94udLFkbK07Vpcs0&#10;qfsjtXsAjHGMhjnsQGJnT78DTtOou6vmCwQ+8HHO73ysbobOsINCr8GWfDrJOVNWQq3truQ/H7fv&#10;rjnzQdhaGLCq5Efl+c367ZtV7wo1gxZMrZCRiPVF70rehuCKLPOyVZ3wE3DKUrAB7ESgJe6yGkVP&#10;6p3JZnn+IesBa4cglff0924M8nXSbxolw/em8SowU3LKLaQR01jFMVuvRLFD4VotT2mIV2TRCW3p&#10;0rPUnQiC7VH/I9VpieChCRMJXQZNo6VKNVA10/xFNQ+tcCrVQnC8O2Py/09Wfjs8uB/IwvARBmpg&#10;KsK7e5C/PLOwaYXdqVtE6Fslarp4GpFlvfPF6WhE7QsfRar+K9TUZLEPkISGBrtIhepkpE4NOJ6h&#10;qyEwGa9cXi1nywVnkmLzfPp+lrqSieLptEMfPivoWJyUHKmpSV0c7n2I2YjiaUu8zIPR9VYbkxa4&#10;qzYG2UGQAbbpSwW82GYs60u+XMwWSdlCPJ+80elABjW6K/l1Hr/RMpHGJ1unLUFoM84pE2NPeCKR&#10;kU0YqoHpuuSLeDbSqqA+Ei+E0Y/0fmjSAv7hrCcvltz/3gtUnJkvlpgvp/N5NG9azBdXRIjhZaS6&#10;jAgrSarkgbNxugnJ8AmHu6XebHXC9pzJKWXyWKJ5eg/RxJfrtOv51a7/AgAA//8DAFBLAwQUAAYA&#10;CAAAACEAj5BRrd0AAAAIAQAADwAAAGRycy9kb3ducmV2LnhtbEyPwU7DMBBE70j8g7VI3KjTVkRp&#10;GqeqqLhwQKIgwdGNnTjCXlu2m4a/Z3uC02p3RrNvmt3sLJt0TKNHActFAUxj59WIg4CP9+eHCljK&#10;EpW0HrWAH51g197eNLJW/oJvejrmgVEIploKMDmHmvPUGe1kWvigkbTeRyczrXHgKsoLhTvLV0VR&#10;cidHpA9GBv1kdPd9PDsBn86M6hBfv3plp8NLv38McwxC3N/N+y2wrOf8Z4YrPqFDS0wnf0aVmBVQ&#10;bkpy0v06SV9XyzWwk4BqVQFvG/6/QPsLAAD//wMAUEsBAi0AFAAGAAgAAAAhALaDOJL+AAAA4QEA&#10;ABMAAAAAAAAAAAAAAAAAAAAAAFtDb250ZW50X1R5cGVzXS54bWxQSwECLQAUAAYACAAAACEAOP0h&#10;/9YAAACUAQAACwAAAAAAAAAAAAAAAAAvAQAAX3JlbHMvLnJlbHNQSwECLQAUAAYACAAAACEA5sLQ&#10;XRICAAD9AwAADgAAAAAAAAAAAAAAAAAuAgAAZHJzL2Uyb0RvYy54bWxQSwECLQAUAAYACAAAACEA&#10;j5BRrd0AAAAIAQAADwAAAAAAAAAAAAAAAABsBAAAZHJzL2Rvd25yZXYueG1sUEsFBgAAAAAEAAQA&#10;8wAAAHYFAAAAAA==&#10;" stroked="f">
                <v:textbox style="mso-fit-shape-to-text:t">
                  <w:txbxContent>
                    <w:p w14:paraId="798B4F5F" w14:textId="5A179C0A" w:rsidR="00CA2B14" w:rsidRPr="005D34A1" w:rsidRDefault="00CA2B14" w:rsidP="00DD5840">
                      <w:pPr>
                        <w:ind w:left="-90" w:firstLine="0"/>
                        <w:jc w:val="both"/>
                        <w:rPr>
                          <w:rFonts w:asciiTheme="minorHAnsi" w:hAnsiTheme="minorHAnsi" w:cstheme="minorHAnsi"/>
                          <w:i/>
                          <w:sz w:val="20"/>
                          <w:szCs w:val="20"/>
                        </w:rPr>
                      </w:pPr>
                      <w:r w:rsidRPr="005D34A1">
                        <w:rPr>
                          <w:rFonts w:asciiTheme="minorHAnsi" w:hAnsiTheme="minorHAnsi" w:cstheme="minorHAnsi"/>
                          <w:i/>
                          <w:sz w:val="20"/>
                          <w:szCs w:val="20"/>
                        </w:rPr>
                        <w:t>.</w:t>
                      </w:r>
                    </w:p>
                  </w:txbxContent>
                </v:textbox>
                <w10:wrap type="square"/>
              </v:shape>
            </w:pict>
          </mc:Fallback>
        </mc:AlternateContent>
      </w:r>
    </w:p>
    <w:p w14:paraId="01EFBC6D" w14:textId="7DB353F4" w:rsidR="00C10104" w:rsidRPr="005D34A1" w:rsidRDefault="00C10104" w:rsidP="00901736">
      <w:pPr>
        <w:ind w:firstLine="0"/>
        <w:rPr>
          <w:rFonts w:cs="Calibri"/>
        </w:rPr>
      </w:pPr>
    </w:p>
    <w:p w14:paraId="7E5023CC" w14:textId="6FAB3617" w:rsidR="000E5FBB" w:rsidRPr="005D34A1" w:rsidRDefault="000E5FBB" w:rsidP="000E5FBB">
      <w:pPr>
        <w:ind w:firstLine="0"/>
        <w:rPr>
          <w:rFonts w:cs="Calibri"/>
        </w:rPr>
      </w:pPr>
    </w:p>
    <w:p w14:paraId="637A378D" w14:textId="5911A093" w:rsidR="000E5FBB" w:rsidRPr="005D34A1" w:rsidRDefault="000E5FBB" w:rsidP="000E5FBB">
      <w:pPr>
        <w:ind w:firstLine="0"/>
        <w:rPr>
          <w:rFonts w:cs="Calibri"/>
        </w:rPr>
      </w:pPr>
    </w:p>
    <w:p w14:paraId="6E072F70" w14:textId="6B28BFB0" w:rsidR="00C10104" w:rsidRPr="005D34A1" w:rsidRDefault="00C10104" w:rsidP="00901736">
      <w:pPr>
        <w:ind w:firstLine="0"/>
        <w:rPr>
          <w:rFonts w:cs="Calibri"/>
        </w:rPr>
      </w:pPr>
    </w:p>
    <w:p w14:paraId="0C801002" w14:textId="542C9102" w:rsidR="00C10104" w:rsidRPr="005D34A1" w:rsidRDefault="00C10104" w:rsidP="00901736">
      <w:pPr>
        <w:ind w:firstLine="0"/>
        <w:rPr>
          <w:rFonts w:cs="Calibri"/>
        </w:rPr>
      </w:pPr>
    </w:p>
    <w:p w14:paraId="24432E90" w14:textId="56D69439" w:rsidR="00901736" w:rsidRPr="005D34A1" w:rsidRDefault="00686B01" w:rsidP="00901736">
      <w:pPr>
        <w:ind w:firstLine="0"/>
        <w:rPr>
          <w:rFonts w:cs="Calibri"/>
        </w:rPr>
      </w:pPr>
      <w:r w:rsidRPr="004675C7">
        <w:rPr>
          <w:rFonts w:cs="Calibri"/>
          <w:noProof/>
        </w:rPr>
        <mc:AlternateContent>
          <mc:Choice Requires="wps">
            <w:drawing>
              <wp:anchor distT="0" distB="0" distL="114300" distR="114300" simplePos="0" relativeHeight="251655680" behindDoc="0" locked="0" layoutInCell="1" allowOverlap="1" wp14:anchorId="3B95B20F" wp14:editId="249173A1">
                <wp:simplePos x="0" y="0"/>
                <wp:positionH relativeFrom="page">
                  <wp:posOffset>1285875</wp:posOffset>
                </wp:positionH>
                <wp:positionV relativeFrom="paragraph">
                  <wp:posOffset>3810</wp:posOffset>
                </wp:positionV>
                <wp:extent cx="2828925" cy="2740660"/>
                <wp:effectExtent l="0" t="0" r="28575" b="21590"/>
                <wp:wrapNone/>
                <wp:docPr id="1892007185" name="Oval 27" descr="diagram showing the no-solicitation zo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740660"/>
                        </a:xfrm>
                        <a:prstGeom prst="ellipse">
                          <a:avLst/>
                        </a:prstGeom>
                        <a:solidFill>
                          <a:srgbClr val="FFFFFF"/>
                        </a:solidFill>
                        <a:ln w="22225">
                          <a:solidFill>
                            <a:sysClr val="windowText" lastClr="000000"/>
                          </a:solidFill>
                          <a:prstDash val="dash"/>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6931BE9" id="Oval 27" o:spid="_x0000_s1026" alt="diagram showing the no-solicitation zone" style="position:absolute;margin-left:101.25pt;margin-top:.3pt;width:222.75pt;height:21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yqHwIAADoEAAAOAAAAZHJzL2Uyb0RvYy54bWysU9tu2zAMfR+wfxD0vjgx0ptRpyjaZRjQ&#10;rQPafQAjy7EwWdREJU729aPkNM0uT8P0IJCidMRzSF7f7HortjqQQVfL2WQqhXYKG+PWtfz6vHx3&#10;KQVFcA1YdLqWe03yZvH2zfXgK11ih7bRQTCIo2rwtexi9FVRkOp0DzRBrx0HWww9RHbDumgCDIze&#10;26KcTs+LAUPjAypNxKf3Y1AuMn7bahUf25Z0FLaWnFvMe8j7Ku3F4hqqdQDfGXVIA/4hix6M40+P&#10;UPcQQWyC+QOqNyogYRsnCvsC29YonTkwm9n0NzZPHXidubA45I8y0f+DVZ+3T/5LSKmTf0D1jYTD&#10;uw7cWt+GgEOnoeHvZkmoYvBUHR8kh/ipWA2fsOHSwiZi1mDXhj4BMjuxy1Lvj1LrXRSKD8vL8vKq&#10;PJNCcay8mE/Pz3MxCqhenvtA8YPGXiSjltpa4ynJARVsHyimjKB6uZUZoDXN0libnbBe3dkgtsCl&#10;X+aVSTDR02vWiYEz4HWWoX8J0p6OENx0DQ7PTEAKCxQ5wKzy+htuyuseqBv/b9gaey3gxjW565K0&#10;7w92BGNHmylZd9A6yZs6maoVNnuWOuDYwDxwbHQYfkgxcPPWkr5vIGjO7KPjcl3N5vPU7dmZn12U&#10;7ITTyOo0Ak4xVC2Z2GjexXFCNj6Ydcc/zbI0Dm+5xK3Jyr9mdUiWGzQX5DBMaQJO/XzrdeQXPwEA&#10;AP//AwBQSwMEFAAGAAgAAAAhAJGo/dHeAAAACAEAAA8AAABkcnMvZG93bnJldi54bWxMj8FOwzAQ&#10;RO9I/IO1SNyog1tCG7KpEBUSHFvgwM2Jt0kgtqPYaZO/ZznBcTSjmTf5drKdONEQWu8QbhcJCHKV&#10;N62rEd7fnm/WIELUzujOO0KYKcC2uLzIdWb82e3pdIi14BIXMo3QxNhnUoaqIavDwvfk2Dv6werI&#10;cqilGfSZy20nVZKk0urW8UKje3pqqPo+jBYh2e/U1+fLbj6WH5txs3xV9/VsEa+vpscHEJGm+BeG&#10;X3xGh4KZSj86E0SHoBJ1x1GEFATb6WrN10qE1VIpkEUu/x8ofgAAAP//AwBQSwECLQAUAAYACAAA&#10;ACEAtoM4kv4AAADhAQAAEwAAAAAAAAAAAAAAAAAAAAAAW0NvbnRlbnRfVHlwZXNdLnhtbFBLAQIt&#10;ABQABgAIAAAAIQA4/SH/1gAAAJQBAAALAAAAAAAAAAAAAAAAAC8BAABfcmVscy8ucmVsc1BLAQIt&#10;ABQABgAIAAAAIQB01yyqHwIAADoEAAAOAAAAAAAAAAAAAAAAAC4CAABkcnMvZTJvRG9jLnhtbFBL&#10;AQItABQABgAIAAAAIQCRqP3R3gAAAAgBAAAPAAAAAAAAAAAAAAAAAHkEAABkcnMvZG93bnJldi54&#10;bWxQSwUGAAAAAAQABADzAAAAhAUAAAAA&#10;" strokecolor="windowText" strokeweight="1.75pt">
                <v:stroke dashstyle="dash"/>
                <w10:wrap anchorx="page"/>
              </v:oval>
            </w:pict>
          </mc:Fallback>
        </mc:AlternateContent>
      </w:r>
    </w:p>
    <w:p w14:paraId="79D996F7" w14:textId="144A0F2E" w:rsidR="00901736" w:rsidRPr="005D34A1" w:rsidRDefault="007053CD" w:rsidP="00901736">
      <w:pPr>
        <w:ind w:firstLine="0"/>
        <w:rPr>
          <w:rFonts w:cs="Calibri"/>
        </w:rPr>
      </w:pPr>
      <w:r w:rsidRPr="004675C7">
        <w:rPr>
          <w:noProof/>
        </w:rPr>
        <mc:AlternateContent>
          <mc:Choice Requires="wps">
            <w:drawing>
              <wp:anchor distT="0" distB="0" distL="114300" distR="114300" simplePos="0" relativeHeight="251660800" behindDoc="0" locked="0" layoutInCell="1" allowOverlap="1" wp14:anchorId="7E5AE449" wp14:editId="085ADBBB">
                <wp:simplePos x="0" y="0"/>
                <wp:positionH relativeFrom="column">
                  <wp:posOffset>3759069</wp:posOffset>
                </wp:positionH>
                <wp:positionV relativeFrom="paragraph">
                  <wp:posOffset>38735</wp:posOffset>
                </wp:positionV>
                <wp:extent cx="1369060" cy="904875"/>
                <wp:effectExtent l="38100" t="0" r="21590" b="47625"/>
                <wp:wrapNone/>
                <wp:docPr id="16985873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0487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6082140" id="Line 2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3.05pt" to="403.8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eaBAIAAPEDAAAOAAAAZHJzL2Uyb0RvYy54bWysU02PGyEMvVfqf0Dcm5mk3XR3lMkekm57&#10;2HYj7fYHOMB8qAxGmGSSf19D0qRfp6ocEMb24/lhL+4PgxV7E6hHV8vppJTCOIW6d20tv748vLmV&#10;giI4DRadqeXRkLxfvn61GH1lZtih1SYIBnFUjb6WXYy+KgpSnRmAJuiNY2eDYYDIZmgLHWBk9MEW&#10;s7KcFyMG7QMqQ8S365NTLjN+0xgVn5qGTBS2lswt5j3kfZv2YrmAqg3gu16dacA/sBigd/zoBWoN&#10;EcQu9H9ADb0KSNjEicKhwKbplck1cDXT8rdqnjvwJtfC4pC/yET/D1Z92a/cJiTq6uCe/SOqbyQc&#10;rjpwrckEXo6eP26apCpGT9UlJRnkN0Fsx8+oOQZ2EbMKhyYMorG9/5QSEzhXKg5Z9uNFdnOIQvHl&#10;9O38rpzz7yj23ZXvbt/f5MegSjgp2weKHw0OIh1qaXuXZIEK9o8UE69rSLp2+NBbm7/WOjHWcsbr&#10;hvGBO6yxEPk4eF1Lcq0UYFtuXRVDhiS0vU7pCYiOtLJB7IG7h5tO4/jCpKWwQJEdXEleZ7a/pCam&#10;a6DulJxdp2YLuHM6c+sM6A9Oi5gFdjwfMpEdjOYXDHNKpxwZobfXSAgBx7+HshDWJeYm9/5ZnR8f&#10;laaCqi3q4yYk1ZLFfZX1O89Aatyf7Rx1ndTldwAAAP//AwBQSwMEFAAGAAgAAAAhAHGm2D7fAAAA&#10;CQEAAA8AAABkcnMvZG93bnJldi54bWxMj0FPg0AUhO8m/ofNM/Fml6IiIktjanrSBFtbz1v2CUT2&#10;LWEXiv/e15MeJzOZ+SZfzbYTEw6+daRguYhAIFXOtFQr2H9sblIQPmgyunOECn7Qw6q4vMh1ZtyJ&#10;tjjtQi24hHymFTQh9JmUvmrQar9wPRJ7X26wOrAcamkGfeJy28k4ihJpdUu80Oge1w1W37vRKrj9&#10;HOrXw3v5Ysa3TWmmeNqW61Kp66v5+QlEwDn8heGMz+hQMNPRjWS86BTcP8b8JShIliDYT6OHBMSR&#10;g3dpArLI5f8HxS8AAAD//wMAUEsBAi0AFAAGAAgAAAAhALaDOJL+AAAA4QEAABMAAAAAAAAAAAAA&#10;AAAAAAAAAFtDb250ZW50X1R5cGVzXS54bWxQSwECLQAUAAYACAAAACEAOP0h/9YAAACUAQAACwAA&#10;AAAAAAAAAAAAAAAvAQAAX3JlbHMvLnJlbHNQSwECLQAUAAYACAAAACEA2093mgQCAADxAwAADgAA&#10;AAAAAAAAAAAAAAAuAgAAZHJzL2Uyb0RvYy54bWxQSwECLQAUAAYACAAAACEAcabYPt8AAAAJAQAA&#10;DwAAAAAAAAAAAAAAAABeBAAAZHJzL2Rvd25yZXYueG1sUEsFBgAAAAAEAAQA8wAAAGoFAAAAAA==&#10;" strokecolor="windowText" strokeweight="1.75pt">
                <v:stroke endarrow="open"/>
              </v:line>
            </w:pict>
          </mc:Fallback>
        </mc:AlternateContent>
      </w:r>
    </w:p>
    <w:p w14:paraId="58B9DDBB" w14:textId="3BC4345B" w:rsidR="00901736" w:rsidRPr="005D34A1" w:rsidRDefault="00901736" w:rsidP="00901736">
      <w:pPr>
        <w:ind w:firstLine="0"/>
        <w:rPr>
          <w:rFonts w:cs="Calibri"/>
        </w:rPr>
      </w:pPr>
    </w:p>
    <w:p w14:paraId="18E879DC" w14:textId="42A590F1" w:rsidR="00901736" w:rsidRPr="005D34A1" w:rsidRDefault="00686B01" w:rsidP="00901736">
      <w:pPr>
        <w:ind w:firstLine="0"/>
        <w:rPr>
          <w:rFonts w:cs="Calibri"/>
        </w:rPr>
      </w:pPr>
      <w:r w:rsidRPr="004675C7">
        <w:rPr>
          <w:rFonts w:cs="Calibri"/>
          <w:noProof/>
        </w:rPr>
        <mc:AlternateContent>
          <mc:Choice Requires="wps">
            <w:drawing>
              <wp:anchor distT="0" distB="0" distL="114300" distR="114300" simplePos="0" relativeHeight="251682816" behindDoc="0" locked="0" layoutInCell="1" allowOverlap="1" wp14:anchorId="71FBDC49" wp14:editId="398324FB">
                <wp:simplePos x="0" y="0"/>
                <wp:positionH relativeFrom="margin">
                  <wp:posOffset>1771650</wp:posOffset>
                </wp:positionH>
                <wp:positionV relativeFrom="paragraph">
                  <wp:posOffset>19536</wp:posOffset>
                </wp:positionV>
                <wp:extent cx="524510" cy="1343025"/>
                <wp:effectExtent l="0" t="0" r="27940" b="28575"/>
                <wp:wrapNone/>
                <wp:docPr id="473749974" name="Rectangle 1"/>
                <wp:cNvGraphicFramePr/>
                <a:graphic xmlns:a="http://schemas.openxmlformats.org/drawingml/2006/main">
                  <a:graphicData uri="http://schemas.microsoft.com/office/word/2010/wordprocessingShape">
                    <wps:wsp>
                      <wps:cNvSpPr/>
                      <wps:spPr>
                        <a:xfrm>
                          <a:off x="0" y="0"/>
                          <a:ext cx="524510" cy="1343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F01A" id="Rectangle 1" o:spid="_x0000_s1026" style="position:absolute;margin-left:139.5pt;margin-top:1.55pt;width:41.3pt;height:10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EGdgIAAEYFAAAOAAAAZHJzL2Uyb0RvYy54bWysVE1v2zAMvQ/YfxB0X22nyT6COEXQosOA&#10;og3aDj0rslQbkEWNUuJkv36U7DhFW+ww7GJLIvlIPj1qcbFvDdsp9A3YkhdnOWfKSqga+1zyn4/X&#10;n75y5oOwlTBgVckPyvOL5ccPi87N1QRqMJVCRiDWzztX8joEN88yL2vVCn8GTlkyasBWBNric1ah&#10;6Ai9Ndkkzz9nHWDlEKTynk6veiNfJnytlQx3WnsVmCk51RbSF9N3E7/ZciHmzyhc3cihDPEPVbSi&#10;sZR0hLoSQbAtNm+g2kYieNDhTEKbgdaNVKkH6qbIX3XzUAunUi9EjncjTf7/wcrb3YNbI9HQOT/3&#10;tIxd7DW28U/1sX0i6zCSpfaBSTqcTaazgiiVZCrOp+f5ZBbZzE7RDn34rqBlcVFypMtIHIndjQ+9&#10;69ElJrNw3RiTLsTYeBCNV8LXbCfo9vzBx82QI3pkp5LTKhyMinHG3ivNmoqKnKSESU3q0mCPJKRU&#10;NhS9qRaV6o+LWZ4nQVALY0RqKAFGZE0FjtgDQFTqW+y+vcE/hqokxjE4/1thffAYkTKDDWNw21jA&#10;9wAMdTVk7v2PJPXURJY2UB3WyBD6UfBOXjfE843wYS2QtE9XSvMc7uijDXQlh2HFWQ34+73z6E+S&#10;JCtnHc0SXdavrUDFmflhSazfiuk0Dl/aTGdfJrTBl5bNS4vdtpdAF17Qy+FkWkb/YI5LjdA+0div&#10;YlYyCSspd8llwOPmMvQzTg+HVKtVcqOBcyLc2AcnI3hkNSrscf8k0A0aDaTuWzjOnZi/kmrvGyMt&#10;rLYBdJN0fOJ14JuGNQlneFjia/Byn7xOz9/yDwAAAP//AwBQSwMEFAAGAAgAAAAhABUQeRfeAAAA&#10;CQEAAA8AAABkcnMvZG93bnJldi54bWxMj8FOwzAQRO9I/IO1SNyokxaZEuJUCIkbEtByoDc3NklU&#10;ex3Fmyb9e5YTPa7eauZNuZmDFyc3pC6ihnyRgXBYR9tho+Fr93q3BpHIoDU+otNwdgk21fVVaQob&#10;J/x0py01gkMwFUZDS9QXUqa6dcGkRewdMvuJQzDE59BIO5iJw4OXyyxTMpgOuaE1vXtpXX3cjkHD&#10;e3pT+7E+7nwzqT3hevo+04fWtzfz8xMIcjP9P8OfPqtDxU6HOKJNwmtYPjzyFtKwykEwX6lcgTgw&#10;yO8VyKqUlwuqXwAAAP//AwBQSwECLQAUAAYACAAAACEAtoM4kv4AAADhAQAAEwAAAAAAAAAAAAAA&#10;AAAAAAAAW0NvbnRlbnRfVHlwZXNdLnhtbFBLAQItABQABgAIAAAAIQA4/SH/1gAAAJQBAAALAAAA&#10;AAAAAAAAAAAAAC8BAABfcmVscy8ucmVsc1BLAQItABQABgAIAAAAIQAcjKEGdgIAAEYFAAAOAAAA&#10;AAAAAAAAAAAAAC4CAABkcnMvZTJvRG9jLnhtbFBLAQItABQABgAIAAAAIQAVEHkX3gAAAAkBAAAP&#10;AAAAAAAAAAAAAAAAANAEAABkcnMvZG93bnJldi54bWxQSwUGAAAAAAQABADzAAAA2wUAAAAA&#10;" filled="f" strokecolor="#091723 [484]" strokeweight="1pt">
                <v:stroke dashstyle="3 1"/>
                <w10:wrap anchorx="margin"/>
              </v:rect>
            </w:pict>
          </mc:Fallback>
        </mc:AlternateContent>
      </w:r>
    </w:p>
    <w:p w14:paraId="3453B772" w14:textId="00A7DBBD" w:rsidR="00901736" w:rsidRPr="005D34A1" w:rsidRDefault="00901736" w:rsidP="00901736">
      <w:pPr>
        <w:ind w:firstLine="0"/>
        <w:rPr>
          <w:rFonts w:cs="Calibri"/>
        </w:rPr>
      </w:pPr>
    </w:p>
    <w:p w14:paraId="3093A426" w14:textId="6EECA06A" w:rsidR="00901736" w:rsidRPr="005D34A1" w:rsidRDefault="00686B01" w:rsidP="00901736">
      <w:pPr>
        <w:ind w:firstLine="0"/>
        <w:rPr>
          <w:rFonts w:cs="Calibri"/>
        </w:rPr>
      </w:pPr>
      <w:r w:rsidRPr="004675C7">
        <w:rPr>
          <w:rFonts w:cs="Calibri"/>
          <w:noProof/>
        </w:rPr>
        <mc:AlternateContent>
          <mc:Choice Requires="wps">
            <w:drawing>
              <wp:anchor distT="45720" distB="45720" distL="114300" distR="114300" simplePos="0" relativeHeight="251672576" behindDoc="0" locked="0" layoutInCell="1" allowOverlap="1" wp14:anchorId="26291BB6" wp14:editId="07AEF2D3">
                <wp:simplePos x="0" y="0"/>
                <wp:positionH relativeFrom="column">
                  <wp:posOffset>1744980</wp:posOffset>
                </wp:positionH>
                <wp:positionV relativeFrom="paragraph">
                  <wp:posOffset>72390</wp:posOffset>
                </wp:positionV>
                <wp:extent cx="612140" cy="858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58520"/>
                        </a:xfrm>
                        <a:prstGeom prst="rect">
                          <a:avLst/>
                        </a:prstGeom>
                        <a:solidFill>
                          <a:srgbClr val="FFFFFF"/>
                        </a:solidFill>
                        <a:ln w="9525">
                          <a:noFill/>
                          <a:miter lim="800000"/>
                          <a:headEnd/>
                          <a:tailEnd/>
                        </a:ln>
                      </wps:spPr>
                      <wps:txbx>
                        <w:txbxContent>
                          <w:p w14:paraId="525309A2" w14:textId="0C19D8CF" w:rsidR="00F943B5" w:rsidRPr="005D34A1" w:rsidRDefault="00F943B5" w:rsidP="00076118">
                            <w:pPr>
                              <w:ind w:firstLine="0"/>
                              <w:rPr>
                                <w:b/>
                                <w:bCs/>
                                <w:sz w:val="20"/>
                                <w:szCs w:val="20"/>
                              </w:rPr>
                            </w:pPr>
                            <w:r w:rsidRPr="005D34A1">
                              <w:rPr>
                                <w:b/>
                                <w:bCs/>
                                <w:sz w:val="20"/>
                                <w:szCs w:val="20"/>
                              </w:rPr>
                              <w:t>S</w:t>
                            </w:r>
                            <w:r w:rsidR="00076118" w:rsidRPr="005D34A1">
                              <w:rPr>
                                <w:b/>
                                <w:bCs/>
                                <w:sz w:val="20"/>
                                <w:szCs w:val="20"/>
                              </w:rPr>
                              <w:t>ecure Ballot Intake Station (SBIS)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91BB6" id="Text Box 2" o:spid="_x0000_s1042" type="#_x0000_t202" style="position:absolute;margin-left:137.4pt;margin-top:5.7pt;width:48.2pt;height:67.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6KDwIAAPwDAAAOAAAAZHJzL2Uyb0RvYy54bWysk1Fv2yAQx98n7Tsg3hfHUdKlVpyqS5dp&#10;UtdN6voBMMYxGubYQWJnn34HTtOoe6vmBwQ++PO/3x2rm6Ez7KDQa7AlzydTzpSVUGu7K/nTz+2H&#10;JWc+CFsLA1aV/Kg8v1m/f7fqXaFm0IKpFTISsb7oXcnbEFyRZV62qhN+Ak5ZCjaAnQi0xF1Wo+hJ&#10;vTPZbDq9ynrA2iFI5T39vRuDfJ30m0bJ8L1pvArMlJy8hTRiGqs4ZuuVKHYoXKvlyYZ4g4tOaEuX&#10;nqXuRBBsj/ofqU5LBA9NmEjoMmgaLVXKgbLJp6+yeWyFUykXguPdGZP/f7Ly4fDofiALwycYqIAp&#10;Ce/uQf7yzMKmFXanbhGhb5Wo6eI8Ist654vT0YjaFz6KVP03qKnIYh8gCQ0NdpEK5clInQpwPENX&#10;Q2CSfl7ls3xOEUmh5WK5mKWiZKJ4PuzQhy8KOhYnJUeqaRIXh3sfohlRPG+Jd3kwut5qY9ICd9XG&#10;IDsIqv82fcn/q23Gsr7k14vZIilbiOdTa3Q6UH8a3ZG5afzGjokwPts6bQlCm3FOTow90YlARjRh&#10;qAama8o0no2wKqiPhAthbEd6PjRpAf9w1lMrltz/3gtUnJmvlpBf5/MIKKTFfPGRCDG8jFSXEWEl&#10;SZU8cDZONyH1e8Rh4ZZK0+iE7cXJyTK1WKJ5eg6xhy/XadfLo13/BQAA//8DAFBLAwQUAAYACAAA&#10;ACEAEuE1bN4AAAAKAQAADwAAAGRycy9kb3ducmV2LnhtbEyPQU+DQBCF7yb+h82YeDF2AREsZWnU&#10;RNNra3/Awk6ByM4Sdlvov3c86fHNe3nvm3K72EFccPK9IwXxKgKB1DjTU6vg+PXx+ALCB01GD45Q&#10;wRU9bKvbm1IXxs20x8shtIJLyBdaQRfCWEjpmw6t9is3IrF3cpPVgeXUSjPpmcvtIJMoyqTVPfFC&#10;p0d877D5PpytgtNufnhez/VnOOb7NHvTfV67q1L3d8vrBkTAJfyF4Ref0aFiptqdyXgxKEjylNED&#10;G3EKggNPeZyAqPmQZhnIqpT/X6h+AAAA//8DAFBLAQItABQABgAIAAAAIQC2gziS/gAAAOEBAAAT&#10;AAAAAAAAAAAAAAAAAAAAAABbQ29udGVudF9UeXBlc10ueG1sUEsBAi0AFAAGAAgAAAAhADj9If/W&#10;AAAAlAEAAAsAAAAAAAAAAAAAAAAALwEAAF9yZWxzLy5yZWxzUEsBAi0AFAAGAAgAAAAhAArDfooP&#10;AgAA/AMAAA4AAAAAAAAAAAAAAAAALgIAAGRycy9lMm9Eb2MueG1sUEsBAi0AFAAGAAgAAAAhABLh&#10;NWzeAAAACgEAAA8AAAAAAAAAAAAAAAAAaQQAAGRycy9kb3ducmV2LnhtbFBLBQYAAAAABAAEAPMA&#10;AAB0BQAAAAA=&#10;" stroked="f">
                <v:textbox>
                  <w:txbxContent>
                    <w:p w14:paraId="525309A2" w14:textId="0C19D8CF" w:rsidR="00F943B5" w:rsidRPr="005D34A1" w:rsidRDefault="00F943B5" w:rsidP="00076118">
                      <w:pPr>
                        <w:ind w:firstLine="0"/>
                        <w:rPr>
                          <w:b/>
                          <w:bCs/>
                          <w:sz w:val="20"/>
                          <w:szCs w:val="20"/>
                        </w:rPr>
                      </w:pPr>
                      <w:r w:rsidRPr="005D34A1">
                        <w:rPr>
                          <w:b/>
                          <w:bCs/>
                          <w:sz w:val="20"/>
                          <w:szCs w:val="20"/>
                        </w:rPr>
                        <w:t>S</w:t>
                      </w:r>
                      <w:r w:rsidR="00076118" w:rsidRPr="005D34A1">
                        <w:rPr>
                          <w:b/>
                          <w:bCs/>
                          <w:sz w:val="20"/>
                          <w:szCs w:val="20"/>
                        </w:rPr>
                        <w:t>ecure Ballot Intake Station (SBIS)</w:t>
                      </w:r>
                    </w:p>
                  </w:txbxContent>
                </v:textbox>
                <w10:wrap type="square"/>
              </v:shape>
            </w:pict>
          </mc:Fallback>
        </mc:AlternateContent>
      </w:r>
    </w:p>
    <w:p w14:paraId="66438E30" w14:textId="406AB7B8" w:rsidR="00901736" w:rsidRPr="005D34A1" w:rsidRDefault="00901736" w:rsidP="00901736">
      <w:pPr>
        <w:ind w:firstLine="0"/>
        <w:rPr>
          <w:rFonts w:cs="Calibri"/>
        </w:rPr>
      </w:pPr>
    </w:p>
    <w:p w14:paraId="1981A5C1" w14:textId="6E992147" w:rsidR="00901736" w:rsidRPr="005D34A1" w:rsidRDefault="00901736" w:rsidP="00901736">
      <w:pPr>
        <w:ind w:firstLine="0"/>
        <w:rPr>
          <w:rFonts w:cs="Calibri"/>
        </w:rPr>
      </w:pPr>
    </w:p>
    <w:p w14:paraId="3AA4BC3C" w14:textId="7EB7DED5" w:rsidR="00901736" w:rsidRPr="005D34A1" w:rsidRDefault="00901736" w:rsidP="00901736">
      <w:pPr>
        <w:ind w:firstLine="0"/>
        <w:rPr>
          <w:rFonts w:cs="Calibri"/>
        </w:rPr>
      </w:pPr>
    </w:p>
    <w:p w14:paraId="7FE666A3" w14:textId="3060C7CF" w:rsidR="00901736" w:rsidRPr="005D34A1" w:rsidRDefault="00901736" w:rsidP="00901736">
      <w:pPr>
        <w:ind w:firstLine="0"/>
        <w:rPr>
          <w:rFonts w:cs="Calibri"/>
        </w:rPr>
      </w:pPr>
    </w:p>
    <w:p w14:paraId="55E6AC83" w14:textId="4D7FAACB" w:rsidR="00901736" w:rsidRPr="005D34A1" w:rsidRDefault="00686B01" w:rsidP="00901736">
      <w:pPr>
        <w:ind w:firstLine="0"/>
        <w:rPr>
          <w:rFonts w:cs="Calibri"/>
        </w:rPr>
      </w:pPr>
      <w:r w:rsidRPr="004675C7">
        <w:rPr>
          <w:noProof/>
        </w:rPr>
        <mc:AlternateContent>
          <mc:Choice Requires="wps">
            <w:drawing>
              <wp:anchor distT="0" distB="0" distL="114300" distR="114300" simplePos="0" relativeHeight="251668480" behindDoc="0" locked="0" layoutInCell="1" allowOverlap="1" wp14:anchorId="5BC8C5FC" wp14:editId="0B46DE0C">
                <wp:simplePos x="0" y="0"/>
                <wp:positionH relativeFrom="column">
                  <wp:posOffset>1800224</wp:posOffset>
                </wp:positionH>
                <wp:positionV relativeFrom="paragraph">
                  <wp:posOffset>167640</wp:posOffset>
                </wp:positionV>
                <wp:extent cx="19050" cy="809625"/>
                <wp:effectExtent l="76200" t="0" r="57150" b="66675"/>
                <wp:wrapNone/>
                <wp:docPr id="19751563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096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13F26D"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3.2pt" to="143.2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NK+gEAAOUDAAAOAAAAZHJzL2Uyb0RvYy54bWysU01vGyEQvVfqf0Dc611bcpSsvM7BbnpJ&#10;W0txf8AY2A+VZRCDvfa/74A/0jY5VeWAgJl5vHk8Fo/HwYqDCdSjq+V0UkphnELdu7aWP7ZPn+6l&#10;oAhOg0VnankyJB+XHz8sRl+ZGXZotQmCQRxVo69lF6OvioJUZwagCXrjONhgGCDyNrSFDjAy+mCL&#10;WVneFSMG7QMqQ8Sn63NQLjN+0xgVvzcNmShsLZlbzHPI8y7NxXIBVRvAd7260IB/YDFA7/jSG9Qa&#10;Ioh96N9ADb0KSNjEicKhwKbplck9cDfT8q9uXjrwJvfC4pC/yUT/D1Z9O6zcJiTq6uhe/DOqnyQc&#10;rjpwrckEtifPDzdNUhWjp+pWkjbkN0Hsxq+oOQf2EbMKxyYMCZL7E8cs9ukmtjlGofhw+lDO+UUU&#10;R+7Lh7vZPF8A1bXWB4pfDA4iLWppe5ekgAoOzxQTF6iuKenY4VNvbX5O68RYyxmPOeMDu6qxEHk5&#10;eF1Lcq0UYFu2q4ohQxLaXqfyBEQnWtkgDsCOYaNpHLdMWQoLFDnAfeRxYftHaeKzBurOxTl0NljA&#10;vdOZW2dAf3ZaxCyq4z8hE9nBaL7BMKe0ypkRevuaCSHg+H4qC2FdYm6y3y/qXB8n/QSqdqhPm5BU&#10;Szv2Utbv4vtk1t/3Oev1dy5/AQAA//8DAFBLAwQUAAYACAAAACEAUSZWdN8AAAAKAQAADwAAAGRy&#10;cy9kb3ducmV2LnhtbEyPTU+DQBCG7yb+h82YeLOLtCWALE2t6cGjrcbrlh2Bys4Sdkuxv97xVG/z&#10;8eSdZ4rVZDsx4uBbRwoeZxEIpMqZlmoF7/vtQwrCB01Gd45QwQ96WJW3N4XOjTvTG467UAsOIZ9r&#10;BU0IfS6lrxq02s9cj8S7LzdYHbgdamkGfeZw28k4ihJpdUt8odE9bhqsvncnyymj+8iy7nN9fN1c&#10;Ftv980vmjxel7u+m9ROIgFO4wvCnz+pQstPBnch40SmI0/mSUS6SBQgG4jThwYHJ5TwDWRby/wvl&#10;LwAAAP//AwBQSwECLQAUAAYACAAAACEAtoM4kv4AAADhAQAAEwAAAAAAAAAAAAAAAAAAAAAAW0Nv&#10;bnRlbnRfVHlwZXNdLnhtbFBLAQItABQABgAIAAAAIQA4/SH/1gAAAJQBAAALAAAAAAAAAAAAAAAA&#10;AC8BAABfcmVscy8ucmVsc1BLAQItABQABgAIAAAAIQDbEINK+gEAAOUDAAAOAAAAAAAAAAAAAAAA&#10;AC4CAABkcnMvZTJvRG9jLnhtbFBLAQItABQABgAIAAAAIQBRJlZ03wAAAAoBAAAPAAAAAAAAAAAA&#10;AAAAAFQEAABkcnMvZG93bnJldi54bWxQSwUGAAAAAAQABADzAAAAYAUAAAAA&#10;" strokecolor="windowText" strokeweight="1.75pt">
                <v:stroke endarrow="open"/>
              </v:line>
            </w:pict>
          </mc:Fallback>
        </mc:AlternateContent>
      </w:r>
    </w:p>
    <w:p w14:paraId="25B7D654" w14:textId="740EF195" w:rsidR="00901736" w:rsidRPr="005D34A1" w:rsidRDefault="00686B01" w:rsidP="00901736">
      <w:pPr>
        <w:ind w:firstLine="0"/>
        <w:rPr>
          <w:rFonts w:cs="Calibri"/>
        </w:rPr>
      </w:pPr>
      <w:r w:rsidRPr="004675C7">
        <w:rPr>
          <w:noProof/>
        </w:rPr>
        <mc:AlternateContent>
          <mc:Choice Requires="wps">
            <w:drawing>
              <wp:anchor distT="0" distB="0" distL="114300" distR="114300" simplePos="0" relativeHeight="251670528" behindDoc="0" locked="0" layoutInCell="1" allowOverlap="1" wp14:anchorId="68061866" wp14:editId="5B432D34">
                <wp:simplePos x="0" y="0"/>
                <wp:positionH relativeFrom="column">
                  <wp:posOffset>1838325</wp:posOffset>
                </wp:positionH>
                <wp:positionV relativeFrom="paragraph">
                  <wp:posOffset>6349</wp:posOffset>
                </wp:positionV>
                <wp:extent cx="866775" cy="619125"/>
                <wp:effectExtent l="0" t="0" r="66675" b="47625"/>
                <wp:wrapNone/>
                <wp:docPr id="863917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19125"/>
                        </a:xfrm>
                        <a:prstGeom prst="line">
                          <a:avLst/>
                        </a:prstGeom>
                        <a:noFill/>
                        <a:ln w="222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292CB51"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5pt" to="21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JV+wEAAOYDAAAOAAAAZHJzL2Uyb0RvYy54bWysU8uOGyEQvEfKPyDu8XgsrXcz8ngPdjaX&#10;TWJpnQ9oA/NQGBrR2GP/fRr82GySUxQOCOjuorooFo/HwYqDCdSjq2U5mUphnELdu7aW37dPHx6k&#10;oAhOg0VnankyJB+X798tRl+ZGXZotQmCQRxVo69lF6OvioJUZwagCXrjONhgGCDyNrSFDjAy+mCL&#10;2XQ6L0YM2gdUhohP1+egXGb8pjEqfmsaMlHYWjK3mOeQ512ai+UCqjaA73p1oQH/wGKA3vGlN6g1&#10;RBD70P8BNfQqIGETJwqHApumVyb3wN2U09+6eenAm9wLi0P+JhP9P1j19bBym5Coq6N78c+ofpBw&#10;uOrAtSYT2J48P1yZpCpGT9WtJG3Ib4LYjV9Qcw7sI2YVjk0YEiT3J45Z7NNNbHOMQvHhw3x+f38n&#10;heLQvPxYzu7yDVBdi32g+NngINKilrZ3SQuo4PBMMZGB6pqSjh0+9dbm97ROjLWc8Uj4wLZqLERe&#10;Dl7XklwrBdiW/apiyJCEttepPAHRiVY2iAOwZdhpGsctc5bCAkUOcCN5XNi+KU181kDduTiHzg4L&#10;uHc6c+sM6E9Oi5hVdfwpZCI7GM03GOaUVjkzQm9fMyEEHP+eykJYl5ibbPiLOtfXSV+Bqh3q0yYk&#10;1dKOzZT1uxg/ufXXfc56/Z7LnwAAAP//AwBQSwMEFAAGAAgAAAAhADpezeXdAAAACAEAAA8AAABk&#10;cnMvZG93bnJldi54bWxMj8FOwzAQRO9I/IO1SNyoQ9RWcYhTlaIeONKCuLrxkqTE6yh209CvZznR&#10;247eaHamWE2uEyMOofWk4XGWgECqvG2p1vC+3z5kIEI0ZE3nCTX8YIBVeXtTmNz6M73huIu14BAK&#10;udHQxNjnUoaqQWfCzPdIzL784ExkOdTSDubM4a6TaZIspTMt8YfG9LhpsPrenRynjP5Dqe5zfXzd&#10;XObb/fOLCseL1vd30/oJRMQp/pvhrz5Xh5I7HfyJbBCdhjRTC7Yy4EnM5+mSj4MGlS1AloW8HlD+&#10;AgAA//8DAFBLAQItABQABgAIAAAAIQC2gziS/gAAAOEBAAATAAAAAAAAAAAAAAAAAAAAAABbQ29u&#10;dGVudF9UeXBlc10ueG1sUEsBAi0AFAAGAAgAAAAhADj9If/WAAAAlAEAAAsAAAAAAAAAAAAAAAAA&#10;LwEAAF9yZWxzLy5yZWxzUEsBAi0AFAAGAAgAAAAhAGRgclX7AQAA5gMAAA4AAAAAAAAAAAAAAAAA&#10;LgIAAGRycy9lMm9Eb2MueG1sUEsBAi0AFAAGAAgAAAAhADpezeXdAAAACAEAAA8AAAAAAAAAAAAA&#10;AAAAVQQAAGRycy9kb3ducmV2LnhtbFBLBQYAAAAABAAEAPMAAABfBQAAAAA=&#10;" strokecolor="windowText" strokeweight="1.75pt">
                <v:stroke endarrow="open"/>
              </v:line>
            </w:pict>
          </mc:Fallback>
        </mc:AlternateContent>
      </w:r>
    </w:p>
    <w:p w14:paraId="204EF424" w14:textId="2228E43C" w:rsidR="00901736" w:rsidRPr="005D34A1" w:rsidRDefault="00901736" w:rsidP="00901736">
      <w:pPr>
        <w:ind w:firstLine="0"/>
        <w:rPr>
          <w:rFonts w:cs="Calibri"/>
        </w:rPr>
      </w:pPr>
    </w:p>
    <w:p w14:paraId="4B4BF056" w14:textId="7A081351" w:rsidR="00901736" w:rsidRPr="005D34A1" w:rsidRDefault="00901736" w:rsidP="00901736">
      <w:pPr>
        <w:ind w:firstLine="0"/>
        <w:rPr>
          <w:rFonts w:cs="Calibri"/>
        </w:rPr>
      </w:pPr>
    </w:p>
    <w:p w14:paraId="6D474AE3" w14:textId="59CDF6BE" w:rsidR="007C7E9D" w:rsidRPr="005D34A1" w:rsidRDefault="007C7E9D">
      <w:pPr>
        <w:spacing w:after="160" w:line="259" w:lineRule="auto"/>
        <w:ind w:firstLine="0"/>
        <w:rPr>
          <w:rFonts w:cs="Calibri"/>
        </w:rPr>
      </w:pPr>
      <w:r w:rsidRPr="005D34A1">
        <w:rPr>
          <w:rFonts w:cs="Calibri"/>
        </w:rPr>
        <w:br w:type="page"/>
      </w:r>
    </w:p>
    <w:p w14:paraId="04D7313F" w14:textId="7B6CFB16" w:rsidR="009C12BD" w:rsidRPr="00D5337E" w:rsidRDefault="009C12BD" w:rsidP="00D5337E">
      <w:pPr>
        <w:pStyle w:val="Heading2"/>
        <w:numPr>
          <w:ilvl w:val="0"/>
          <w:numId w:val="84"/>
        </w:numPr>
        <w:spacing w:before="0" w:after="0"/>
        <w:ind w:left="360"/>
        <w:jc w:val="both"/>
        <w:rPr>
          <w:rFonts w:eastAsiaTheme="minorHAnsi"/>
          <w:lang w:val="fr-FR"/>
        </w:rPr>
      </w:pPr>
      <w:bookmarkStart w:id="31" w:name="_Toc160116504"/>
      <w:bookmarkStart w:id="32" w:name="_Toc22044909"/>
      <w:r w:rsidRPr="00F22F11">
        <w:rPr>
          <w:rFonts w:eastAsiaTheme="minorHAnsi"/>
          <w:lang w:val="fr-FR"/>
        </w:rPr>
        <w:lastRenderedPageBreak/>
        <w:t>Solicitation</w:t>
      </w:r>
      <w:r w:rsidRPr="00D5337E">
        <w:rPr>
          <w:rFonts w:eastAsiaTheme="minorHAnsi"/>
          <w:lang w:val="fr-FR"/>
        </w:rPr>
        <w:t xml:space="preserve"> Restrictions </w:t>
      </w:r>
      <w:r w:rsidRPr="00D5337E">
        <w:rPr>
          <w:rFonts w:eastAsiaTheme="minorHAnsi" w:cstheme="minorHAnsi"/>
          <w:sz w:val="20"/>
          <w:szCs w:val="20"/>
          <w:lang w:val="fr-FR"/>
        </w:rPr>
        <w:t xml:space="preserve">(Sections </w:t>
      </w:r>
      <w:r w:rsidRPr="00D5337E">
        <w:rPr>
          <w:rFonts w:cstheme="minorHAnsi"/>
          <w:spacing w:val="-10"/>
          <w:sz w:val="20"/>
          <w:szCs w:val="20"/>
          <w:lang w:val="fr-FR"/>
        </w:rPr>
        <w:t>101.051(2), 102.031, Fla. Stat.)</w:t>
      </w:r>
      <w:bookmarkEnd w:id="31"/>
    </w:p>
    <w:p w14:paraId="4E88DF9B" w14:textId="47AF904B" w:rsidR="009C12BD" w:rsidRPr="005D34A1" w:rsidRDefault="009C12BD" w:rsidP="009C12BD">
      <w:pPr>
        <w:ind w:firstLine="0"/>
        <w:jc w:val="both"/>
      </w:pPr>
      <w:r w:rsidRPr="005D34A1">
        <w:t xml:space="preserve">Exit polling by media or others is the </w:t>
      </w:r>
      <w:r w:rsidRPr="005D34A1">
        <w:rPr>
          <w:b/>
          <w:iCs/>
        </w:rPr>
        <w:t>only exception</w:t>
      </w:r>
      <w:r w:rsidRPr="005D34A1">
        <w:t xml:space="preserve"> </w:t>
      </w:r>
      <w:r w:rsidRPr="005D34A1">
        <w:rPr>
          <w:strike/>
        </w:rPr>
        <w:fldChar w:fldCharType="begin"/>
      </w:r>
      <w:r w:rsidRPr="005D34A1">
        <w:rPr>
          <w:strike/>
        </w:rPr>
        <w:instrText xml:space="preserve"> XE "Solicitation Restrictions:Exception, exit polling" </w:instrText>
      </w:r>
      <w:r w:rsidRPr="005D34A1">
        <w:rPr>
          <w:strike/>
        </w:rPr>
        <w:fldChar w:fldCharType="end"/>
      </w:r>
      <w:r w:rsidRPr="005D34A1">
        <w:t xml:space="preserve">to the </w:t>
      </w:r>
      <w:r w:rsidRPr="00D5337E">
        <w:t xml:space="preserve">designated </w:t>
      </w:r>
      <w:r w:rsidRPr="005D34A1">
        <w:t xml:space="preserve">no-solicitation </w:t>
      </w:r>
      <w:r w:rsidRPr="00D5337E">
        <w:t>zone</w:t>
      </w:r>
      <w:r w:rsidRPr="005D34A1">
        <w:t xml:space="preserve">. Exit pollsters may approach voters only </w:t>
      </w:r>
      <w:r w:rsidRPr="005D34A1">
        <w:rPr>
          <w:b/>
          <w:bCs/>
          <w:iCs/>
        </w:rPr>
        <w:t>after</w:t>
      </w:r>
      <w:r w:rsidRPr="005D34A1">
        <w:t xml:space="preserve"> voters leave the polling place.  Otherwise, no person or group may solicit voters</w:t>
      </w:r>
      <w:r w:rsidRPr="005D34A1">
        <w:rPr>
          <w:strike/>
        </w:rPr>
        <w:fldChar w:fldCharType="begin"/>
      </w:r>
      <w:r w:rsidRPr="005D34A1">
        <w:rPr>
          <w:strike/>
        </w:rPr>
        <w:instrText xml:space="preserve"> XE "Polling Room:Solicitation restrictions" </w:instrText>
      </w:r>
      <w:r w:rsidRPr="005D34A1">
        <w:rPr>
          <w:strike/>
        </w:rPr>
        <w:fldChar w:fldCharType="end"/>
      </w:r>
      <w:r w:rsidRPr="005D34A1">
        <w:t>:</w:t>
      </w:r>
    </w:p>
    <w:p w14:paraId="73F70D1B" w14:textId="77777777" w:rsidR="009C12BD" w:rsidRPr="005D34A1" w:rsidRDefault="009C12BD" w:rsidP="009C12BD">
      <w:pPr>
        <w:ind w:firstLine="0"/>
        <w:jc w:val="both"/>
      </w:pPr>
    </w:p>
    <w:p w14:paraId="67BEAFCE" w14:textId="77777777" w:rsidR="009C12BD" w:rsidRPr="005D34A1" w:rsidRDefault="009C12BD" w:rsidP="009C12BD">
      <w:pPr>
        <w:pStyle w:val="ListParagraph"/>
        <w:numPr>
          <w:ilvl w:val="0"/>
          <w:numId w:val="10"/>
        </w:numPr>
        <w:spacing w:before="120"/>
        <w:contextualSpacing w:val="0"/>
        <w:jc w:val="both"/>
        <w:rPr>
          <w:b/>
          <w:bCs/>
          <w:iCs/>
        </w:rPr>
      </w:pPr>
      <w:r w:rsidRPr="005D34A1">
        <w:t xml:space="preserve">Within the designated no solicitation zone.  See </w:t>
      </w:r>
      <w:r w:rsidRPr="005D34A1">
        <w:rPr>
          <w:b/>
          <w:bCs/>
          <w:iCs/>
        </w:rPr>
        <w:t>Section E. No Solicitation Zone (Chapter II) for diagram of no-solicitation zone</w:t>
      </w:r>
    </w:p>
    <w:p w14:paraId="196B5A5D" w14:textId="77777777" w:rsidR="009C12BD" w:rsidRPr="005D34A1" w:rsidRDefault="009C12BD" w:rsidP="009C12BD">
      <w:pPr>
        <w:pStyle w:val="ListParagraph"/>
        <w:numPr>
          <w:ilvl w:val="0"/>
          <w:numId w:val="10"/>
        </w:numPr>
        <w:spacing w:before="120"/>
        <w:contextualSpacing w:val="0"/>
      </w:pPr>
      <w:r w:rsidRPr="005D34A1">
        <w:t>Inside the polling place</w:t>
      </w:r>
      <w:r w:rsidRPr="005D34A1">
        <w:rPr>
          <w:strike/>
        </w:rPr>
        <w:fldChar w:fldCharType="begin"/>
      </w:r>
      <w:r w:rsidRPr="005D34A1">
        <w:rPr>
          <w:strike/>
        </w:rPr>
        <w:instrText xml:space="preserve"> XE "Solicitation Restrictions" \t "</w:instrText>
      </w:r>
      <w:r w:rsidRPr="005D34A1">
        <w:rPr>
          <w:rFonts w:asciiTheme="minorHAnsi" w:hAnsiTheme="minorHAnsi"/>
          <w:i/>
          <w:strike/>
        </w:rPr>
        <w:instrText>See</w:instrText>
      </w:r>
      <w:r w:rsidRPr="005D34A1">
        <w:rPr>
          <w:rFonts w:asciiTheme="minorHAnsi" w:hAnsiTheme="minorHAnsi"/>
          <w:strike/>
        </w:rPr>
        <w:instrText xml:space="preserve"> Polling Room-&gt;Solicitation restrictions</w:instrText>
      </w:r>
      <w:r w:rsidRPr="005D34A1">
        <w:rPr>
          <w:strike/>
        </w:rPr>
        <w:instrText xml:space="preserve">" </w:instrText>
      </w:r>
      <w:r w:rsidRPr="005D34A1">
        <w:rPr>
          <w:strike/>
        </w:rPr>
        <w:fldChar w:fldCharType="end"/>
      </w:r>
    </w:p>
    <w:p w14:paraId="4676642C" w14:textId="77777777" w:rsidR="009C12BD" w:rsidRPr="005D34A1" w:rsidRDefault="009C12BD" w:rsidP="009C12BD">
      <w:pPr>
        <w:pStyle w:val="ListParagraph"/>
        <w:ind w:left="1080" w:firstLine="0"/>
        <w:rPr>
          <w:sz w:val="20"/>
          <w:szCs w:val="20"/>
        </w:rPr>
      </w:pPr>
    </w:p>
    <w:p w14:paraId="46EDC347" w14:textId="353F6237" w:rsidR="009C12BD" w:rsidRPr="005D34A1" w:rsidRDefault="009C12BD" w:rsidP="009C12BD">
      <w:pPr>
        <w:ind w:firstLine="0"/>
      </w:pPr>
      <w:r w:rsidRPr="00D5337E">
        <w:t xml:space="preserve">The terms </w:t>
      </w:r>
      <w:r w:rsidRPr="005D34A1">
        <w:t>“</w:t>
      </w:r>
      <w:r w:rsidRPr="00D5337E">
        <w:t>s</w:t>
      </w:r>
      <w:r w:rsidRPr="005D34A1">
        <w:t>olicit</w:t>
      </w:r>
      <w:proofErr w:type="gramStart"/>
      <w:r w:rsidRPr="005D34A1">
        <w:t>”</w:t>
      </w:r>
      <w:proofErr w:type="gramEnd"/>
      <w:r w:rsidRPr="005D34A1">
        <w:t xml:space="preserve"> and “solicitation” includ</w:t>
      </w:r>
      <w:r w:rsidRPr="00707970">
        <w:t>es</w:t>
      </w:r>
      <w:r w:rsidRPr="005D34A1">
        <w:t>:</w:t>
      </w:r>
    </w:p>
    <w:p w14:paraId="2A6945B9" w14:textId="77777777" w:rsidR="009C12BD" w:rsidRPr="005D34A1" w:rsidRDefault="009C12BD" w:rsidP="009C12BD">
      <w:pPr>
        <w:pStyle w:val="ListParagraph"/>
        <w:numPr>
          <w:ilvl w:val="0"/>
          <w:numId w:val="62"/>
        </w:numPr>
        <w:spacing w:before="120"/>
        <w:contextualSpacing w:val="0"/>
      </w:pPr>
      <w:r w:rsidRPr="005D34A1">
        <w:t>Asking someone for their vote</w:t>
      </w:r>
    </w:p>
    <w:p w14:paraId="23A49643" w14:textId="77777777" w:rsidR="009C12BD" w:rsidRPr="005D34A1" w:rsidRDefault="009C12BD" w:rsidP="009C12BD">
      <w:pPr>
        <w:pStyle w:val="ListParagraph"/>
        <w:numPr>
          <w:ilvl w:val="0"/>
          <w:numId w:val="62"/>
        </w:numPr>
        <w:spacing w:before="120"/>
        <w:contextualSpacing w:val="0"/>
      </w:pPr>
      <w:r w:rsidRPr="005D34A1">
        <w:t xml:space="preserve">Offering to assist someone to </w:t>
      </w:r>
      <w:proofErr w:type="gramStart"/>
      <w:r w:rsidRPr="005D34A1">
        <w:t>vote</w:t>
      </w:r>
      <w:proofErr w:type="gramEnd"/>
    </w:p>
    <w:p w14:paraId="7C2549D3" w14:textId="77777777" w:rsidR="009C12BD" w:rsidRPr="005D34A1" w:rsidRDefault="009C12BD" w:rsidP="009C12BD">
      <w:pPr>
        <w:pStyle w:val="ListParagraph"/>
        <w:numPr>
          <w:ilvl w:val="0"/>
          <w:numId w:val="62"/>
        </w:numPr>
        <w:spacing w:before="120"/>
        <w:contextualSpacing w:val="0"/>
      </w:pPr>
      <w:r w:rsidRPr="005D34A1">
        <w:t xml:space="preserve">Asking for someone’s </w:t>
      </w:r>
      <w:proofErr w:type="gramStart"/>
      <w:r w:rsidRPr="005D34A1">
        <w:t>opinion</w:t>
      </w:r>
      <w:proofErr w:type="gramEnd"/>
    </w:p>
    <w:p w14:paraId="3D8E1A6A" w14:textId="77777777" w:rsidR="009C12BD" w:rsidRPr="005D34A1" w:rsidRDefault="009C12BD" w:rsidP="009C12BD">
      <w:pPr>
        <w:pStyle w:val="ListParagraph"/>
        <w:numPr>
          <w:ilvl w:val="0"/>
          <w:numId w:val="62"/>
        </w:numPr>
        <w:spacing w:before="120"/>
        <w:contextualSpacing w:val="0"/>
      </w:pPr>
      <w:r w:rsidRPr="005D34A1">
        <w:t>Asking for a contribution</w:t>
      </w:r>
    </w:p>
    <w:p w14:paraId="0F982A9B" w14:textId="77777777" w:rsidR="009C12BD" w:rsidRPr="00D5337E" w:rsidRDefault="009C12BD" w:rsidP="009C12BD">
      <w:pPr>
        <w:pStyle w:val="ListParagraph"/>
        <w:numPr>
          <w:ilvl w:val="0"/>
          <w:numId w:val="62"/>
        </w:numPr>
        <w:spacing w:before="120"/>
        <w:contextualSpacing w:val="0"/>
      </w:pPr>
      <w:r w:rsidRPr="00D5337E">
        <w:t xml:space="preserve">Offering food in exchange for an “I voted” </w:t>
      </w:r>
      <w:proofErr w:type="gramStart"/>
      <w:r w:rsidRPr="00D5337E">
        <w:t>sticker</w:t>
      </w:r>
      <w:proofErr w:type="gramEnd"/>
    </w:p>
    <w:p w14:paraId="5BA72478" w14:textId="77777777" w:rsidR="009C12BD" w:rsidRPr="005D34A1" w:rsidRDefault="009C12BD" w:rsidP="009C12BD">
      <w:pPr>
        <w:pStyle w:val="ListParagraph"/>
        <w:numPr>
          <w:ilvl w:val="0"/>
          <w:numId w:val="62"/>
        </w:numPr>
        <w:spacing w:before="120"/>
        <w:contextualSpacing w:val="0"/>
      </w:pPr>
      <w:r w:rsidRPr="005D34A1">
        <w:t xml:space="preserve">Displaying political advertisements or campaign materials </w:t>
      </w:r>
      <w:r w:rsidRPr="00D5337E">
        <w:t>(including signage on vehicles)</w:t>
      </w:r>
      <w:r w:rsidRPr="005D34A1">
        <w:t xml:space="preserve">, except for voters who, without loitering, directly enter and exit the polling place when they are present to vote.  Voters may wear campaign buttons, shirts, hats, or other </w:t>
      </w:r>
      <w:proofErr w:type="gramStart"/>
      <w:r w:rsidRPr="005D34A1">
        <w:t>paraphernalia</w:t>
      </w:r>
      <w:proofErr w:type="gramEnd"/>
    </w:p>
    <w:p w14:paraId="362EF738" w14:textId="77777777" w:rsidR="009C12BD" w:rsidRPr="005D34A1" w:rsidRDefault="009C12BD" w:rsidP="009C12BD">
      <w:pPr>
        <w:pStyle w:val="ListParagraph"/>
        <w:numPr>
          <w:ilvl w:val="0"/>
          <w:numId w:val="62"/>
        </w:numPr>
        <w:spacing w:before="120"/>
        <w:contextualSpacing w:val="0"/>
      </w:pPr>
      <w:r w:rsidRPr="005D34A1">
        <w:t>Distributing any political or campaign material or handout</w:t>
      </w:r>
    </w:p>
    <w:p w14:paraId="42CF0133" w14:textId="77777777" w:rsidR="009C12BD" w:rsidRPr="005D34A1" w:rsidRDefault="009C12BD" w:rsidP="009C12BD">
      <w:pPr>
        <w:pStyle w:val="ListParagraph"/>
        <w:numPr>
          <w:ilvl w:val="0"/>
          <w:numId w:val="62"/>
        </w:numPr>
        <w:spacing w:before="120"/>
        <w:contextualSpacing w:val="0"/>
      </w:pPr>
      <w:r w:rsidRPr="005D34A1">
        <w:t>Conducting a poll (exit polling excepted)</w:t>
      </w:r>
    </w:p>
    <w:p w14:paraId="1A6DE3E9" w14:textId="77777777" w:rsidR="009C12BD" w:rsidRPr="005D34A1" w:rsidRDefault="009C12BD" w:rsidP="009C12BD">
      <w:pPr>
        <w:pStyle w:val="ListParagraph"/>
        <w:numPr>
          <w:ilvl w:val="0"/>
          <w:numId w:val="62"/>
        </w:numPr>
        <w:spacing w:before="120"/>
        <w:contextualSpacing w:val="0"/>
      </w:pPr>
      <w:r w:rsidRPr="005D34A1">
        <w:t xml:space="preserve">Asking someone to sign a </w:t>
      </w:r>
      <w:proofErr w:type="gramStart"/>
      <w:r w:rsidRPr="005D34A1">
        <w:t>petition</w:t>
      </w:r>
      <w:proofErr w:type="gramEnd"/>
    </w:p>
    <w:p w14:paraId="04CD2815" w14:textId="5BA7B112" w:rsidR="009C12BD" w:rsidRPr="005D34A1" w:rsidRDefault="009C12BD" w:rsidP="009C12BD">
      <w:pPr>
        <w:pStyle w:val="ListParagraph"/>
        <w:numPr>
          <w:ilvl w:val="0"/>
          <w:numId w:val="62"/>
        </w:numPr>
        <w:spacing w:before="120"/>
        <w:contextualSpacing w:val="0"/>
      </w:pPr>
      <w:r w:rsidRPr="005D34A1">
        <w:t xml:space="preserve">Selling </w:t>
      </w:r>
      <w:r w:rsidR="00B85DE2">
        <w:t xml:space="preserve">or attempting to sell </w:t>
      </w:r>
      <w:r w:rsidRPr="005D34A1">
        <w:t xml:space="preserve">any </w:t>
      </w:r>
      <w:proofErr w:type="gramStart"/>
      <w:r w:rsidRPr="005D34A1">
        <w:t>item</w:t>
      </w:r>
      <w:proofErr w:type="gramEnd"/>
    </w:p>
    <w:p w14:paraId="4D875737" w14:textId="538D3984" w:rsidR="009C12BD" w:rsidRDefault="00901BB9" w:rsidP="009C12BD">
      <w:pPr>
        <w:pStyle w:val="ListParagraph"/>
        <w:numPr>
          <w:ilvl w:val="0"/>
          <w:numId w:val="62"/>
        </w:numPr>
        <w:spacing w:before="120"/>
        <w:contextualSpacing w:val="0"/>
      </w:pPr>
      <w:r>
        <w:t xml:space="preserve">Giving </w:t>
      </w:r>
      <w:r w:rsidR="009C12BD" w:rsidRPr="00D5337E">
        <w:t>water or food</w:t>
      </w:r>
    </w:p>
    <w:p w14:paraId="32DF700A" w14:textId="2E720892" w:rsidR="00901BB9" w:rsidRDefault="00901BB9" w:rsidP="009C12BD">
      <w:pPr>
        <w:pStyle w:val="ListParagraph"/>
        <w:numPr>
          <w:ilvl w:val="0"/>
          <w:numId w:val="62"/>
        </w:numPr>
        <w:spacing w:before="120"/>
        <w:contextualSpacing w:val="0"/>
      </w:pPr>
      <w:r>
        <w:t xml:space="preserve">Engaging in any activity with the intent to influence a </w:t>
      </w:r>
      <w:proofErr w:type="gramStart"/>
      <w:r>
        <w:t>voter</w:t>
      </w:r>
      <w:proofErr w:type="gramEnd"/>
    </w:p>
    <w:p w14:paraId="571C7A21" w14:textId="0871E8BE" w:rsidR="00901BB9" w:rsidRPr="00D5337E" w:rsidRDefault="00901BB9" w:rsidP="00901BB9">
      <w:pPr>
        <w:spacing w:before="120"/>
        <w:ind w:firstLine="0"/>
      </w:pPr>
      <w:r>
        <w:t>This does not preclude a Supervisor of Elections or employee/volunteer of the Supervisor of Elections from providing nonpartisan assistance to voters, including giving food or water to voters.</w:t>
      </w:r>
    </w:p>
    <w:p w14:paraId="46540B8D" w14:textId="5CEBCF84" w:rsidR="00B26979" w:rsidRPr="005D34A1" w:rsidRDefault="00B26979" w:rsidP="001E0B75">
      <w:pPr>
        <w:pStyle w:val="Heading1"/>
      </w:pPr>
      <w:bookmarkStart w:id="33" w:name="_Toc160116505"/>
      <w:r w:rsidRPr="005D34A1">
        <w:t>Chapter III –</w:t>
      </w:r>
      <w:r w:rsidR="00B454F4" w:rsidRPr="005D34A1">
        <w:t xml:space="preserve"> </w:t>
      </w:r>
      <w:bookmarkEnd w:id="32"/>
      <w:r w:rsidR="000542B5" w:rsidRPr="00D5337E">
        <w:t xml:space="preserve">While Polls are </w:t>
      </w:r>
      <w:proofErr w:type="gramStart"/>
      <w:r w:rsidR="000542B5" w:rsidRPr="00D5337E">
        <w:t>Open</w:t>
      </w:r>
      <w:bookmarkEnd w:id="33"/>
      <w:proofErr w:type="gramEnd"/>
    </w:p>
    <w:p w14:paraId="214BFA5D" w14:textId="79D2C801" w:rsidR="001E0B75" w:rsidRPr="005D34A1" w:rsidRDefault="00CF2263" w:rsidP="00D5337E">
      <w:pPr>
        <w:pStyle w:val="Heading2"/>
        <w:numPr>
          <w:ilvl w:val="0"/>
          <w:numId w:val="85"/>
        </w:numPr>
        <w:tabs>
          <w:tab w:val="left" w:pos="360"/>
          <w:tab w:val="left" w:pos="900"/>
        </w:tabs>
        <w:ind w:left="90" w:firstLine="0"/>
        <w:jc w:val="both"/>
        <w:rPr>
          <w:rFonts w:eastAsiaTheme="minorHAnsi"/>
        </w:rPr>
      </w:pPr>
      <w:bookmarkStart w:id="34" w:name="_Toc22044910"/>
      <w:bookmarkStart w:id="35" w:name="_Toc160116506"/>
      <w:r w:rsidRPr="005D34A1">
        <w:rPr>
          <w:rFonts w:eastAsiaTheme="minorHAnsi"/>
        </w:rPr>
        <w:t>Who I</w:t>
      </w:r>
      <w:r w:rsidR="001E0B75" w:rsidRPr="005D34A1">
        <w:rPr>
          <w:rFonts w:eastAsiaTheme="minorHAnsi"/>
        </w:rPr>
        <w:t>s Allowed in the Polling Room</w:t>
      </w:r>
      <w:r w:rsidR="00F1039E" w:rsidRPr="005D34A1">
        <w:rPr>
          <w:rFonts w:eastAsiaTheme="minorHAnsi"/>
        </w:rPr>
        <w:t>?</w:t>
      </w:r>
      <w:r w:rsidR="001E0B75" w:rsidRPr="005D34A1">
        <w:rPr>
          <w:rFonts w:eastAsiaTheme="minorHAnsi"/>
        </w:rPr>
        <w:t xml:space="preserve"> </w:t>
      </w:r>
      <w:r w:rsidR="001E0B75" w:rsidRPr="005D34A1">
        <w:rPr>
          <w:rFonts w:eastAsiaTheme="minorHAnsi"/>
          <w:sz w:val="20"/>
          <w:szCs w:val="20"/>
        </w:rPr>
        <w:t>(Sections 101.051,</w:t>
      </w:r>
      <w:r w:rsidR="00B13A12" w:rsidRPr="005D34A1">
        <w:rPr>
          <w:rFonts w:eastAsiaTheme="minorHAnsi"/>
          <w:sz w:val="20"/>
          <w:szCs w:val="20"/>
        </w:rPr>
        <w:t xml:space="preserve"> 101.58,</w:t>
      </w:r>
      <w:r w:rsidR="001E0B75" w:rsidRPr="005D34A1">
        <w:rPr>
          <w:rFonts w:eastAsiaTheme="minorHAnsi"/>
          <w:sz w:val="20"/>
          <w:szCs w:val="20"/>
        </w:rPr>
        <w:t xml:space="preserve"> 102.031(3), Fla. Stat</w:t>
      </w:r>
      <w:r w:rsidR="00777DFF" w:rsidRPr="005D34A1">
        <w:rPr>
          <w:rFonts w:eastAsiaTheme="minorHAnsi"/>
          <w:sz w:val="20"/>
          <w:szCs w:val="20"/>
        </w:rPr>
        <w:t>.</w:t>
      </w:r>
      <w:r w:rsidR="001E0B75" w:rsidRPr="005D34A1">
        <w:rPr>
          <w:rFonts w:eastAsiaTheme="minorHAnsi"/>
          <w:sz w:val="20"/>
          <w:szCs w:val="20"/>
        </w:rPr>
        <w:t>)</w:t>
      </w:r>
      <w:bookmarkEnd w:id="34"/>
      <w:bookmarkEnd w:id="35"/>
      <w:r w:rsidR="001E0B75" w:rsidRPr="005D34A1">
        <w:rPr>
          <w:rFonts w:eastAsiaTheme="minorHAnsi"/>
        </w:rPr>
        <w:t xml:space="preserve"> </w:t>
      </w:r>
    </w:p>
    <w:p w14:paraId="7AD088F7" w14:textId="77777777" w:rsidR="001E0B75" w:rsidRPr="00790A1D" w:rsidRDefault="001E0B75" w:rsidP="00D5337E">
      <w:pPr>
        <w:ind w:firstLine="0"/>
      </w:pPr>
      <w:r w:rsidRPr="00790A1D">
        <w:t>While the polls are open, the only persons allowed in the polling room on Election Day or during the early voting period are:</w:t>
      </w:r>
    </w:p>
    <w:p w14:paraId="2D235B00" w14:textId="77777777" w:rsidR="001E0B75" w:rsidRDefault="001E0B75" w:rsidP="00790A1D">
      <w:pPr>
        <w:pStyle w:val="ListParagraph"/>
        <w:numPr>
          <w:ilvl w:val="0"/>
          <w:numId w:val="86"/>
        </w:numPr>
      </w:pPr>
      <w:r w:rsidRPr="005D34A1">
        <w:t xml:space="preserve">Poll </w:t>
      </w:r>
      <w:proofErr w:type="gramStart"/>
      <w:r w:rsidRPr="005D34A1">
        <w:t>workers</w:t>
      </w:r>
      <w:proofErr w:type="gramEnd"/>
    </w:p>
    <w:p w14:paraId="31FF5ADC" w14:textId="34DD19E1" w:rsidR="009B157B" w:rsidRPr="005D34A1" w:rsidRDefault="009B157B" w:rsidP="00D5337E">
      <w:pPr>
        <w:pStyle w:val="ListParagraph"/>
        <w:numPr>
          <w:ilvl w:val="0"/>
          <w:numId w:val="86"/>
        </w:numPr>
      </w:pPr>
      <w:r>
        <w:t>Poll wa</w:t>
      </w:r>
      <w:r w:rsidR="00182A5D">
        <w:t>tchers approved by the Supervisor of Elections</w:t>
      </w:r>
    </w:p>
    <w:p w14:paraId="4066DECD" w14:textId="1DB5DA1C" w:rsidR="001E0B75" w:rsidRDefault="001E0B75" w:rsidP="00790A1D">
      <w:pPr>
        <w:pStyle w:val="ListParagraph"/>
        <w:numPr>
          <w:ilvl w:val="0"/>
          <w:numId w:val="86"/>
        </w:numPr>
      </w:pPr>
      <w:r w:rsidRPr="005D34A1">
        <w:t xml:space="preserve">The </w:t>
      </w:r>
      <w:r w:rsidR="009B157B">
        <w:t>S</w:t>
      </w:r>
      <w:r w:rsidRPr="005D34A1">
        <w:t xml:space="preserve">upervisor of </w:t>
      </w:r>
      <w:r w:rsidR="00182A5D">
        <w:t>E</w:t>
      </w:r>
      <w:r w:rsidRPr="005D34A1">
        <w:t xml:space="preserve">lections or </w:t>
      </w:r>
      <w:r w:rsidR="00182A5D">
        <w:t>D</w:t>
      </w:r>
      <w:r w:rsidRPr="005D34A1">
        <w:t xml:space="preserve">eputy </w:t>
      </w:r>
      <w:r w:rsidR="00182A5D">
        <w:t>S</w:t>
      </w:r>
      <w:r w:rsidRPr="005D34A1">
        <w:t xml:space="preserve">upervisor of </w:t>
      </w:r>
      <w:r w:rsidR="00182A5D">
        <w:t>E</w:t>
      </w:r>
      <w:r w:rsidRPr="005D34A1">
        <w:t>lections</w:t>
      </w:r>
    </w:p>
    <w:p w14:paraId="20CF8A32" w14:textId="0E218D13" w:rsidR="00182A5D" w:rsidRPr="005D34A1" w:rsidRDefault="00182A5D" w:rsidP="00D5337E">
      <w:pPr>
        <w:pStyle w:val="ListParagraph"/>
        <w:numPr>
          <w:ilvl w:val="0"/>
          <w:numId w:val="86"/>
        </w:numPr>
      </w:pPr>
      <w:r>
        <w:t>Election observers appointed by the Department of State, per section 101.58</w:t>
      </w:r>
      <w:r w:rsidR="004B687D">
        <w:t>, Fla. Stat.</w:t>
      </w:r>
    </w:p>
    <w:p w14:paraId="5B24A69F" w14:textId="77777777" w:rsidR="004C15A9" w:rsidRPr="005D34A1" w:rsidRDefault="004C15A9" w:rsidP="00D5337E">
      <w:pPr>
        <w:pStyle w:val="ListParagraph"/>
        <w:numPr>
          <w:ilvl w:val="0"/>
          <w:numId w:val="86"/>
        </w:numPr>
      </w:pPr>
      <w:r w:rsidRPr="005D34A1">
        <w:lastRenderedPageBreak/>
        <w:t>Persons there to vote, persons in the care of a voter, or persons caring for such voter.</w:t>
      </w:r>
    </w:p>
    <w:p w14:paraId="415AC4A1" w14:textId="6240B3A9" w:rsidR="001E0B75" w:rsidRPr="005D34A1" w:rsidRDefault="00FB1A74" w:rsidP="00D5337E">
      <w:pPr>
        <w:pStyle w:val="ListParagraph"/>
        <w:numPr>
          <w:ilvl w:val="0"/>
          <w:numId w:val="86"/>
        </w:numPr>
      </w:pPr>
      <w:r w:rsidRPr="00D5337E">
        <w:t xml:space="preserve">Note </w:t>
      </w:r>
      <w:r w:rsidR="000542B5" w:rsidRPr="00D5337E">
        <w:t xml:space="preserve">that if a voter needs assistance, the </w:t>
      </w:r>
      <w:r w:rsidR="00354C0E" w:rsidRPr="00D5337E">
        <w:t>voter</w:t>
      </w:r>
      <w:r w:rsidR="000542B5" w:rsidRPr="00D5337E">
        <w:t xml:space="preserve"> must sign an oath for assistance </w:t>
      </w:r>
      <w:r w:rsidR="00B16573" w:rsidRPr="00D5337E">
        <w:t>unless the voter</w:t>
      </w:r>
      <w:r w:rsidR="000542B5" w:rsidRPr="00D5337E">
        <w:t xml:space="preserve"> previously noted on the </w:t>
      </w:r>
      <w:r w:rsidR="00991A4D" w:rsidRPr="00D5337E">
        <w:t xml:space="preserve">registration </w:t>
      </w:r>
      <w:r w:rsidR="000542B5" w:rsidRPr="00D5337E">
        <w:t xml:space="preserve">that the voter would need help at the polls. </w:t>
      </w:r>
      <w:r w:rsidR="00B16573" w:rsidRPr="00D5337E">
        <w:t xml:space="preserve">In addition, the person assisting </w:t>
      </w:r>
      <w:r w:rsidR="000542B5" w:rsidRPr="00D5337E">
        <w:t xml:space="preserve">the voter must sign an oath to </w:t>
      </w:r>
      <w:proofErr w:type="gramStart"/>
      <w:r w:rsidR="000542B5" w:rsidRPr="00D5337E">
        <w:t>provide</w:t>
      </w:r>
      <w:r w:rsidR="0022090A" w:rsidRPr="00D5337E">
        <w:t xml:space="preserve"> assistance</w:t>
      </w:r>
      <w:proofErr w:type="gramEnd"/>
      <w:r w:rsidR="00A6643B" w:rsidRPr="00D5337E">
        <w:t>.</w:t>
      </w:r>
      <w:r w:rsidR="000542B5" w:rsidRPr="00D5337E">
        <w:t xml:space="preserve"> This does not apply to an election official </w:t>
      </w:r>
      <w:r w:rsidR="002D6F06" w:rsidRPr="00D5337E">
        <w:t>assisting</w:t>
      </w:r>
      <w:r w:rsidR="000542B5" w:rsidRPr="00D5337E">
        <w:t xml:space="preserve"> the voter.</w:t>
      </w:r>
      <w:r w:rsidR="00B16573" w:rsidRPr="00D5337E">
        <w:t xml:space="preserve"> </w:t>
      </w:r>
    </w:p>
    <w:p w14:paraId="16B486EC" w14:textId="51318EB3" w:rsidR="00790A1D" w:rsidRPr="005D34A1" w:rsidRDefault="001E0B75" w:rsidP="00D5337E">
      <w:pPr>
        <w:pStyle w:val="ListParagraph"/>
        <w:numPr>
          <w:ilvl w:val="0"/>
          <w:numId w:val="86"/>
        </w:numPr>
      </w:pPr>
      <w:r w:rsidRPr="005D34A1">
        <w:t xml:space="preserve">A person who is helping with or participating in a simulated election for minors which has been approved by the </w:t>
      </w:r>
      <w:r w:rsidR="00D70606">
        <w:t>S</w:t>
      </w:r>
      <w:r w:rsidRPr="005D34A1">
        <w:t xml:space="preserve">upervisor of </w:t>
      </w:r>
      <w:r w:rsidR="00D70606">
        <w:t>E</w:t>
      </w:r>
      <w:r w:rsidRPr="005D34A1">
        <w:t xml:space="preserve">lections (for example, the Kids Voting </w:t>
      </w:r>
      <w:r w:rsidR="00B00AA2" w:rsidRPr="005D34A1">
        <w:t>P</w:t>
      </w:r>
      <w:r w:rsidRPr="005D34A1">
        <w:t>rogram)</w:t>
      </w:r>
    </w:p>
    <w:p w14:paraId="7A82FE31" w14:textId="0F97B49B" w:rsidR="001E0B75" w:rsidRPr="005D34A1" w:rsidRDefault="001E0B75" w:rsidP="00D5337E">
      <w:pPr>
        <w:pStyle w:val="Heading2"/>
        <w:numPr>
          <w:ilvl w:val="0"/>
          <w:numId w:val="85"/>
        </w:numPr>
        <w:tabs>
          <w:tab w:val="left" w:pos="270"/>
        </w:tabs>
        <w:ind w:hanging="1440"/>
        <w:jc w:val="both"/>
        <w:rPr>
          <w:rFonts w:eastAsiaTheme="minorHAnsi"/>
        </w:rPr>
      </w:pPr>
      <w:bookmarkStart w:id="36" w:name="_Toc22044911"/>
      <w:bookmarkStart w:id="37" w:name="_Toc160116507"/>
      <w:r w:rsidRPr="005D34A1">
        <w:rPr>
          <w:rFonts w:eastAsiaTheme="minorHAnsi"/>
        </w:rPr>
        <w:t>Who</w:t>
      </w:r>
      <w:r w:rsidR="00CF2263" w:rsidRPr="005D34A1">
        <w:rPr>
          <w:rFonts w:eastAsiaTheme="minorHAnsi"/>
        </w:rPr>
        <w:t xml:space="preserve"> Is Not Allowed in the Polling Room</w:t>
      </w:r>
      <w:bookmarkEnd w:id="36"/>
      <w:r w:rsidR="00F1039E" w:rsidRPr="005D34A1">
        <w:rPr>
          <w:rFonts w:eastAsiaTheme="minorHAnsi"/>
        </w:rPr>
        <w:t>?</w:t>
      </w:r>
      <w:bookmarkEnd w:id="37"/>
    </w:p>
    <w:p w14:paraId="0E5E8F78" w14:textId="306D3250" w:rsidR="00637E5E" w:rsidRPr="005D34A1" w:rsidRDefault="00637E5E" w:rsidP="00A6643B">
      <w:pPr>
        <w:ind w:firstLine="0"/>
        <w:rPr>
          <w:strike/>
        </w:rPr>
      </w:pPr>
      <w:r w:rsidRPr="005D34A1">
        <w:t xml:space="preserve">While the polls are open, the following persons or activities </w:t>
      </w:r>
      <w:r w:rsidRPr="005D34A1">
        <w:rPr>
          <w:b/>
          <w:iCs/>
        </w:rPr>
        <w:t>are not</w:t>
      </w:r>
      <w:r w:rsidRPr="005D34A1">
        <w:t xml:space="preserve"> allowed in the polling room on Election Day or during the early voting period:</w:t>
      </w:r>
      <w:r w:rsidRPr="005D34A1">
        <w:rPr>
          <w:strike/>
        </w:rPr>
        <w:t xml:space="preserve"> </w:t>
      </w:r>
    </w:p>
    <w:p w14:paraId="682FE63A" w14:textId="77777777" w:rsidR="00ED72B8" w:rsidRPr="005D34A1" w:rsidRDefault="00ED72B8" w:rsidP="00A6643B">
      <w:pPr>
        <w:rPr>
          <w:strike/>
        </w:rPr>
      </w:pPr>
    </w:p>
    <w:p w14:paraId="6DC3A1A3" w14:textId="77777777" w:rsidR="00ED72B8" w:rsidRPr="005D34A1" w:rsidRDefault="00637E5E" w:rsidP="000A6272">
      <w:pPr>
        <w:pStyle w:val="ListParagraph"/>
        <w:numPr>
          <w:ilvl w:val="0"/>
          <w:numId w:val="58"/>
        </w:numPr>
      </w:pPr>
      <w:r w:rsidRPr="005D34A1">
        <w:t xml:space="preserve">Candidates, except to </w:t>
      </w:r>
      <w:proofErr w:type="gramStart"/>
      <w:r w:rsidRPr="005D34A1">
        <w:t>vote</w:t>
      </w:r>
      <w:proofErr w:type="gramEnd"/>
    </w:p>
    <w:p w14:paraId="29A1076A" w14:textId="77777777" w:rsidR="00A6643B" w:rsidRPr="005D34A1" w:rsidRDefault="00637E5E" w:rsidP="000A6272">
      <w:pPr>
        <w:pStyle w:val="ListParagraph"/>
        <w:numPr>
          <w:ilvl w:val="0"/>
          <w:numId w:val="58"/>
        </w:numPr>
      </w:pPr>
      <w:r w:rsidRPr="005D34A1">
        <w:t xml:space="preserve">Members of the media, except to </w:t>
      </w:r>
      <w:proofErr w:type="gramStart"/>
      <w:r w:rsidRPr="005D34A1">
        <w:t>vote</w:t>
      </w:r>
      <w:proofErr w:type="gramEnd"/>
      <w:r w:rsidR="00D619D8" w:rsidRPr="005D34A1">
        <w:t xml:space="preserve"> </w:t>
      </w:r>
    </w:p>
    <w:p w14:paraId="46F896FD" w14:textId="0CDD876D" w:rsidR="00ED72B8" w:rsidRPr="005D34A1" w:rsidRDefault="00637E5E" w:rsidP="000A6272">
      <w:pPr>
        <w:pStyle w:val="ListParagraph"/>
        <w:numPr>
          <w:ilvl w:val="0"/>
          <w:numId w:val="58"/>
        </w:numPr>
      </w:pPr>
      <w:r w:rsidRPr="005D34A1">
        <w:t xml:space="preserve">Law enforcement officers or emergency service personnel in a capacity other than as </w:t>
      </w:r>
      <w:r w:rsidR="00B00AA2" w:rsidRPr="005D34A1">
        <w:t xml:space="preserve">a </w:t>
      </w:r>
      <w:r w:rsidRPr="005D34A1">
        <w:t xml:space="preserve">voter, unless permitted by the clerk or a majority of the </w:t>
      </w:r>
      <w:r w:rsidRPr="005D34A1">
        <w:rPr>
          <w:rFonts w:cs="Calibri"/>
        </w:rPr>
        <w:t xml:space="preserve">election </w:t>
      </w:r>
      <w:proofErr w:type="gramStart"/>
      <w:r w:rsidRPr="005D34A1">
        <w:rPr>
          <w:rFonts w:cs="Calibri"/>
        </w:rPr>
        <w:t>board</w:t>
      </w:r>
      <w:proofErr w:type="gramEnd"/>
    </w:p>
    <w:p w14:paraId="123AC801" w14:textId="77777777" w:rsidR="00A6643B" w:rsidRPr="005D34A1" w:rsidRDefault="00A6643B" w:rsidP="00A6643B">
      <w:pPr>
        <w:ind w:firstLine="0"/>
      </w:pPr>
    </w:p>
    <w:p w14:paraId="75CD1B72" w14:textId="7B5BF7B5" w:rsidR="00637E5E" w:rsidRPr="005D34A1" w:rsidRDefault="00637E5E" w:rsidP="00A6643B">
      <w:pPr>
        <w:ind w:firstLine="0"/>
      </w:pPr>
      <w:r w:rsidRPr="005D34A1">
        <w:t>If the polling room is in a location commonly used by the public to gain access to businesses or homes (such as the lobby of a condominium) or in an area traditionally used as public area for discussion (such as a mall), there may be other people traveling through the polling area.  However, care should be taken that these people do not interfere with the voting process.</w:t>
      </w:r>
    </w:p>
    <w:p w14:paraId="609FF8F2" w14:textId="08148394" w:rsidR="00ED72B8" w:rsidRPr="005D34A1" w:rsidRDefault="00ED72B8" w:rsidP="00ED72B8">
      <w:pPr>
        <w:ind w:firstLine="0"/>
        <w:jc w:val="both"/>
        <w:rPr>
          <w:rFonts w:cs="Arial"/>
          <w:spacing w:val="-10"/>
          <w:szCs w:val="28"/>
        </w:rPr>
      </w:pPr>
    </w:p>
    <w:p w14:paraId="16087865" w14:textId="77777777" w:rsidR="00ED72B8" w:rsidRPr="005D34A1" w:rsidRDefault="00ED72B8" w:rsidP="00ED72B8">
      <w:pPr>
        <w:ind w:firstLine="0"/>
        <w:jc w:val="both"/>
        <w:rPr>
          <w:rFonts w:cs="Arial"/>
          <w:spacing w:val="-10"/>
          <w:szCs w:val="28"/>
        </w:rPr>
      </w:pPr>
    </w:p>
    <w:p w14:paraId="58A2EB49" w14:textId="2E5652A3" w:rsidR="00637E5E" w:rsidRPr="005D34A1" w:rsidRDefault="00637E5E" w:rsidP="00D5337E">
      <w:pPr>
        <w:pStyle w:val="Heading2"/>
        <w:numPr>
          <w:ilvl w:val="0"/>
          <w:numId w:val="85"/>
        </w:numPr>
        <w:tabs>
          <w:tab w:val="left" w:pos="270"/>
        </w:tabs>
        <w:spacing w:before="0" w:after="0"/>
        <w:ind w:left="0" w:firstLine="0"/>
        <w:jc w:val="both"/>
        <w:rPr>
          <w:rFonts w:eastAsiaTheme="minorHAnsi"/>
        </w:rPr>
      </w:pPr>
      <w:bookmarkStart w:id="38" w:name="_Toc22044912"/>
      <w:bookmarkStart w:id="39" w:name="_Toc160116508"/>
      <w:r w:rsidRPr="005D34A1">
        <w:rPr>
          <w:rFonts w:eastAsiaTheme="minorHAnsi"/>
        </w:rPr>
        <w:t>Election Team</w:t>
      </w:r>
      <w:bookmarkEnd w:id="38"/>
      <w:bookmarkEnd w:id="39"/>
    </w:p>
    <w:p w14:paraId="68CD14A4" w14:textId="6D80E6CB" w:rsidR="00A6643B" w:rsidRPr="005D34A1" w:rsidRDefault="00637E5E" w:rsidP="00A6643B">
      <w:pPr>
        <w:ind w:firstLine="0"/>
      </w:pPr>
      <w:r w:rsidRPr="005D34A1">
        <w:t xml:space="preserve">The </w:t>
      </w:r>
      <w:r w:rsidRPr="005D34A1">
        <w:rPr>
          <w:szCs w:val="20"/>
        </w:rPr>
        <w:t>election team</w:t>
      </w:r>
      <w:r w:rsidRPr="005D34A1">
        <w:t xml:space="preserve"> </w:t>
      </w:r>
      <w:r w:rsidR="00A6643B" w:rsidRPr="00D5337E">
        <w:t xml:space="preserve">must </w:t>
      </w:r>
      <w:r w:rsidRPr="005D34A1">
        <w:t xml:space="preserve">wear identification badges. </w:t>
      </w:r>
      <w:r w:rsidR="000A505F" w:rsidRPr="005D34A1">
        <w:t xml:space="preserve">Special badges </w:t>
      </w:r>
      <w:r w:rsidR="00A6643B" w:rsidRPr="00D5337E">
        <w:t xml:space="preserve">should </w:t>
      </w:r>
      <w:r w:rsidR="000A505F" w:rsidRPr="005D34A1">
        <w:t xml:space="preserve">be assigned </w:t>
      </w:r>
      <w:r w:rsidR="000A505F" w:rsidRPr="00D5337E">
        <w:t>if</w:t>
      </w:r>
      <w:r w:rsidR="00A6643B" w:rsidRPr="00D5337E">
        <w:t xml:space="preserve"> the poll worker</w:t>
      </w:r>
      <w:r w:rsidR="000A505F" w:rsidRPr="005D34A1">
        <w:t xml:space="preserve"> </w:t>
      </w:r>
      <w:r w:rsidR="00425798" w:rsidRPr="005D34A1">
        <w:t>is</w:t>
      </w:r>
      <w:r w:rsidR="0094543F" w:rsidRPr="005D34A1">
        <w:t xml:space="preserve"> </w:t>
      </w:r>
      <w:r w:rsidR="000A505F" w:rsidRPr="005D34A1">
        <w:t xml:space="preserve">providing language </w:t>
      </w:r>
      <w:r w:rsidR="00A6643B" w:rsidRPr="005D34A1">
        <w:t xml:space="preserve">assistance. </w:t>
      </w:r>
      <w:r w:rsidR="007865EF" w:rsidRPr="005D34A1">
        <w:t>See</w:t>
      </w:r>
      <w:r w:rsidR="007865EF" w:rsidRPr="005D34A1">
        <w:rPr>
          <w:i/>
        </w:rPr>
        <w:t xml:space="preserve"> </w:t>
      </w:r>
      <w:r w:rsidR="007865EF" w:rsidRPr="005D34A1">
        <w:rPr>
          <w:b/>
          <w:bCs/>
          <w:iCs/>
        </w:rPr>
        <w:t xml:space="preserve">Section </w:t>
      </w:r>
      <w:r w:rsidR="00D56504" w:rsidRPr="005D34A1">
        <w:rPr>
          <w:b/>
          <w:bCs/>
          <w:iCs/>
        </w:rPr>
        <w:t>C</w:t>
      </w:r>
      <w:r w:rsidR="007865EF" w:rsidRPr="005D34A1">
        <w:rPr>
          <w:b/>
          <w:bCs/>
          <w:iCs/>
        </w:rPr>
        <w:t>.  Voter Asks for Language Assistance (Chapter V</w:t>
      </w:r>
      <w:r w:rsidR="007E3A0A" w:rsidRPr="005D34A1">
        <w:rPr>
          <w:b/>
          <w:bCs/>
          <w:iCs/>
        </w:rPr>
        <w:t>I</w:t>
      </w:r>
      <w:r w:rsidR="007865EF" w:rsidRPr="005D34A1">
        <w:rPr>
          <w:b/>
          <w:bCs/>
          <w:iCs/>
        </w:rPr>
        <w:t xml:space="preserve">) </w:t>
      </w:r>
      <w:r w:rsidR="007865EF" w:rsidRPr="005D34A1">
        <w:t xml:space="preserve">  </w:t>
      </w:r>
      <w:r w:rsidRPr="005D34A1">
        <w:t xml:space="preserve">This will help to distinguish </w:t>
      </w:r>
      <w:r w:rsidR="00D222CF" w:rsidRPr="005D34A1">
        <w:t xml:space="preserve">the election team </w:t>
      </w:r>
      <w:r w:rsidRPr="005D34A1">
        <w:t xml:space="preserve">from poll watchers. It will also make it easier for voters to identify and seek information or help from a poll worker or election staff. </w:t>
      </w:r>
    </w:p>
    <w:p w14:paraId="569A33F8" w14:textId="77777777" w:rsidR="00A6643B" w:rsidRPr="005D34A1" w:rsidRDefault="00A6643B" w:rsidP="00A6643B">
      <w:pPr>
        <w:ind w:firstLine="0"/>
      </w:pPr>
    </w:p>
    <w:p w14:paraId="7D29278F" w14:textId="4F6BF89F" w:rsidR="00637E5E" w:rsidRPr="005D34A1" w:rsidRDefault="00637E5E" w:rsidP="00A6643B">
      <w:pPr>
        <w:ind w:firstLine="0"/>
      </w:pPr>
      <w:r w:rsidRPr="005D34A1">
        <w:t xml:space="preserve">Poll workers and staff should refrain from </w:t>
      </w:r>
      <w:proofErr w:type="gramStart"/>
      <w:r w:rsidRPr="005D34A1">
        <w:t>use</w:t>
      </w:r>
      <w:proofErr w:type="gramEnd"/>
      <w:r w:rsidRPr="005D34A1">
        <w:t xml:space="preserve"> of personal electronics or other distractions so they can focus their attention on the voters.</w:t>
      </w:r>
      <w:r w:rsidR="006A0A4B" w:rsidRPr="005D34A1">
        <w:t xml:space="preserve"> </w:t>
      </w:r>
    </w:p>
    <w:p w14:paraId="1E12968A" w14:textId="77777777" w:rsidR="003D1B2C" w:rsidRPr="005D34A1" w:rsidRDefault="003D1B2C" w:rsidP="00ED72B8">
      <w:pPr>
        <w:ind w:firstLine="0"/>
        <w:jc w:val="both"/>
        <w:rPr>
          <w:rFonts w:cs="Arial"/>
          <w:spacing w:val="-10"/>
          <w:szCs w:val="28"/>
        </w:rPr>
      </w:pPr>
    </w:p>
    <w:p w14:paraId="4FB904E2" w14:textId="343F10FA" w:rsidR="00637E5E" w:rsidRPr="005D34A1" w:rsidRDefault="00637E5E" w:rsidP="00A6643B">
      <w:pPr>
        <w:ind w:firstLine="0"/>
      </w:pPr>
      <w:r w:rsidRPr="005D34A1">
        <w:t>Poll workers</w:t>
      </w:r>
      <w:r w:rsidR="009B3536" w:rsidRPr="005D34A1">
        <w:t xml:space="preserve"> and election staff</w:t>
      </w:r>
      <w:r w:rsidR="006A0A4B" w:rsidRPr="005D34A1">
        <w:t xml:space="preserve"> </w:t>
      </w:r>
      <w:r w:rsidRPr="005D34A1">
        <w:t>must remain nonpartisan while on duty during the early voting period and on Election Day</w:t>
      </w:r>
      <w:r w:rsidR="007C035E" w:rsidRPr="005D34A1">
        <w:t xml:space="preserve">. </w:t>
      </w:r>
    </w:p>
    <w:p w14:paraId="7784D4D1" w14:textId="77777777" w:rsidR="007C035E" w:rsidRPr="005D34A1" w:rsidRDefault="007C035E" w:rsidP="00A6643B">
      <w:pPr>
        <w:ind w:firstLine="0"/>
      </w:pPr>
    </w:p>
    <w:p w14:paraId="4E27FD9C" w14:textId="32166FD3" w:rsidR="007C035E" w:rsidRPr="005D34A1" w:rsidRDefault="007C035E" w:rsidP="00A6643B">
      <w:pPr>
        <w:ind w:firstLine="0"/>
        <w:rPr>
          <w:iCs/>
          <w:strike/>
        </w:rPr>
      </w:pPr>
      <w:r w:rsidRPr="004675C7">
        <w:rPr>
          <w:noProof/>
        </w:rPr>
        <mc:AlternateContent>
          <mc:Choice Requires="wps">
            <w:drawing>
              <wp:anchor distT="0" distB="0" distL="114300" distR="114300" simplePos="0" relativeHeight="251603965" behindDoc="0" locked="0" layoutInCell="1" allowOverlap="1" wp14:anchorId="71766157" wp14:editId="4D3F031D">
                <wp:simplePos x="0" y="0"/>
                <wp:positionH relativeFrom="column">
                  <wp:posOffset>604546</wp:posOffset>
                </wp:positionH>
                <wp:positionV relativeFrom="paragraph">
                  <wp:posOffset>133622</wp:posOffset>
                </wp:positionV>
                <wp:extent cx="5270241" cy="1287625"/>
                <wp:effectExtent l="76200" t="95250" r="83185" b="84455"/>
                <wp:wrapNone/>
                <wp:docPr id="1014599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241" cy="1287625"/>
                        </a:xfrm>
                        <a:prstGeom prst="rect">
                          <a:avLst/>
                        </a:prstGeom>
                        <a:solidFill>
                          <a:schemeClr val="accent5">
                            <a:lumMod val="20000"/>
                            <a:lumOff val="80000"/>
                          </a:schemeClr>
                        </a:solidFill>
                        <a:ln w="76200">
                          <a:solidFill>
                            <a:srgbClr val="F2BE00"/>
                          </a:solidFill>
                          <a:miter lim="800000"/>
                          <a:headEnd/>
                          <a:tailEnd/>
                        </a:ln>
                        <a:scene3d>
                          <a:camera prst="orthographicFront"/>
                          <a:lightRig rig="threePt" dir="t"/>
                        </a:scene3d>
                        <a:sp3d>
                          <a:bevelT w="114300" prst="hardEdge"/>
                        </a:sp3d>
                      </wps:spPr>
                      <wps:txbx>
                        <w:txbxContent>
                          <w:p w14:paraId="672482F4" w14:textId="38C6097F" w:rsidR="007C035E" w:rsidRPr="005D34A1" w:rsidRDefault="00743C0B" w:rsidP="007C035E">
                            <w:pPr>
                              <w:pStyle w:val="ListParagraph"/>
                              <w:tabs>
                                <w:tab w:val="left" w:pos="1440"/>
                              </w:tabs>
                              <w:ind w:left="0" w:firstLine="0"/>
                              <w:rPr>
                                <w:b/>
                                <w:bCs/>
                                <w:sz w:val="28"/>
                                <w:szCs w:val="28"/>
                              </w:rPr>
                            </w:pPr>
                            <w:r>
                              <w:rPr>
                                <w:b/>
                                <w:bCs/>
                                <w:sz w:val="28"/>
                                <w:szCs w:val="28"/>
                              </w:rPr>
                              <w:t xml:space="preserve">Election Team Shall </w:t>
                            </w:r>
                            <w:proofErr w:type="gramStart"/>
                            <w:r>
                              <w:rPr>
                                <w:b/>
                                <w:bCs/>
                                <w:sz w:val="28"/>
                                <w:szCs w:val="28"/>
                              </w:rPr>
                              <w:t>not</w:t>
                            </w:r>
                            <w:proofErr w:type="gramEnd"/>
                            <w:r w:rsidR="007C035E" w:rsidRPr="005D34A1">
                              <w:rPr>
                                <w:b/>
                                <w:bCs/>
                                <w:sz w:val="28"/>
                                <w:szCs w:val="28"/>
                              </w:rPr>
                              <w:t xml:space="preserve"> Display Partisanship</w:t>
                            </w:r>
                          </w:p>
                          <w:p w14:paraId="00AA0FB9" w14:textId="77777777" w:rsidR="007C035E" w:rsidRPr="005D34A1" w:rsidRDefault="007C035E" w:rsidP="000A6272">
                            <w:pPr>
                              <w:pStyle w:val="ListParagraph"/>
                              <w:numPr>
                                <w:ilvl w:val="0"/>
                                <w:numId w:val="59"/>
                              </w:numPr>
                              <w:tabs>
                                <w:tab w:val="left" w:pos="1440"/>
                              </w:tabs>
                              <w:ind w:left="360"/>
                              <w:rPr>
                                <w:b/>
                                <w:i/>
                              </w:rPr>
                            </w:pPr>
                            <w:r w:rsidRPr="005D34A1">
                              <w:t>DO NOT wear campaign buttons, shirts, hats, or any other items that are politically oriented.</w:t>
                            </w:r>
                          </w:p>
                          <w:p w14:paraId="3A7D2502" w14:textId="77777777" w:rsidR="007C035E" w:rsidRPr="005D34A1" w:rsidRDefault="007C035E" w:rsidP="000A6272">
                            <w:pPr>
                              <w:pStyle w:val="ListParagraph"/>
                              <w:numPr>
                                <w:ilvl w:val="0"/>
                                <w:numId w:val="59"/>
                              </w:numPr>
                              <w:tabs>
                                <w:tab w:val="left" w:pos="1440"/>
                              </w:tabs>
                              <w:ind w:left="360"/>
                              <w:rPr>
                                <w:b/>
                                <w:i/>
                              </w:rPr>
                            </w:pPr>
                            <w:r w:rsidRPr="005D34A1">
                              <w:t>DO NOT discuss any candidate, political party, issue, or any related topic with other poll workers, poll watchers, or voters.</w:t>
                            </w:r>
                          </w:p>
                          <w:p w14:paraId="4F3E6A84" w14:textId="77777777" w:rsidR="007C035E" w:rsidRPr="005D34A1" w:rsidRDefault="007C035E" w:rsidP="000A6272">
                            <w:pPr>
                              <w:pStyle w:val="ListParagraph"/>
                              <w:numPr>
                                <w:ilvl w:val="0"/>
                                <w:numId w:val="59"/>
                              </w:numPr>
                              <w:tabs>
                                <w:tab w:val="left" w:pos="1440"/>
                              </w:tabs>
                              <w:ind w:left="360"/>
                              <w:rPr>
                                <w:i/>
                              </w:rPr>
                            </w:pPr>
                            <w:r w:rsidRPr="005D34A1">
                              <w:t xml:space="preserve">DO NOT have visible any written campaign or related material. </w:t>
                            </w:r>
                          </w:p>
                          <w:p w14:paraId="47448B25" w14:textId="77777777" w:rsidR="007C035E" w:rsidRPr="005D34A1" w:rsidRDefault="007C035E" w:rsidP="007C03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66157" id="_x0000_s1043" type="#_x0000_t202" style="position:absolute;margin-left:47.6pt;margin-top:10.5pt;width:415pt;height:101.4pt;z-index:251603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l2gwIAAPsEAAAOAAAAZHJzL2Uyb0RvYy54bWysVMtu2zAQvBfoPxC8N7IUO0mFyEFeLgqk&#10;bdCkH0CTlESU4qpL2nLy9V1SiuM2t6IXgVySM7uzszq/2HWWbTV6A67i+dGMM+0kKOOaiv94XH04&#10;48wH4ZSw4HTFn7TnF8v3786HvtQFtGCVRkYgzpdDX/E2hL7MMi9b3Ql/BL12dFgDdiLQFptMoRgI&#10;vbNZMZudZAOg6hGk9p6iN+MhXyb8utYyfKtrrwOzFafcQvpi+q7jN1uei7JB0bdGTmmIf8iiE8YR&#10;6R7qRgTBNmjeQHVGIniow5GELoO6NlKnGqiafPZXNQ+t6HWqhcTx/V4m//9g5dftQ3+PLOyuYEcN&#10;TEX4/g7kT88cXLfCNfoSEYZWC0XEeZQsG3pfTk+j1L70EWQ9fAFFTRabAAloV2MXVaE6GaFTA572&#10;outdYJKCi+J0VsxzziSd5cXZ6UmxSByifHneow+fNHQsLiqO1NUEL7Z3PsR0RPlyJbJ5sEatjLVp&#10;E52kry2yrSAPCCm1C4v03G46yneMk5dmkxsoTJ4Zw2cvYaJInoxIifAPEuvYUHHKnDDeZoDNes+/&#10;Kq5uR6KIeJhoZwJNgjVdxRPrlE2U/dap5NMgjB3X9Ni6sTzt9LGKSyk6jWLSCDC0MPl6heDC6HRr&#10;mjZ8Nw1DQ/MZWtT6PnCmDI1EupLq3EP6foRe6622j7HGPJ8fU/4TSytQ3apGT/0arydzRD+Mzgi7&#10;9Y4ZRfLEW9Era1BP5BaEcRrp70GLFvCZs4EmseL+10ag5sx+duS4j/l8Hkc3beaL04I2eHiyPjwR&#10;ThJUrIaNy+uQxj0q5OCSnFmb5JnXTCY/04Slzk6qxRE+3Kdbr/+s5W8AAAD//wMAUEsDBBQABgAI&#10;AAAAIQC/s1RJ3QAAAAkBAAAPAAAAZHJzL2Rvd25yZXYueG1sTE/LTsMwELwj8Q/WInGpqFMjojbE&#10;qXgIDi0XCkIc3XhJIuJ1ZLtN+Hu2JzjuvHamXE+uF0cMsfOkYTHPQCDV3nbUaHh/e7pagojJkDW9&#10;J9TwgxHW1flZaQrrR3rF4y41gkMoFkZDm9JQSBnrFp2Jcz8gMfflgzOJz9BIG8zI4a6XKsty6UxH&#10;/KE1Az60WH/vDo5rbHv1+Pkc8lHlm5m9n+UvH9lG68uL6e4WRMIp/YnhVJ89UHGnvT+QjaLXsLpR&#10;rNSgFjyJ+ZU6AXsG1PUSZFXK/wuqXwAAAP//AwBQSwECLQAUAAYACAAAACEAtoM4kv4AAADhAQAA&#10;EwAAAAAAAAAAAAAAAAAAAAAAW0NvbnRlbnRfVHlwZXNdLnhtbFBLAQItABQABgAIAAAAIQA4/SH/&#10;1gAAAJQBAAALAAAAAAAAAAAAAAAAAC8BAABfcmVscy8ucmVsc1BLAQItABQABgAIAAAAIQAg7Nl2&#10;gwIAAPsEAAAOAAAAAAAAAAAAAAAAAC4CAABkcnMvZTJvRG9jLnhtbFBLAQItABQABgAIAAAAIQC/&#10;s1RJ3QAAAAkBAAAPAAAAAAAAAAAAAAAAAN0EAABkcnMvZG93bnJldi54bWxQSwUGAAAAAAQABADz&#10;AAAA5wUAAAAA&#10;" fillcolor="#d9e2f3 [664]" strokecolor="#f2be00" strokeweight="6pt">
                <v:textbox>
                  <w:txbxContent>
                    <w:p w14:paraId="672482F4" w14:textId="38C6097F" w:rsidR="007C035E" w:rsidRPr="005D34A1" w:rsidRDefault="00743C0B" w:rsidP="007C035E">
                      <w:pPr>
                        <w:pStyle w:val="ListParagraph"/>
                        <w:tabs>
                          <w:tab w:val="left" w:pos="1440"/>
                        </w:tabs>
                        <w:ind w:left="0" w:firstLine="0"/>
                        <w:rPr>
                          <w:b/>
                          <w:bCs/>
                          <w:sz w:val="28"/>
                          <w:szCs w:val="28"/>
                        </w:rPr>
                      </w:pPr>
                      <w:r>
                        <w:rPr>
                          <w:b/>
                          <w:bCs/>
                          <w:sz w:val="28"/>
                          <w:szCs w:val="28"/>
                        </w:rPr>
                        <w:t xml:space="preserve">Election Team Shall </w:t>
                      </w:r>
                      <w:proofErr w:type="gramStart"/>
                      <w:r>
                        <w:rPr>
                          <w:b/>
                          <w:bCs/>
                          <w:sz w:val="28"/>
                          <w:szCs w:val="28"/>
                        </w:rPr>
                        <w:t>not</w:t>
                      </w:r>
                      <w:proofErr w:type="gramEnd"/>
                      <w:r w:rsidR="007C035E" w:rsidRPr="005D34A1">
                        <w:rPr>
                          <w:b/>
                          <w:bCs/>
                          <w:sz w:val="28"/>
                          <w:szCs w:val="28"/>
                        </w:rPr>
                        <w:t xml:space="preserve"> Display Partisanship</w:t>
                      </w:r>
                    </w:p>
                    <w:p w14:paraId="00AA0FB9" w14:textId="77777777" w:rsidR="007C035E" w:rsidRPr="005D34A1" w:rsidRDefault="007C035E" w:rsidP="000A6272">
                      <w:pPr>
                        <w:pStyle w:val="ListParagraph"/>
                        <w:numPr>
                          <w:ilvl w:val="0"/>
                          <w:numId w:val="59"/>
                        </w:numPr>
                        <w:tabs>
                          <w:tab w:val="left" w:pos="1440"/>
                        </w:tabs>
                        <w:ind w:left="360"/>
                        <w:rPr>
                          <w:b/>
                          <w:i/>
                        </w:rPr>
                      </w:pPr>
                      <w:r w:rsidRPr="005D34A1">
                        <w:t>DO NOT wear campaign buttons, shirts, hats, or any other items that are politically oriented.</w:t>
                      </w:r>
                    </w:p>
                    <w:p w14:paraId="3A7D2502" w14:textId="77777777" w:rsidR="007C035E" w:rsidRPr="005D34A1" w:rsidRDefault="007C035E" w:rsidP="000A6272">
                      <w:pPr>
                        <w:pStyle w:val="ListParagraph"/>
                        <w:numPr>
                          <w:ilvl w:val="0"/>
                          <w:numId w:val="59"/>
                        </w:numPr>
                        <w:tabs>
                          <w:tab w:val="left" w:pos="1440"/>
                        </w:tabs>
                        <w:ind w:left="360"/>
                        <w:rPr>
                          <w:b/>
                          <w:i/>
                        </w:rPr>
                      </w:pPr>
                      <w:r w:rsidRPr="005D34A1">
                        <w:t>DO NOT discuss any candidate, political party, issue, or any related topic with other poll workers, poll watchers, or voters.</w:t>
                      </w:r>
                    </w:p>
                    <w:p w14:paraId="4F3E6A84" w14:textId="77777777" w:rsidR="007C035E" w:rsidRPr="005D34A1" w:rsidRDefault="007C035E" w:rsidP="000A6272">
                      <w:pPr>
                        <w:pStyle w:val="ListParagraph"/>
                        <w:numPr>
                          <w:ilvl w:val="0"/>
                          <w:numId w:val="59"/>
                        </w:numPr>
                        <w:tabs>
                          <w:tab w:val="left" w:pos="1440"/>
                        </w:tabs>
                        <w:ind w:left="360"/>
                        <w:rPr>
                          <w:i/>
                        </w:rPr>
                      </w:pPr>
                      <w:r w:rsidRPr="005D34A1">
                        <w:t xml:space="preserve">DO NOT have visible any written campaign or related material. </w:t>
                      </w:r>
                    </w:p>
                    <w:p w14:paraId="47448B25" w14:textId="77777777" w:rsidR="007C035E" w:rsidRPr="005D34A1" w:rsidRDefault="007C035E" w:rsidP="007C035E"/>
                  </w:txbxContent>
                </v:textbox>
              </v:shape>
            </w:pict>
          </mc:Fallback>
        </mc:AlternateContent>
      </w:r>
    </w:p>
    <w:p w14:paraId="4582CBFB" w14:textId="35CA6F23" w:rsidR="00ED72B8" w:rsidRPr="005D34A1" w:rsidRDefault="007C035E" w:rsidP="00ED72B8">
      <w:pPr>
        <w:ind w:firstLine="0"/>
        <w:jc w:val="both"/>
        <w:rPr>
          <w:rFonts w:cs="Arial"/>
          <w:spacing w:val="-10"/>
          <w:szCs w:val="28"/>
        </w:rPr>
      </w:pPr>
      <w:r w:rsidRPr="004675C7">
        <w:rPr>
          <w:rFonts w:cs="Calibri"/>
          <w:noProof/>
        </w:rPr>
        <w:drawing>
          <wp:anchor distT="0" distB="0" distL="114300" distR="114300" simplePos="0" relativeHeight="251675648" behindDoc="1" locked="0" layoutInCell="1" allowOverlap="1" wp14:anchorId="50AEA636" wp14:editId="06007679">
            <wp:simplePos x="0" y="0"/>
            <wp:positionH relativeFrom="margin">
              <wp:align>left</wp:align>
            </wp:positionH>
            <wp:positionV relativeFrom="paragraph">
              <wp:posOffset>11586</wp:posOffset>
            </wp:positionV>
            <wp:extent cx="471170" cy="467995"/>
            <wp:effectExtent l="0" t="0" r="5080" b="8255"/>
            <wp:wrapTight wrapText="bothSides">
              <wp:wrapPolygon edited="0">
                <wp:start x="0" y="0"/>
                <wp:lineTo x="0" y="21102"/>
                <wp:lineTo x="20960" y="21102"/>
                <wp:lineTo x="20960" y="0"/>
                <wp:lineTo x="0" y="0"/>
              </wp:wrapPolygon>
            </wp:wrapTight>
            <wp:docPr id="1625454891" name="Picture 16254548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54891" name="Picture 162545489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71170" cy="467995"/>
                    </a:xfrm>
                    <a:prstGeom prst="rect">
                      <a:avLst/>
                    </a:prstGeom>
                  </pic:spPr>
                </pic:pic>
              </a:graphicData>
            </a:graphic>
            <wp14:sizeRelH relativeFrom="page">
              <wp14:pctWidth>0</wp14:pctWidth>
            </wp14:sizeRelH>
            <wp14:sizeRelV relativeFrom="page">
              <wp14:pctHeight>0</wp14:pctHeight>
            </wp14:sizeRelV>
          </wp:anchor>
        </w:drawing>
      </w:r>
    </w:p>
    <w:p w14:paraId="2B4A5ED3" w14:textId="01826C98" w:rsidR="007C035E" w:rsidRPr="005D34A1" w:rsidRDefault="007C035E" w:rsidP="007C035E">
      <w:pPr>
        <w:pStyle w:val="ListParagraph"/>
        <w:rPr>
          <w:i/>
        </w:rPr>
      </w:pPr>
    </w:p>
    <w:p w14:paraId="1A723AE7" w14:textId="41CFB2A3" w:rsidR="007C035E" w:rsidRPr="005D34A1" w:rsidRDefault="007C035E" w:rsidP="007C035E">
      <w:pPr>
        <w:rPr>
          <w:i/>
        </w:rPr>
      </w:pPr>
    </w:p>
    <w:p w14:paraId="29133A05" w14:textId="3709AFAB" w:rsidR="007C035E" w:rsidRPr="005D34A1" w:rsidRDefault="007C035E" w:rsidP="007C035E">
      <w:pPr>
        <w:rPr>
          <w:i/>
        </w:rPr>
      </w:pPr>
    </w:p>
    <w:p w14:paraId="6EF90A24" w14:textId="77777777" w:rsidR="007C035E" w:rsidRPr="005D34A1" w:rsidRDefault="007C035E" w:rsidP="007C035E">
      <w:pPr>
        <w:rPr>
          <w:i/>
        </w:rPr>
      </w:pPr>
    </w:p>
    <w:p w14:paraId="216C83AC" w14:textId="77777777" w:rsidR="007C035E" w:rsidRPr="005D34A1" w:rsidRDefault="007C035E" w:rsidP="007C035E">
      <w:pPr>
        <w:rPr>
          <w:i/>
        </w:rPr>
      </w:pPr>
    </w:p>
    <w:p w14:paraId="44410F78" w14:textId="495EBF6E" w:rsidR="007C035E" w:rsidRPr="005D34A1" w:rsidRDefault="007C035E" w:rsidP="007C035E">
      <w:pPr>
        <w:pStyle w:val="ListParagraph"/>
        <w:rPr>
          <w:i/>
        </w:rPr>
      </w:pPr>
    </w:p>
    <w:p w14:paraId="6BA56C85" w14:textId="5BA4F72B" w:rsidR="007C035E" w:rsidRPr="005D34A1" w:rsidRDefault="007C035E" w:rsidP="007C035E">
      <w:pPr>
        <w:rPr>
          <w:i/>
        </w:rPr>
      </w:pPr>
    </w:p>
    <w:p w14:paraId="775EA68B" w14:textId="1F82FFC5" w:rsidR="00ED72B8" w:rsidRPr="005D34A1" w:rsidRDefault="00ED72B8" w:rsidP="00ED72B8">
      <w:pPr>
        <w:widowControl w:val="0"/>
        <w:autoSpaceDE w:val="0"/>
        <w:autoSpaceDN w:val="0"/>
        <w:ind w:firstLine="0"/>
        <w:jc w:val="both"/>
        <w:rPr>
          <w:rFonts w:cs="Arial"/>
          <w:spacing w:val="-10"/>
          <w:szCs w:val="28"/>
        </w:rPr>
      </w:pPr>
    </w:p>
    <w:p w14:paraId="3125FF08" w14:textId="77777777" w:rsidR="003C230E" w:rsidRPr="005D34A1" w:rsidRDefault="003C230E" w:rsidP="00ED72B8">
      <w:pPr>
        <w:widowControl w:val="0"/>
        <w:autoSpaceDE w:val="0"/>
        <w:autoSpaceDN w:val="0"/>
        <w:ind w:firstLine="0"/>
        <w:jc w:val="both"/>
        <w:rPr>
          <w:rFonts w:cs="Arial"/>
          <w:spacing w:val="-10"/>
          <w:szCs w:val="28"/>
        </w:rPr>
      </w:pPr>
    </w:p>
    <w:p w14:paraId="2C6129D4" w14:textId="693D81C2" w:rsidR="00637E5E" w:rsidRPr="005D34A1" w:rsidRDefault="00637E5E" w:rsidP="00D5337E">
      <w:pPr>
        <w:pStyle w:val="Heading2"/>
        <w:numPr>
          <w:ilvl w:val="0"/>
          <w:numId w:val="85"/>
        </w:numPr>
        <w:tabs>
          <w:tab w:val="left" w:pos="1080"/>
        </w:tabs>
        <w:spacing w:before="0" w:after="0"/>
        <w:ind w:left="360"/>
        <w:jc w:val="both"/>
        <w:rPr>
          <w:rFonts w:eastAsiaTheme="minorHAnsi"/>
        </w:rPr>
      </w:pPr>
      <w:bookmarkStart w:id="40" w:name="_Toc22044913"/>
      <w:bookmarkStart w:id="41" w:name="_Toc160116509"/>
      <w:r w:rsidRPr="005D34A1">
        <w:rPr>
          <w:rFonts w:eastAsiaTheme="minorHAnsi"/>
        </w:rPr>
        <w:t>Voters</w:t>
      </w:r>
      <w:bookmarkEnd w:id="40"/>
      <w:bookmarkEnd w:id="41"/>
      <w:r w:rsidR="00F1039E" w:rsidRPr="005D34A1">
        <w:rPr>
          <w:rFonts w:eastAsiaTheme="minorHAnsi"/>
        </w:rPr>
        <w:t xml:space="preserve"> </w:t>
      </w:r>
    </w:p>
    <w:p w14:paraId="268E7D43" w14:textId="722B5AA3" w:rsidR="00637E5E" w:rsidRPr="005D34A1" w:rsidRDefault="00637E5E" w:rsidP="00D5337E">
      <w:pPr>
        <w:ind w:firstLine="0"/>
      </w:pPr>
      <w:r w:rsidRPr="005D34A1">
        <w:t>Voters may bring in pre-marked sample ballots</w:t>
      </w:r>
      <w:r w:rsidR="008832F8" w:rsidRPr="005D34A1">
        <w:t xml:space="preserve"> </w:t>
      </w:r>
      <w:r w:rsidRPr="005D34A1">
        <w:t xml:space="preserve">or campaign literature for their personal use.  They </w:t>
      </w:r>
      <w:r w:rsidRPr="005D34A1">
        <w:rPr>
          <w:b/>
          <w:bCs/>
          <w:iCs/>
        </w:rPr>
        <w:t>may not</w:t>
      </w:r>
      <w:r w:rsidRPr="005D34A1">
        <w:t xml:space="preserve"> use these to campaign inside the polling place</w:t>
      </w:r>
      <w:r w:rsidR="00F40964" w:rsidRPr="005D34A1">
        <w:t>,</w:t>
      </w:r>
      <w:r w:rsidRPr="005D34A1">
        <w:t xml:space="preserve"> within </w:t>
      </w:r>
      <w:r w:rsidR="00D222CF" w:rsidRPr="005D34A1">
        <w:t xml:space="preserve">150 </w:t>
      </w:r>
      <w:r w:rsidRPr="005D34A1">
        <w:t>feet of the entrance to the polling place</w:t>
      </w:r>
      <w:r w:rsidR="00F40964" w:rsidRPr="00D5337E">
        <w:t>,</w:t>
      </w:r>
      <w:r w:rsidR="006A0A4B" w:rsidRPr="00D5337E">
        <w:t xml:space="preserve"> or</w:t>
      </w:r>
      <w:r w:rsidR="00F40964" w:rsidRPr="00D5337E">
        <w:t xml:space="preserve"> within 150 feet of</w:t>
      </w:r>
      <w:r w:rsidR="006A0A4B" w:rsidRPr="00D5337E">
        <w:t xml:space="preserve"> the secure ballot intake station</w:t>
      </w:r>
      <w:r w:rsidRPr="005D34A1">
        <w:t>.</w:t>
      </w:r>
    </w:p>
    <w:p w14:paraId="70F8F31A" w14:textId="77777777" w:rsidR="00085E3F" w:rsidRPr="005D34A1" w:rsidRDefault="00085E3F" w:rsidP="00D5337E"/>
    <w:p w14:paraId="4368459C" w14:textId="0522E9B1" w:rsidR="00637E5E" w:rsidRPr="005D34A1" w:rsidRDefault="00CC1676" w:rsidP="00D5337E">
      <w:pPr>
        <w:ind w:firstLine="0"/>
      </w:pPr>
      <w:r w:rsidRPr="00D5337E">
        <w:t>Voters are permitted to wear partisan items and bring campaign literature for personal use</w:t>
      </w:r>
      <w:r w:rsidRPr="00D5337E">
        <w:rPr>
          <w:iCs/>
        </w:rPr>
        <w:t xml:space="preserve">. </w:t>
      </w:r>
      <w:r w:rsidR="00637E5E" w:rsidRPr="00D5337E">
        <w:t>Voters</w:t>
      </w:r>
      <w:r w:rsidR="00637E5E" w:rsidRPr="005D34A1">
        <w:t xml:space="preserve"> may wear campaign buttons, shirts, hats, or any other campaign</w:t>
      </w:r>
      <w:r w:rsidR="00D619D8" w:rsidRPr="005D34A1">
        <w:t xml:space="preserve"> </w:t>
      </w:r>
      <w:r w:rsidR="00637E5E" w:rsidRPr="005D34A1">
        <w:t>items when they enter the polling place to vote.</w:t>
      </w:r>
    </w:p>
    <w:p w14:paraId="3B133584" w14:textId="77777777" w:rsidR="00085E3F" w:rsidRPr="005D34A1" w:rsidRDefault="00085E3F" w:rsidP="00D5337E"/>
    <w:p w14:paraId="12435C73" w14:textId="591EFC74" w:rsidR="00E5040F" w:rsidRPr="005D34A1" w:rsidRDefault="00637E5E" w:rsidP="00D5337E">
      <w:pPr>
        <w:ind w:firstLine="0"/>
        <w:rPr>
          <w:iCs/>
        </w:rPr>
      </w:pPr>
      <w:r w:rsidRPr="005D34A1">
        <w:t xml:space="preserve">After each voter leaves, a poll worker must check the voting booth for uncast ballots and campaign or other materials left behind.  Poll workers must remove and discard any sample ballots or campaign material left by a voter in the polling place. Follow the procedure in </w:t>
      </w:r>
      <w:r w:rsidRPr="005D34A1">
        <w:rPr>
          <w:b/>
          <w:bCs/>
          <w:iCs/>
        </w:rPr>
        <w:t xml:space="preserve">Section </w:t>
      </w:r>
      <w:r w:rsidR="00B13A12" w:rsidRPr="005D34A1">
        <w:rPr>
          <w:b/>
          <w:bCs/>
          <w:iCs/>
        </w:rPr>
        <w:t>H</w:t>
      </w:r>
      <w:r w:rsidRPr="005D34A1">
        <w:rPr>
          <w:b/>
          <w:bCs/>
          <w:iCs/>
        </w:rPr>
        <w:t xml:space="preserve">. </w:t>
      </w:r>
      <w:r w:rsidR="00FF7893" w:rsidRPr="005D34A1">
        <w:rPr>
          <w:b/>
          <w:bCs/>
          <w:iCs/>
        </w:rPr>
        <w:t>U</w:t>
      </w:r>
      <w:r w:rsidRPr="005D34A1">
        <w:rPr>
          <w:b/>
          <w:bCs/>
          <w:iCs/>
        </w:rPr>
        <w:t xml:space="preserve">ncast </w:t>
      </w:r>
      <w:r w:rsidR="00FF7893" w:rsidRPr="005D34A1">
        <w:rPr>
          <w:b/>
          <w:bCs/>
          <w:iCs/>
        </w:rPr>
        <w:t>B</w:t>
      </w:r>
      <w:r w:rsidRPr="005D34A1">
        <w:rPr>
          <w:b/>
          <w:bCs/>
          <w:iCs/>
        </w:rPr>
        <w:t>allot (Chapter V)</w:t>
      </w:r>
      <w:r w:rsidRPr="005D34A1">
        <w:rPr>
          <w:i/>
        </w:rPr>
        <w:t>.</w:t>
      </w:r>
    </w:p>
    <w:p w14:paraId="4FF372C9" w14:textId="77777777" w:rsidR="00ED72B8" w:rsidRPr="005D34A1" w:rsidRDefault="00ED72B8" w:rsidP="00D5337E"/>
    <w:p w14:paraId="1EF895DE" w14:textId="497B293B" w:rsidR="00D222CF" w:rsidRPr="005D34A1" w:rsidRDefault="00D222CF" w:rsidP="00D5337E">
      <w:pPr>
        <w:ind w:firstLine="0"/>
      </w:pPr>
      <w:r w:rsidRPr="005D34A1">
        <w:t>Voters are permitted t</w:t>
      </w:r>
      <w:r w:rsidR="004502D1" w:rsidRPr="005D34A1">
        <w:t>o photograph</w:t>
      </w:r>
      <w:r w:rsidR="00322732" w:rsidRPr="005D34A1">
        <w:t xml:space="preserve"> only</w:t>
      </w:r>
      <w:r w:rsidR="004502D1" w:rsidRPr="005D34A1">
        <w:t xml:space="preserve"> their own ballot per section 102.031, Fla. Stat</w:t>
      </w:r>
      <w:r w:rsidRPr="005D34A1">
        <w:t>.</w:t>
      </w:r>
    </w:p>
    <w:p w14:paraId="64F3CF98" w14:textId="0B25A1CD" w:rsidR="00ED72B8" w:rsidRPr="005D34A1" w:rsidRDefault="00ED72B8" w:rsidP="00ED72B8">
      <w:pPr>
        <w:spacing w:line="259" w:lineRule="auto"/>
        <w:ind w:firstLine="0"/>
        <w:jc w:val="both"/>
        <w:rPr>
          <w:rFonts w:cs="Arial"/>
          <w:spacing w:val="-10"/>
          <w:szCs w:val="28"/>
        </w:rPr>
      </w:pPr>
    </w:p>
    <w:p w14:paraId="3DBCF457" w14:textId="77777777" w:rsidR="00ED72B8" w:rsidRPr="005D34A1" w:rsidRDefault="00ED72B8" w:rsidP="00ED72B8">
      <w:pPr>
        <w:spacing w:line="259" w:lineRule="auto"/>
        <w:ind w:firstLine="0"/>
        <w:jc w:val="both"/>
        <w:rPr>
          <w:rFonts w:cs="Arial"/>
          <w:spacing w:val="-10"/>
          <w:szCs w:val="28"/>
        </w:rPr>
      </w:pPr>
    </w:p>
    <w:p w14:paraId="3D3E5509" w14:textId="03860200" w:rsidR="00E5040F" w:rsidRPr="005D34A1" w:rsidRDefault="009D18A6" w:rsidP="00D5337E">
      <w:pPr>
        <w:pStyle w:val="Heading2"/>
        <w:numPr>
          <w:ilvl w:val="0"/>
          <w:numId w:val="85"/>
        </w:numPr>
        <w:spacing w:before="0" w:after="0"/>
        <w:ind w:left="360"/>
        <w:jc w:val="both"/>
        <w:rPr>
          <w:rFonts w:eastAsiaTheme="minorHAnsi"/>
        </w:rPr>
      </w:pPr>
      <w:bookmarkStart w:id="42" w:name="_Toc22044914"/>
      <w:bookmarkStart w:id="43" w:name="_Toc160116510"/>
      <w:r w:rsidRPr="005D34A1">
        <w:rPr>
          <w:rFonts w:eastAsiaTheme="minorHAnsi"/>
        </w:rPr>
        <w:t>Poll</w:t>
      </w:r>
      <w:r w:rsidR="00D222CF" w:rsidRPr="005D34A1">
        <w:rPr>
          <w:rFonts w:eastAsiaTheme="minorHAnsi"/>
        </w:rPr>
        <w:t xml:space="preserve"> </w:t>
      </w:r>
      <w:r w:rsidR="002124B9" w:rsidRPr="005D34A1">
        <w:rPr>
          <w:rFonts w:eastAsiaTheme="minorHAnsi"/>
        </w:rPr>
        <w:t>W</w:t>
      </w:r>
      <w:r w:rsidRPr="005D34A1">
        <w:rPr>
          <w:rFonts w:eastAsiaTheme="minorHAnsi"/>
        </w:rPr>
        <w:t>atchers</w:t>
      </w:r>
      <w:r w:rsidR="00647730" w:rsidRPr="005D34A1">
        <w:rPr>
          <w:rFonts w:eastAsiaTheme="minorHAnsi"/>
        </w:rPr>
        <w:t xml:space="preserve"> </w:t>
      </w:r>
      <w:r w:rsidR="00647730" w:rsidRPr="005D34A1">
        <w:rPr>
          <w:rFonts w:eastAsiaTheme="minorHAnsi"/>
          <w:sz w:val="20"/>
          <w:szCs w:val="20"/>
        </w:rPr>
        <w:t>(Sections 101.111, 101.131, 101.23, 102.031(3), Fla. Stat.)</w:t>
      </w:r>
      <w:bookmarkEnd w:id="42"/>
      <w:bookmarkEnd w:id="43"/>
    </w:p>
    <w:p w14:paraId="1B510906" w14:textId="571B63AA" w:rsidR="00647730" w:rsidRPr="005D34A1" w:rsidRDefault="00004F13" w:rsidP="00D5337E">
      <w:pPr>
        <w:ind w:firstLine="0"/>
      </w:pPr>
      <w:r w:rsidRPr="005D34A1">
        <w:rPr>
          <w:color w:val="000000"/>
        </w:rPr>
        <w:t xml:space="preserve">Each political party and each candidate may have one </w:t>
      </w:r>
      <w:r w:rsidR="00647730" w:rsidRPr="005D34A1">
        <w:t xml:space="preserve">poll watcher in each polling room </w:t>
      </w:r>
      <w:r w:rsidR="00902820" w:rsidRPr="005D34A1">
        <w:t xml:space="preserve">or early voting area at any one time </w:t>
      </w:r>
      <w:r w:rsidR="00647730" w:rsidRPr="005D34A1">
        <w:t xml:space="preserve">during the early voting period and on Election Day. </w:t>
      </w:r>
      <w:r w:rsidRPr="005D34A1">
        <w:t xml:space="preserve">A political committee formed for the specific purpose of expressly advocating the passage or defeat of an issue on the ballot may also have a designated poll watcher in each polling room during the early voting period and on Election Day. </w:t>
      </w:r>
      <w:r w:rsidR="00907146" w:rsidRPr="005D34A1">
        <w:t>The Supervisor shall furnish to each election board a list of the poll watchers designated and approved for such polling rooms or early voting areas</w:t>
      </w:r>
      <w:r w:rsidR="00BD51EA" w:rsidRPr="005D34A1">
        <w:t>.</w:t>
      </w:r>
    </w:p>
    <w:p w14:paraId="31BD7366" w14:textId="77777777" w:rsidR="00ED72B8" w:rsidRPr="005D34A1" w:rsidRDefault="00ED72B8" w:rsidP="00D5337E"/>
    <w:p w14:paraId="0ED3DAFD" w14:textId="7E57F673" w:rsidR="00647730" w:rsidRPr="005D34A1" w:rsidRDefault="00647730" w:rsidP="00D5337E">
      <w:pPr>
        <w:ind w:firstLine="0"/>
      </w:pPr>
      <w:r w:rsidRPr="005D34A1">
        <w:t>Approved poll watchers</w:t>
      </w:r>
      <w:r w:rsidR="007F3825" w:rsidRPr="005D34A1">
        <w:t xml:space="preserve"> </w:t>
      </w:r>
      <w:r w:rsidR="007F3825" w:rsidRPr="00D5337E">
        <w:t>are allowed to roam from one polling room or early voting area</w:t>
      </w:r>
      <w:r w:rsidR="0079589F" w:rsidRPr="00D5337E">
        <w:t xml:space="preserve"> to another</w:t>
      </w:r>
      <w:r w:rsidR="007F3825" w:rsidRPr="00D5337E">
        <w:t xml:space="preserve"> if the number of poll watchers at any polling room</w:t>
      </w:r>
      <w:r w:rsidR="00587B63" w:rsidRPr="00D5337E">
        <w:t xml:space="preserve"> or </w:t>
      </w:r>
      <w:r w:rsidR="007F3825" w:rsidRPr="00D5337E">
        <w:t>early voting area does not exceed the allowable number for the applicable candidate, political party or political committee</w:t>
      </w:r>
      <w:r w:rsidRPr="005D34A1">
        <w:t xml:space="preserve"> within the county designated. </w:t>
      </w:r>
    </w:p>
    <w:p w14:paraId="6651F143" w14:textId="77777777" w:rsidR="00ED72B8" w:rsidRPr="005D34A1" w:rsidRDefault="00ED72B8" w:rsidP="00D5337E"/>
    <w:p w14:paraId="7084CB0A" w14:textId="0F9682E8" w:rsidR="00647730" w:rsidRPr="005D34A1" w:rsidRDefault="00647730" w:rsidP="00D5337E">
      <w:pPr>
        <w:ind w:firstLine="0"/>
        <w:rPr>
          <w:color w:val="000000"/>
        </w:rPr>
      </w:pPr>
      <w:r w:rsidRPr="005D34A1">
        <w:rPr>
          <w:color w:val="000000"/>
        </w:rPr>
        <w:t xml:space="preserve">While in the polling room, </w:t>
      </w:r>
      <w:r w:rsidR="00F6672A" w:rsidRPr="00D5337E">
        <w:rPr>
          <w:color w:val="000000"/>
        </w:rPr>
        <w:t>each poll watcher</w:t>
      </w:r>
      <w:r w:rsidRPr="005D34A1">
        <w:rPr>
          <w:color w:val="000000"/>
        </w:rPr>
        <w:t>:</w:t>
      </w:r>
    </w:p>
    <w:p w14:paraId="0EEF7B9E" w14:textId="77777777" w:rsidR="00ED72B8" w:rsidRPr="005D34A1" w:rsidRDefault="00ED72B8" w:rsidP="00ED72B8">
      <w:pPr>
        <w:tabs>
          <w:tab w:val="left" w:pos="360"/>
        </w:tabs>
        <w:ind w:firstLine="0"/>
        <w:jc w:val="both"/>
        <w:rPr>
          <w:rFonts w:cs="Arial"/>
          <w:color w:val="000000"/>
          <w:spacing w:val="-10"/>
          <w:szCs w:val="28"/>
        </w:rPr>
      </w:pPr>
    </w:p>
    <w:p w14:paraId="316E2224" w14:textId="7787F7D5" w:rsidR="00647730" w:rsidRPr="005D34A1" w:rsidRDefault="001B7F0D" w:rsidP="000A6272">
      <w:pPr>
        <w:pStyle w:val="ListParagraph"/>
        <w:numPr>
          <w:ilvl w:val="0"/>
          <w:numId w:val="61"/>
        </w:numPr>
        <w:ind w:left="720"/>
      </w:pPr>
      <w:r w:rsidRPr="005D34A1">
        <w:t>Must wear</w:t>
      </w:r>
      <w:r w:rsidR="000125F2" w:rsidRPr="005D34A1">
        <w:t xml:space="preserve"> </w:t>
      </w:r>
      <w:r w:rsidR="000125F2" w:rsidRPr="00D5337E">
        <w:t>his or her</w:t>
      </w:r>
      <w:r w:rsidR="00BD51EA" w:rsidRPr="005D34A1">
        <w:t xml:space="preserve"> </w:t>
      </w:r>
      <w:r w:rsidRPr="005D34A1">
        <w:t>that</w:t>
      </w:r>
      <w:r w:rsidR="000125F2" w:rsidRPr="005D34A1">
        <w:t xml:space="preserve"> </w:t>
      </w:r>
      <w:r w:rsidR="000125F2" w:rsidRPr="00D5337E">
        <w:t>clearly</w:t>
      </w:r>
      <w:r w:rsidRPr="005D34A1">
        <w:t xml:space="preserve"> identifies</w:t>
      </w:r>
      <w:r w:rsidR="009B3536" w:rsidRPr="005D34A1">
        <w:t xml:space="preserve"> </w:t>
      </w:r>
      <w:r w:rsidR="000125F2" w:rsidRPr="00D5337E">
        <w:t>the poll watcher</w:t>
      </w:r>
      <w:r w:rsidR="000125F2" w:rsidRPr="005D34A1">
        <w:t xml:space="preserve"> </w:t>
      </w:r>
      <w:r w:rsidR="007F3825" w:rsidRPr="00D5337E">
        <w:t xml:space="preserve">as a poll </w:t>
      </w:r>
      <w:proofErr w:type="gramStart"/>
      <w:r w:rsidR="007F3825" w:rsidRPr="00D5337E">
        <w:t>watcher</w:t>
      </w:r>
      <w:r w:rsidR="000125F2" w:rsidRPr="00D5337E">
        <w:t xml:space="preserve">,  </w:t>
      </w:r>
      <w:r w:rsidR="00FA4F20" w:rsidRPr="00D5337E">
        <w:t>and</w:t>
      </w:r>
      <w:proofErr w:type="gramEnd"/>
      <w:r w:rsidR="00FA4F20" w:rsidRPr="00D5337E">
        <w:t xml:space="preserve"> </w:t>
      </w:r>
      <w:r w:rsidR="009B3536" w:rsidRPr="00D5337E">
        <w:t xml:space="preserve">displays </w:t>
      </w:r>
      <w:r w:rsidR="000125F2" w:rsidRPr="00D5337E">
        <w:t xml:space="preserve">the poll watcher’s </w:t>
      </w:r>
      <w:r w:rsidR="009B3536" w:rsidRPr="00D5337E">
        <w:t xml:space="preserve"> name and the </w:t>
      </w:r>
      <w:r w:rsidR="000125F2" w:rsidRPr="00D5337E">
        <w:t xml:space="preserve">name of the </w:t>
      </w:r>
      <w:r w:rsidR="009B3536" w:rsidRPr="00D5337E">
        <w:t xml:space="preserve">candidate, political party or political committee that </w:t>
      </w:r>
      <w:r w:rsidR="000125F2" w:rsidRPr="00D5337E">
        <w:t xml:space="preserve">the poll watcher is representing. No other information </w:t>
      </w:r>
      <w:r w:rsidR="00B828CA" w:rsidRPr="00D5337E">
        <w:t xml:space="preserve">is required </w:t>
      </w:r>
      <w:r w:rsidR="000125F2" w:rsidRPr="00D5337E">
        <w:t>on the badge.</w:t>
      </w:r>
    </w:p>
    <w:p w14:paraId="77F208F4" w14:textId="77777777" w:rsidR="002124B9" w:rsidRPr="005D34A1" w:rsidRDefault="002124B9" w:rsidP="00587B63">
      <w:pPr>
        <w:widowControl w:val="0"/>
        <w:tabs>
          <w:tab w:val="left" w:pos="360"/>
        </w:tabs>
        <w:autoSpaceDE w:val="0"/>
        <w:autoSpaceDN w:val="0"/>
        <w:ind w:left="720" w:firstLine="0"/>
        <w:jc w:val="both"/>
        <w:rPr>
          <w:rFonts w:cs="Arial"/>
          <w:color w:val="000000"/>
          <w:spacing w:val="-10"/>
          <w:szCs w:val="28"/>
        </w:rPr>
      </w:pPr>
    </w:p>
    <w:p w14:paraId="69207AF2" w14:textId="27086F9C" w:rsidR="00647730" w:rsidRPr="005D34A1" w:rsidRDefault="003D17FF" w:rsidP="000A6272">
      <w:pPr>
        <w:pStyle w:val="ListParagraph"/>
        <w:numPr>
          <w:ilvl w:val="0"/>
          <w:numId w:val="9"/>
        </w:numPr>
        <w:jc w:val="both"/>
        <w:rPr>
          <w:color w:val="000000"/>
        </w:rPr>
      </w:pPr>
      <w:r w:rsidRPr="005D34A1">
        <w:t xml:space="preserve">Is </w:t>
      </w:r>
      <w:r w:rsidR="00647730" w:rsidRPr="005D34A1">
        <w:t>allowed to observe the conduct of the election.  The</w:t>
      </w:r>
      <w:r w:rsidRPr="005D34A1">
        <w:t xml:space="preserve"> poll watcher</w:t>
      </w:r>
      <w:r w:rsidR="00647730" w:rsidRPr="005D34A1">
        <w:t xml:space="preserve"> </w:t>
      </w:r>
      <w:r w:rsidR="00647730" w:rsidRPr="005D34A1">
        <w:rPr>
          <w:b/>
          <w:bCs/>
          <w:iCs/>
        </w:rPr>
        <w:t>may not</w:t>
      </w:r>
      <w:r w:rsidR="003D1B2C" w:rsidRPr="005D34A1">
        <w:t xml:space="preserve">, however, </w:t>
      </w:r>
      <w:r w:rsidR="00647730" w:rsidRPr="005D34A1">
        <w:t>obstruct the orderly conduct of the election</w:t>
      </w:r>
      <w:r w:rsidR="00314A7F" w:rsidRPr="005D34A1">
        <w:rPr>
          <w:u w:val="single"/>
        </w:rPr>
        <w:t xml:space="preserve">. </w:t>
      </w:r>
    </w:p>
    <w:p w14:paraId="5C2FC9D6" w14:textId="77777777" w:rsidR="002124B9" w:rsidRPr="005D34A1" w:rsidRDefault="002124B9" w:rsidP="00587B63">
      <w:pPr>
        <w:jc w:val="both"/>
        <w:rPr>
          <w:color w:val="000000"/>
        </w:rPr>
      </w:pPr>
    </w:p>
    <w:p w14:paraId="1E1974C7" w14:textId="033388EB" w:rsidR="00647730" w:rsidRPr="005D34A1" w:rsidRDefault="00647730" w:rsidP="000A6272">
      <w:pPr>
        <w:pStyle w:val="ListParagraph"/>
        <w:numPr>
          <w:ilvl w:val="0"/>
          <w:numId w:val="9"/>
        </w:numPr>
        <w:jc w:val="both"/>
        <w:rPr>
          <w:strike/>
          <w:color w:val="000000"/>
        </w:rPr>
      </w:pPr>
      <w:r w:rsidRPr="005D34A1">
        <w:rPr>
          <w:color w:val="000000"/>
        </w:rPr>
        <w:t xml:space="preserve">May observe the voter check-in process.  </w:t>
      </w:r>
      <w:r w:rsidR="00A41269" w:rsidRPr="005D34A1">
        <w:rPr>
          <w:color w:val="000000"/>
        </w:rPr>
        <w:t>The poll watcher</w:t>
      </w:r>
      <w:r w:rsidR="00A41269" w:rsidRPr="005D34A1">
        <w:rPr>
          <w:i/>
          <w:color w:val="000000"/>
        </w:rPr>
        <w:t xml:space="preserve"> </w:t>
      </w:r>
      <w:r w:rsidRPr="005D34A1">
        <w:rPr>
          <w:b/>
          <w:bCs/>
          <w:iCs/>
          <w:color w:val="000000"/>
        </w:rPr>
        <w:t>may not</w:t>
      </w:r>
      <w:r w:rsidR="003D1B2C" w:rsidRPr="005D34A1">
        <w:t xml:space="preserve">, however, </w:t>
      </w:r>
      <w:r w:rsidRPr="005D34A1">
        <w:rPr>
          <w:color w:val="000000"/>
        </w:rPr>
        <w:t>come closer to the inspectors’ table or the voting booths than is reasonably necessary to perfor</w:t>
      </w:r>
      <w:r w:rsidR="002124B9" w:rsidRPr="005D34A1">
        <w:rPr>
          <w:color w:val="000000"/>
        </w:rPr>
        <w:t>m the poll watcher’s functions</w:t>
      </w:r>
      <w:r w:rsidR="007C5695" w:rsidRPr="005D34A1">
        <w:rPr>
          <w:color w:val="000000"/>
        </w:rPr>
        <w:t>.</w:t>
      </w:r>
    </w:p>
    <w:p w14:paraId="3F7C7C84" w14:textId="77777777" w:rsidR="002124B9" w:rsidRPr="005D34A1" w:rsidRDefault="002124B9" w:rsidP="00587B63">
      <w:pPr>
        <w:widowControl w:val="0"/>
        <w:tabs>
          <w:tab w:val="left" w:pos="360"/>
        </w:tabs>
        <w:autoSpaceDE w:val="0"/>
        <w:autoSpaceDN w:val="0"/>
        <w:ind w:left="720" w:firstLine="0"/>
        <w:jc w:val="both"/>
        <w:rPr>
          <w:rFonts w:cs="Arial"/>
          <w:strike/>
          <w:color w:val="000000"/>
          <w:spacing w:val="-10"/>
          <w:szCs w:val="28"/>
        </w:rPr>
      </w:pPr>
    </w:p>
    <w:p w14:paraId="51A1A81F" w14:textId="5AB72DED" w:rsidR="00647730" w:rsidRPr="005D34A1" w:rsidRDefault="00647730" w:rsidP="000A6272">
      <w:pPr>
        <w:widowControl w:val="0"/>
        <w:numPr>
          <w:ilvl w:val="0"/>
          <w:numId w:val="8"/>
        </w:numPr>
        <w:tabs>
          <w:tab w:val="left" w:pos="360"/>
        </w:tabs>
        <w:autoSpaceDE w:val="0"/>
        <w:autoSpaceDN w:val="0"/>
        <w:jc w:val="both"/>
        <w:rPr>
          <w:rFonts w:cs="Arial"/>
          <w:color w:val="000000"/>
          <w:spacing w:val="-10"/>
          <w:szCs w:val="28"/>
        </w:rPr>
      </w:pPr>
      <w:r w:rsidRPr="005D34A1">
        <w:rPr>
          <w:rFonts w:cs="Arial"/>
          <w:color w:val="000000"/>
          <w:spacing w:val="-10"/>
          <w:szCs w:val="28"/>
        </w:rPr>
        <w:t>May not speak to or otherwise interact with voters</w:t>
      </w:r>
      <w:r w:rsidR="00D222CF" w:rsidRPr="005D34A1">
        <w:rPr>
          <w:rFonts w:cs="Arial"/>
          <w:color w:val="000000"/>
          <w:spacing w:val="-10"/>
          <w:szCs w:val="28"/>
        </w:rPr>
        <w:t xml:space="preserve"> inside the polling room</w:t>
      </w:r>
      <w:r w:rsidR="00D13738" w:rsidRPr="005D34A1">
        <w:rPr>
          <w:rFonts w:cs="Arial"/>
          <w:color w:val="000000"/>
          <w:spacing w:val="-10"/>
          <w:szCs w:val="28"/>
        </w:rPr>
        <w:t>,</w:t>
      </w:r>
      <w:r w:rsidR="004F6511" w:rsidRPr="005D34A1">
        <w:t xml:space="preserve"> </w:t>
      </w:r>
      <w:r w:rsidR="004F6511" w:rsidRPr="00D5337E">
        <w:t xml:space="preserve">nor provide </w:t>
      </w:r>
      <w:r w:rsidR="00E37EDB" w:rsidRPr="00D5337E">
        <w:t>help</w:t>
      </w:r>
      <w:r w:rsidR="004F6511" w:rsidRPr="00D5337E">
        <w:t xml:space="preserve"> to a voter in any way with the voting of his/her ballot, unless a Request for Assistance Form is completed at the voter’s request</w:t>
      </w:r>
      <w:r w:rsidR="00D13738" w:rsidRPr="00D5337E">
        <w:t>.</w:t>
      </w:r>
    </w:p>
    <w:p w14:paraId="4AA8DAC1" w14:textId="77777777" w:rsidR="002124B9" w:rsidRPr="005D34A1" w:rsidRDefault="002124B9" w:rsidP="00587B63">
      <w:pPr>
        <w:pStyle w:val="ListParagraph"/>
        <w:ind w:left="1080"/>
        <w:rPr>
          <w:rFonts w:cs="Arial"/>
          <w:color w:val="000000"/>
          <w:spacing w:val="-10"/>
          <w:szCs w:val="28"/>
        </w:rPr>
      </w:pPr>
    </w:p>
    <w:p w14:paraId="41BB7F15" w14:textId="260AF9B0" w:rsidR="00647730" w:rsidRPr="005D34A1" w:rsidRDefault="00647730" w:rsidP="000A6272">
      <w:pPr>
        <w:pStyle w:val="ListParagraph"/>
        <w:numPr>
          <w:ilvl w:val="0"/>
          <w:numId w:val="8"/>
        </w:numPr>
      </w:pPr>
      <w:r w:rsidRPr="005D34A1">
        <w:lastRenderedPageBreak/>
        <w:t xml:space="preserve">May </w:t>
      </w:r>
      <w:r w:rsidR="00D222CF" w:rsidRPr="005D34A1">
        <w:t xml:space="preserve">submit </w:t>
      </w:r>
      <w:r w:rsidRPr="005D34A1">
        <w:t xml:space="preserve">written voter challenges </w:t>
      </w:r>
      <w:r w:rsidR="00D222CF" w:rsidRPr="005D34A1">
        <w:t xml:space="preserve">to </w:t>
      </w:r>
      <w:r w:rsidRPr="005D34A1">
        <w:t>the precinct clerk</w:t>
      </w:r>
      <w:r w:rsidR="00D13738" w:rsidRPr="005D34A1">
        <w:t>.</w:t>
      </w:r>
    </w:p>
    <w:p w14:paraId="20CAB89A" w14:textId="77777777" w:rsidR="002124B9" w:rsidRPr="005D34A1" w:rsidRDefault="002124B9" w:rsidP="00587B63"/>
    <w:p w14:paraId="0FCDEACF" w14:textId="6B186102" w:rsidR="002124B9" w:rsidRPr="005D34A1" w:rsidRDefault="00A41269" w:rsidP="000A6272">
      <w:pPr>
        <w:pStyle w:val="ListParagraph"/>
        <w:numPr>
          <w:ilvl w:val="0"/>
          <w:numId w:val="8"/>
        </w:numPr>
      </w:pPr>
      <w:r w:rsidRPr="005D34A1">
        <w:t xml:space="preserve">Is </w:t>
      </w:r>
      <w:r w:rsidR="00647730" w:rsidRPr="005D34A1">
        <w:t>not allowed to wear campaign buttons, shirts, hats, or other campaign items</w:t>
      </w:r>
      <w:r w:rsidR="00D13738" w:rsidRPr="005D34A1">
        <w:t>.</w:t>
      </w:r>
    </w:p>
    <w:p w14:paraId="6966F629" w14:textId="77777777" w:rsidR="002124B9" w:rsidRPr="005D34A1" w:rsidRDefault="002124B9" w:rsidP="00587B63"/>
    <w:p w14:paraId="1BC78FFD" w14:textId="5AF9B906" w:rsidR="00647730" w:rsidRPr="005D34A1" w:rsidRDefault="00647730" w:rsidP="000A6272">
      <w:pPr>
        <w:pStyle w:val="ListParagraph"/>
        <w:numPr>
          <w:ilvl w:val="0"/>
          <w:numId w:val="8"/>
        </w:numPr>
      </w:pPr>
      <w:r w:rsidRPr="005D34A1">
        <w:t xml:space="preserve">May bring in and use mobile electronic devices </w:t>
      </w:r>
      <w:r w:rsidR="00FA3B40" w:rsidRPr="005D34A1">
        <w:t xml:space="preserve">in a </w:t>
      </w:r>
      <w:r w:rsidR="00FA3B40" w:rsidRPr="005D34A1">
        <w:rPr>
          <w:b/>
        </w:rPr>
        <w:t>non-disruptive</w:t>
      </w:r>
      <w:r w:rsidR="00FA3B40" w:rsidRPr="005D34A1">
        <w:t xml:space="preserve"> way</w:t>
      </w:r>
      <w:r w:rsidR="00A60F81" w:rsidRPr="005D34A1">
        <w:t>, for example</w:t>
      </w:r>
      <w:r w:rsidR="00FA3B40" w:rsidRPr="005D34A1">
        <w:t xml:space="preserve">: </w:t>
      </w:r>
    </w:p>
    <w:p w14:paraId="331ECA84" w14:textId="77777777" w:rsidR="00FA3B40" w:rsidRPr="005D34A1" w:rsidRDefault="00FA3B40" w:rsidP="00587B63">
      <w:pPr>
        <w:pStyle w:val="ListParagraph"/>
        <w:ind w:left="1080"/>
        <w:rPr>
          <w:rFonts w:cs="Arial"/>
          <w:color w:val="000000"/>
          <w:spacing w:val="-10"/>
          <w:szCs w:val="28"/>
        </w:rPr>
      </w:pPr>
    </w:p>
    <w:p w14:paraId="00C972B0" w14:textId="393BFD7D" w:rsidR="00FA3B40" w:rsidRPr="005D34A1" w:rsidRDefault="00FA3B40" w:rsidP="000A6272">
      <w:pPr>
        <w:pStyle w:val="ListParagraph"/>
        <w:numPr>
          <w:ilvl w:val="1"/>
          <w:numId w:val="8"/>
        </w:numPr>
      </w:pPr>
      <w:r w:rsidRPr="005D34A1">
        <w:t xml:space="preserve">Devices must be </w:t>
      </w:r>
      <w:proofErr w:type="gramStart"/>
      <w:r w:rsidRPr="005D34A1">
        <w:t>set</w:t>
      </w:r>
      <w:proofErr w:type="gramEnd"/>
      <w:r w:rsidRPr="005D34A1">
        <w:t xml:space="preserve"> </w:t>
      </w:r>
      <w:proofErr w:type="gramStart"/>
      <w:r w:rsidRPr="005D34A1">
        <w:t>so as to</w:t>
      </w:r>
      <w:proofErr w:type="gramEnd"/>
      <w:r w:rsidRPr="005D34A1">
        <w:t xml:space="preserve"> produc</w:t>
      </w:r>
      <w:r w:rsidR="00004F13" w:rsidRPr="005D34A1">
        <w:t>e</w:t>
      </w:r>
      <w:r w:rsidRPr="005D34A1">
        <w:t xml:space="preserve"> no noise or a low volume vibration.</w:t>
      </w:r>
    </w:p>
    <w:p w14:paraId="4A957EA4" w14:textId="57FB1297" w:rsidR="00FA3B40" w:rsidRPr="005D34A1" w:rsidRDefault="00FA3B40" w:rsidP="000A6272">
      <w:pPr>
        <w:pStyle w:val="ListParagraph"/>
        <w:numPr>
          <w:ilvl w:val="1"/>
          <w:numId w:val="8"/>
        </w:numPr>
      </w:pPr>
      <w:r w:rsidRPr="005D34A1">
        <w:t>Devices may not be used to take photographs or record</w:t>
      </w:r>
      <w:r w:rsidR="00A60F81" w:rsidRPr="005D34A1">
        <w:t xml:space="preserve">ings of any kind </w:t>
      </w:r>
      <w:r w:rsidRPr="005D34A1">
        <w:t xml:space="preserve">inside the polling room or early voting site.  See </w:t>
      </w:r>
      <w:r w:rsidRPr="005D34A1">
        <w:rPr>
          <w:b/>
          <w:bCs/>
          <w:iCs/>
        </w:rPr>
        <w:t xml:space="preserve">Section </w:t>
      </w:r>
      <w:r w:rsidR="005C2E51">
        <w:rPr>
          <w:b/>
          <w:bCs/>
          <w:iCs/>
        </w:rPr>
        <w:t>D</w:t>
      </w:r>
      <w:r w:rsidRPr="005D34A1">
        <w:rPr>
          <w:b/>
          <w:bCs/>
          <w:iCs/>
        </w:rPr>
        <w:t xml:space="preserve">. Voters and </w:t>
      </w:r>
      <w:r w:rsidR="00F72241">
        <w:rPr>
          <w:b/>
          <w:bCs/>
          <w:iCs/>
        </w:rPr>
        <w:t>G</w:t>
      </w:r>
      <w:r w:rsidRPr="005D34A1">
        <w:rPr>
          <w:b/>
          <w:bCs/>
          <w:iCs/>
        </w:rPr>
        <w:t>. Photography Prohibited (Chapter III)</w:t>
      </w:r>
      <w:r w:rsidRPr="005D34A1">
        <w:rPr>
          <w:iCs/>
        </w:rPr>
        <w:t>.</w:t>
      </w:r>
    </w:p>
    <w:p w14:paraId="50CD8CB5" w14:textId="77777777" w:rsidR="009B3536" w:rsidRPr="005D34A1" w:rsidRDefault="00FA3B40" w:rsidP="000A6272">
      <w:pPr>
        <w:pStyle w:val="ListParagraph"/>
        <w:numPr>
          <w:ilvl w:val="1"/>
          <w:numId w:val="8"/>
        </w:numPr>
      </w:pPr>
      <w:r w:rsidRPr="005D34A1">
        <w:t>Poll watcher</w:t>
      </w:r>
      <w:r w:rsidR="00D13738" w:rsidRPr="005D34A1">
        <w:t>s</w:t>
      </w:r>
      <w:r w:rsidRPr="005D34A1">
        <w:t xml:space="preserve"> may not have an audible telephone conversation inside the polling room or early voting site.</w:t>
      </w:r>
    </w:p>
    <w:p w14:paraId="3C068B47" w14:textId="1586007E" w:rsidR="009B3536" w:rsidRPr="005D34A1" w:rsidRDefault="009B3536" w:rsidP="000A6272">
      <w:pPr>
        <w:pStyle w:val="ListParagraph"/>
        <w:numPr>
          <w:ilvl w:val="1"/>
          <w:numId w:val="8"/>
        </w:numPr>
      </w:pPr>
      <w:r w:rsidRPr="00D5337E">
        <w:t>Poll watchers may use electronic devices so long as they do not disturb voters, poll workers, or election staff in the performance of their duties.</w:t>
      </w:r>
    </w:p>
    <w:p w14:paraId="234E7445" w14:textId="77777777" w:rsidR="002124B9" w:rsidRPr="005D34A1" w:rsidRDefault="002124B9" w:rsidP="00587B63">
      <w:pPr>
        <w:pStyle w:val="ListParagraph"/>
        <w:ind w:left="1080"/>
        <w:rPr>
          <w:rFonts w:cs="Arial"/>
          <w:color w:val="000000"/>
          <w:spacing w:val="-10"/>
          <w:szCs w:val="28"/>
        </w:rPr>
      </w:pPr>
    </w:p>
    <w:p w14:paraId="7001D8D5" w14:textId="56051075" w:rsidR="00322C27" w:rsidRPr="005D34A1" w:rsidRDefault="004C23AE" w:rsidP="000A6272">
      <w:pPr>
        <w:pStyle w:val="ListParagraph"/>
        <w:numPr>
          <w:ilvl w:val="0"/>
          <w:numId w:val="60"/>
        </w:numPr>
        <w:ind w:left="720"/>
      </w:pPr>
      <w:r w:rsidRPr="005D34A1">
        <w:t>Shall</w:t>
      </w:r>
      <w:r w:rsidR="003D1B2C" w:rsidRPr="005D34A1">
        <w:t xml:space="preserve"> </w:t>
      </w:r>
      <w:r w:rsidR="00647730" w:rsidRPr="005D34A1">
        <w:t>pose any questions regarding polling place procedures</w:t>
      </w:r>
      <w:r w:rsidR="004F6511" w:rsidRPr="005D34A1">
        <w:t xml:space="preserve"> </w:t>
      </w:r>
      <w:r w:rsidR="004F6511" w:rsidRPr="005D34A1">
        <w:rPr>
          <w:b/>
          <w:bCs/>
        </w:rPr>
        <w:t>directly</w:t>
      </w:r>
      <w:r w:rsidR="00647730" w:rsidRPr="005D34A1">
        <w:t xml:space="preserve"> to the </w:t>
      </w:r>
      <w:r w:rsidR="004F6511" w:rsidRPr="005D34A1">
        <w:rPr>
          <w:b/>
          <w:bCs/>
        </w:rPr>
        <w:t>precinct</w:t>
      </w:r>
      <w:r w:rsidR="004F6511" w:rsidRPr="005D34A1">
        <w:t xml:space="preserve"> </w:t>
      </w:r>
      <w:r w:rsidR="00647730" w:rsidRPr="005D34A1">
        <w:t>clerk for resolution</w:t>
      </w:r>
      <w:r w:rsidR="00D13738" w:rsidRPr="005D34A1">
        <w:t>.</w:t>
      </w:r>
      <w:r w:rsidR="00322C27" w:rsidRPr="005D34A1">
        <w:rPr>
          <w:u w:val="single"/>
        </w:rPr>
        <w:t xml:space="preserve"> </w:t>
      </w:r>
    </w:p>
    <w:p w14:paraId="3D94ED36" w14:textId="77777777" w:rsidR="00322C27" w:rsidRPr="005D34A1" w:rsidRDefault="00322C27" w:rsidP="00322C27">
      <w:pPr>
        <w:widowControl w:val="0"/>
        <w:tabs>
          <w:tab w:val="left" w:pos="360"/>
        </w:tabs>
        <w:autoSpaceDE w:val="0"/>
        <w:autoSpaceDN w:val="0"/>
        <w:ind w:left="360" w:firstLine="0"/>
        <w:jc w:val="both"/>
        <w:rPr>
          <w:rFonts w:cs="Arial"/>
          <w:color w:val="000000"/>
          <w:spacing w:val="-10"/>
          <w:szCs w:val="28"/>
        </w:rPr>
      </w:pPr>
    </w:p>
    <w:p w14:paraId="51EBA969" w14:textId="1B553E09" w:rsidR="00637E5E" w:rsidRPr="00D5337E" w:rsidRDefault="00322C27" w:rsidP="00322C27">
      <w:pPr>
        <w:ind w:firstLine="0"/>
        <w:rPr>
          <w:color w:val="000000"/>
          <w:szCs w:val="28"/>
        </w:rPr>
      </w:pPr>
      <w:r w:rsidRPr="00D5337E">
        <w:t xml:space="preserve">After polls close, no more than 3 </w:t>
      </w:r>
      <w:r w:rsidR="00F6672A" w:rsidRPr="00D5337E">
        <w:t>people</w:t>
      </w:r>
      <w:r w:rsidRPr="00D5337E">
        <w:t xml:space="preserve"> are allowed near the inspectors or other election officials to see ballot reconcil</w:t>
      </w:r>
      <w:r w:rsidR="0079589F" w:rsidRPr="00D5337E">
        <w:t>i</w:t>
      </w:r>
      <w:r w:rsidRPr="00D5337E">
        <w:t>ation.</w:t>
      </w:r>
    </w:p>
    <w:p w14:paraId="11D40B2A" w14:textId="77777777" w:rsidR="002124B9" w:rsidRPr="005D34A1" w:rsidRDefault="002124B9" w:rsidP="002124B9">
      <w:pPr>
        <w:pStyle w:val="ListParagraph"/>
        <w:rPr>
          <w:rFonts w:cs="Arial"/>
          <w:color w:val="000000"/>
          <w:spacing w:val="-10"/>
          <w:szCs w:val="28"/>
        </w:rPr>
      </w:pPr>
    </w:p>
    <w:p w14:paraId="7D64EC72" w14:textId="77777777" w:rsidR="002124B9" w:rsidRPr="005D34A1" w:rsidRDefault="002124B9" w:rsidP="002124B9">
      <w:pPr>
        <w:widowControl w:val="0"/>
        <w:tabs>
          <w:tab w:val="left" w:pos="360"/>
        </w:tabs>
        <w:autoSpaceDE w:val="0"/>
        <w:autoSpaceDN w:val="0"/>
        <w:ind w:left="360" w:firstLine="0"/>
        <w:jc w:val="both"/>
        <w:rPr>
          <w:rFonts w:cs="Arial"/>
          <w:color w:val="000000"/>
          <w:spacing w:val="-10"/>
          <w:szCs w:val="28"/>
        </w:rPr>
      </w:pPr>
    </w:p>
    <w:p w14:paraId="58CF0C71" w14:textId="047D80A4" w:rsidR="00FB239E" w:rsidRPr="005D34A1" w:rsidRDefault="00FB239E" w:rsidP="00D5337E">
      <w:pPr>
        <w:pStyle w:val="Heading2"/>
        <w:numPr>
          <w:ilvl w:val="0"/>
          <w:numId w:val="85"/>
        </w:numPr>
        <w:spacing w:before="0" w:after="0"/>
        <w:ind w:left="360"/>
        <w:jc w:val="both"/>
        <w:rPr>
          <w:rFonts w:eastAsiaTheme="minorHAnsi"/>
        </w:rPr>
      </w:pPr>
      <w:bookmarkStart w:id="44" w:name="_Toc22044915"/>
      <w:bookmarkStart w:id="45" w:name="_Toc160116511"/>
      <w:r w:rsidRPr="005D34A1">
        <w:rPr>
          <w:rFonts w:eastAsiaTheme="minorHAnsi"/>
        </w:rPr>
        <w:t xml:space="preserve">Order at the Polls </w:t>
      </w:r>
      <w:r w:rsidRPr="005D34A1">
        <w:rPr>
          <w:rFonts w:eastAsiaTheme="minorHAnsi"/>
          <w:sz w:val="20"/>
          <w:szCs w:val="20"/>
        </w:rPr>
        <w:t>(Section</w:t>
      </w:r>
      <w:r w:rsidR="002829DF" w:rsidRPr="005D34A1">
        <w:rPr>
          <w:rFonts w:eastAsiaTheme="minorHAnsi"/>
          <w:sz w:val="20"/>
          <w:szCs w:val="20"/>
          <w:u w:val="single"/>
        </w:rPr>
        <w:t>s</w:t>
      </w:r>
      <w:r w:rsidRPr="005D34A1">
        <w:rPr>
          <w:rFonts w:eastAsiaTheme="minorHAnsi"/>
          <w:sz w:val="20"/>
          <w:szCs w:val="20"/>
        </w:rPr>
        <w:t xml:space="preserve"> 102.</w:t>
      </w:r>
      <w:r w:rsidRPr="00C331E2">
        <w:rPr>
          <w:rFonts w:eastAsiaTheme="minorHAnsi"/>
          <w:sz w:val="20"/>
          <w:szCs w:val="20"/>
        </w:rPr>
        <w:t>031</w:t>
      </w:r>
      <w:r w:rsidR="002829DF" w:rsidRPr="00D5337E">
        <w:rPr>
          <w:rFonts w:eastAsiaTheme="minorHAnsi"/>
          <w:sz w:val="20"/>
          <w:szCs w:val="20"/>
        </w:rPr>
        <w:t xml:space="preserve"> and 104.101</w:t>
      </w:r>
      <w:r w:rsidRPr="005D34A1">
        <w:rPr>
          <w:rFonts w:eastAsiaTheme="minorHAnsi"/>
          <w:sz w:val="20"/>
          <w:szCs w:val="20"/>
        </w:rPr>
        <w:t>, Fla. Stat)</w:t>
      </w:r>
      <w:bookmarkEnd w:id="44"/>
      <w:bookmarkEnd w:id="45"/>
    </w:p>
    <w:p w14:paraId="6BBE0941" w14:textId="238AB413" w:rsidR="00292E93" w:rsidRPr="00D5337E" w:rsidRDefault="00292E93" w:rsidP="00587B63">
      <w:pPr>
        <w:ind w:firstLine="0"/>
      </w:pPr>
      <w:r w:rsidRPr="005D34A1">
        <w:t xml:space="preserve">The </w:t>
      </w:r>
      <w:r w:rsidR="00A85434" w:rsidRPr="005D34A1">
        <w:t>Su</w:t>
      </w:r>
      <w:r w:rsidRPr="005D34A1">
        <w:t xml:space="preserve">pervisor of </w:t>
      </w:r>
      <w:r w:rsidR="00D70606">
        <w:t>E</w:t>
      </w:r>
      <w:r w:rsidRPr="005D34A1">
        <w:t>lections or the election board may take any reasonable action to ensure order is maintained at the polling place.  Law enforcement officers may be called upon to remove disruptive persons from the polling room or the no-solicitation zone.</w:t>
      </w:r>
      <w:r w:rsidR="002829DF" w:rsidRPr="005D34A1">
        <w:t xml:space="preserve"> </w:t>
      </w:r>
      <w:r w:rsidR="002829DF" w:rsidRPr="00D5337E">
        <w:t xml:space="preserve"> It is a first-degree misdemeanor for anyone to fail or refuse to assist the sheriff or deputy sheriff in maintaining order at the polls.</w:t>
      </w:r>
    </w:p>
    <w:p w14:paraId="294D81C6" w14:textId="07D6215A" w:rsidR="007F5598" w:rsidRPr="005D34A1" w:rsidRDefault="007F5598" w:rsidP="007F5598">
      <w:pPr>
        <w:ind w:firstLine="0"/>
        <w:jc w:val="both"/>
        <w:rPr>
          <w:rFonts w:cs="Arial"/>
          <w:color w:val="000000"/>
          <w:spacing w:val="-10"/>
          <w:szCs w:val="28"/>
        </w:rPr>
      </w:pPr>
    </w:p>
    <w:p w14:paraId="3CCA412D" w14:textId="77777777" w:rsidR="007F5598" w:rsidRPr="005D34A1" w:rsidRDefault="007F5598" w:rsidP="007F5598">
      <w:pPr>
        <w:ind w:firstLine="0"/>
        <w:jc w:val="both"/>
        <w:rPr>
          <w:rFonts w:cs="Arial"/>
          <w:color w:val="000000"/>
          <w:spacing w:val="-10"/>
          <w:szCs w:val="28"/>
        </w:rPr>
      </w:pPr>
    </w:p>
    <w:p w14:paraId="0DA92574" w14:textId="6E1B9F3E" w:rsidR="00292E93" w:rsidRPr="005D34A1" w:rsidRDefault="00292E93" w:rsidP="00D5337E">
      <w:pPr>
        <w:pStyle w:val="Heading2"/>
        <w:numPr>
          <w:ilvl w:val="0"/>
          <w:numId w:val="85"/>
        </w:numPr>
        <w:spacing w:before="0" w:after="0"/>
        <w:ind w:left="360"/>
        <w:jc w:val="both"/>
        <w:rPr>
          <w:rFonts w:eastAsiaTheme="minorHAnsi"/>
        </w:rPr>
      </w:pPr>
      <w:bookmarkStart w:id="46" w:name="_Toc11241390"/>
      <w:bookmarkStart w:id="47" w:name="_Toc11249338"/>
      <w:bookmarkStart w:id="48" w:name="_Toc11258887"/>
      <w:bookmarkStart w:id="49" w:name="_Toc11241391"/>
      <w:bookmarkStart w:id="50" w:name="_Toc11249339"/>
      <w:bookmarkStart w:id="51" w:name="_Toc11258888"/>
      <w:bookmarkStart w:id="52" w:name="_Toc22044916"/>
      <w:bookmarkStart w:id="53" w:name="_Toc160116512"/>
      <w:bookmarkEnd w:id="46"/>
      <w:bookmarkEnd w:id="47"/>
      <w:bookmarkEnd w:id="48"/>
      <w:bookmarkEnd w:id="49"/>
      <w:bookmarkEnd w:id="50"/>
      <w:bookmarkEnd w:id="51"/>
      <w:r w:rsidRPr="005D34A1">
        <w:rPr>
          <w:rFonts w:eastAsiaTheme="minorHAnsi"/>
        </w:rPr>
        <w:t>Photography Prohibited</w:t>
      </w:r>
      <w:r w:rsidR="00664671" w:rsidRPr="005D34A1">
        <w:rPr>
          <w:rFonts w:eastAsiaTheme="minorHAnsi"/>
        </w:rPr>
        <w:t xml:space="preserve"> </w:t>
      </w:r>
      <w:r w:rsidR="00664671" w:rsidRPr="005D34A1">
        <w:rPr>
          <w:rFonts w:eastAsiaTheme="minorHAnsi" w:cstheme="minorHAnsi"/>
          <w:sz w:val="20"/>
          <w:szCs w:val="20"/>
        </w:rPr>
        <w:t xml:space="preserve">(Section </w:t>
      </w:r>
      <w:r w:rsidR="00664671" w:rsidRPr="005D34A1">
        <w:rPr>
          <w:rFonts w:cstheme="minorHAnsi"/>
          <w:spacing w:val="-10"/>
          <w:sz w:val="20"/>
          <w:szCs w:val="20"/>
        </w:rPr>
        <w:t>102.031, Fla. Stat.</w:t>
      </w:r>
      <w:proofErr w:type="gramStart"/>
      <w:r w:rsidR="00664671" w:rsidRPr="005D34A1">
        <w:rPr>
          <w:rFonts w:cstheme="minorHAnsi"/>
          <w:spacing w:val="-10"/>
          <w:sz w:val="20"/>
          <w:szCs w:val="20"/>
        </w:rPr>
        <w:t>;  DE</w:t>
      </w:r>
      <w:proofErr w:type="gramEnd"/>
      <w:r w:rsidR="00664671" w:rsidRPr="005D34A1">
        <w:rPr>
          <w:rFonts w:cstheme="minorHAnsi"/>
          <w:spacing w:val="-10"/>
          <w:sz w:val="20"/>
          <w:szCs w:val="20"/>
        </w:rPr>
        <w:t xml:space="preserve"> AO 12-13)</w:t>
      </w:r>
      <w:bookmarkEnd w:id="52"/>
      <w:bookmarkEnd w:id="53"/>
    </w:p>
    <w:p w14:paraId="2D0E78AE" w14:textId="2C7492EA" w:rsidR="00292E93" w:rsidRPr="005D34A1" w:rsidRDefault="00292E93" w:rsidP="00587B63">
      <w:pPr>
        <w:ind w:firstLine="0"/>
      </w:pPr>
      <w:r w:rsidRPr="005D34A1">
        <w:t>No p</w:t>
      </w:r>
      <w:r w:rsidRPr="005D34A1">
        <w:rPr>
          <w:color w:val="000000"/>
        </w:rPr>
        <w:t>hotography is</w:t>
      </w:r>
      <w:r w:rsidRPr="005D34A1">
        <w:t xml:space="preserve"> allowed in the polling room or early voting area</w:t>
      </w:r>
      <w:r w:rsidR="003775EF" w:rsidRPr="005D34A1">
        <w:t xml:space="preserve"> </w:t>
      </w:r>
      <w:r w:rsidR="002F3DE1">
        <w:t>during voting</w:t>
      </w:r>
      <w:r w:rsidRPr="005D34A1">
        <w:t>. This prohibition also applies to operational security cameras within the polling room. If they remain operational, they must be covered so voters, voting</w:t>
      </w:r>
      <w:r w:rsidR="00F74C45" w:rsidRPr="005D34A1">
        <w:t>,</w:t>
      </w:r>
      <w:r w:rsidRPr="005D34A1">
        <w:t xml:space="preserve"> and ballots are not recorded in violation of privacy.  If cameras are not operational, a notice must be posted notifying voters that the camera is not in use during voting hours.</w:t>
      </w:r>
    </w:p>
    <w:p w14:paraId="1F388521" w14:textId="77777777" w:rsidR="00292E93" w:rsidRPr="005D34A1" w:rsidRDefault="00292E93" w:rsidP="00587B63">
      <w:pPr>
        <w:ind w:firstLine="0"/>
      </w:pPr>
    </w:p>
    <w:p w14:paraId="1C5AC44A" w14:textId="5C6E8F62" w:rsidR="003F7C6E" w:rsidRPr="005D34A1" w:rsidRDefault="003775EF" w:rsidP="00D5337E">
      <w:pPr>
        <w:ind w:firstLine="0"/>
        <w:rPr>
          <w:rFonts w:cs="Arial"/>
          <w:strike/>
          <w:spacing w:val="-10"/>
          <w:szCs w:val="28"/>
        </w:rPr>
      </w:pPr>
      <w:r w:rsidRPr="005D34A1">
        <w:t>Voters are permitted to photograph</w:t>
      </w:r>
      <w:r w:rsidR="00FA3B40" w:rsidRPr="005D34A1">
        <w:t xml:space="preserve"> only</w:t>
      </w:r>
      <w:r w:rsidRPr="005D34A1">
        <w:t xml:space="preserve"> their own ballot. </w:t>
      </w:r>
    </w:p>
    <w:p w14:paraId="22FD77BD" w14:textId="77777777" w:rsidR="007F5598" w:rsidRPr="005D34A1" w:rsidRDefault="007F5598" w:rsidP="00ED72B8">
      <w:pPr>
        <w:spacing w:line="259" w:lineRule="auto"/>
        <w:ind w:firstLine="0"/>
        <w:jc w:val="both"/>
        <w:rPr>
          <w:rFonts w:cs="Arial"/>
          <w:spacing w:val="-10"/>
          <w:szCs w:val="28"/>
        </w:rPr>
      </w:pPr>
    </w:p>
    <w:p w14:paraId="047DC4F9" w14:textId="77777777" w:rsidR="007F5598" w:rsidRPr="005D34A1" w:rsidRDefault="007F5598" w:rsidP="00ED72B8">
      <w:pPr>
        <w:ind w:firstLine="0"/>
        <w:jc w:val="both"/>
        <w:rPr>
          <w:rFonts w:cs="Arial"/>
          <w:spacing w:val="-10"/>
          <w:szCs w:val="28"/>
        </w:rPr>
      </w:pPr>
    </w:p>
    <w:p w14:paraId="52A12DA1" w14:textId="68C005AD" w:rsidR="003A370B" w:rsidRPr="005D34A1" w:rsidRDefault="003A370B" w:rsidP="007F5598">
      <w:pPr>
        <w:pStyle w:val="Heading1"/>
        <w:spacing w:before="0" w:after="0"/>
      </w:pPr>
      <w:bookmarkStart w:id="54" w:name="_Toc11129789"/>
      <w:bookmarkStart w:id="55" w:name="_Toc11241393"/>
      <w:bookmarkStart w:id="56" w:name="_Toc11249341"/>
      <w:bookmarkStart w:id="57" w:name="_Toc11258890"/>
      <w:bookmarkStart w:id="58" w:name="_Toc22044918"/>
      <w:bookmarkStart w:id="59" w:name="_Toc160116513"/>
      <w:bookmarkEnd w:id="54"/>
      <w:bookmarkEnd w:id="55"/>
      <w:bookmarkEnd w:id="56"/>
      <w:bookmarkEnd w:id="57"/>
      <w:r w:rsidRPr="005D34A1">
        <w:t>Chapter IV – Voter Check-In</w:t>
      </w:r>
      <w:bookmarkEnd w:id="58"/>
      <w:bookmarkEnd w:id="59"/>
    </w:p>
    <w:p w14:paraId="14EFBA80" w14:textId="77777777" w:rsidR="007F5598" w:rsidRPr="005D34A1" w:rsidRDefault="007F5598" w:rsidP="007F5598"/>
    <w:p w14:paraId="2D7B26A7" w14:textId="397839B2" w:rsidR="0021377D" w:rsidRPr="00D5337E" w:rsidRDefault="0021377D" w:rsidP="000A6272">
      <w:pPr>
        <w:pStyle w:val="Heading2"/>
        <w:numPr>
          <w:ilvl w:val="0"/>
          <w:numId w:val="35"/>
        </w:numPr>
        <w:spacing w:before="0" w:after="0"/>
        <w:ind w:left="360"/>
        <w:jc w:val="both"/>
        <w:rPr>
          <w:rFonts w:eastAsiaTheme="minorHAnsi"/>
        </w:rPr>
      </w:pPr>
      <w:bookmarkStart w:id="60" w:name="_Toc160116514"/>
      <w:bookmarkStart w:id="61" w:name="_Toc22044919"/>
      <w:r w:rsidRPr="00D5337E">
        <w:rPr>
          <w:rFonts w:eastAsiaTheme="minorHAnsi"/>
        </w:rPr>
        <w:t>Overview</w:t>
      </w:r>
      <w:bookmarkEnd w:id="60"/>
    </w:p>
    <w:p w14:paraId="06F17072" w14:textId="0572F374" w:rsidR="0021377D" w:rsidRPr="00D5337E" w:rsidRDefault="0021377D" w:rsidP="000D2640">
      <w:pPr>
        <w:ind w:firstLine="0"/>
      </w:pPr>
      <w:r w:rsidRPr="00D5337E">
        <w:t xml:space="preserve">Voter check-in involves </w:t>
      </w:r>
      <w:r w:rsidR="00E37EDB" w:rsidRPr="00D5337E">
        <w:t>several</w:t>
      </w:r>
      <w:r w:rsidRPr="00D5337E">
        <w:t xml:space="preserve"> </w:t>
      </w:r>
      <w:r w:rsidR="000D2640" w:rsidRPr="00D5337E">
        <w:t xml:space="preserve">key </w:t>
      </w:r>
      <w:r w:rsidRPr="00D5337E">
        <w:t>steps to ensure that the voter is registered and eligible to vote</w:t>
      </w:r>
      <w:r w:rsidR="000D2640" w:rsidRPr="00D5337E">
        <w:t xml:space="preserve"> a regular ballot</w:t>
      </w:r>
      <w:r w:rsidRPr="00D5337E">
        <w:t>, including:</w:t>
      </w:r>
    </w:p>
    <w:p w14:paraId="77A15877" w14:textId="55929EC4" w:rsidR="0021377D" w:rsidRPr="00D5337E" w:rsidRDefault="0021377D" w:rsidP="000A6272">
      <w:pPr>
        <w:pStyle w:val="ListParagraph"/>
        <w:numPr>
          <w:ilvl w:val="0"/>
          <w:numId w:val="65"/>
        </w:numPr>
      </w:pPr>
      <w:r w:rsidRPr="00D5337E">
        <w:t xml:space="preserve">Presenting a photo ID to confirm </w:t>
      </w:r>
      <w:proofErr w:type="gramStart"/>
      <w:r w:rsidRPr="00D5337E">
        <w:t>identity</w:t>
      </w:r>
      <w:proofErr w:type="gramEnd"/>
    </w:p>
    <w:p w14:paraId="7A21C50B" w14:textId="3F195C51" w:rsidR="0021377D" w:rsidRPr="00D5337E" w:rsidRDefault="0021377D" w:rsidP="000A6272">
      <w:pPr>
        <w:pStyle w:val="ListParagraph"/>
        <w:numPr>
          <w:ilvl w:val="0"/>
          <w:numId w:val="65"/>
        </w:numPr>
      </w:pPr>
      <w:r w:rsidRPr="00D5337E">
        <w:t xml:space="preserve">Comparing the voter’s signature on an ID with the signature on the precinct register to confirm a </w:t>
      </w:r>
      <w:proofErr w:type="gramStart"/>
      <w:r w:rsidRPr="00D5337E">
        <w:t>match</w:t>
      </w:r>
      <w:proofErr w:type="gramEnd"/>
    </w:p>
    <w:p w14:paraId="1F0B8D3D" w14:textId="428EE185" w:rsidR="0021377D" w:rsidRPr="00D5337E" w:rsidRDefault="0021377D" w:rsidP="000A6272">
      <w:pPr>
        <w:pStyle w:val="ListParagraph"/>
        <w:numPr>
          <w:ilvl w:val="0"/>
          <w:numId w:val="65"/>
        </w:numPr>
      </w:pPr>
      <w:r w:rsidRPr="00D5337E">
        <w:t xml:space="preserve">Finding the voter’s name on the precinct register to verify </w:t>
      </w:r>
      <w:proofErr w:type="gramStart"/>
      <w:r w:rsidRPr="00D5337E">
        <w:t>registration</w:t>
      </w:r>
      <w:proofErr w:type="gramEnd"/>
    </w:p>
    <w:p w14:paraId="7603EFBB" w14:textId="25F254C0" w:rsidR="000D2640" w:rsidRPr="00D5337E" w:rsidRDefault="000D2640" w:rsidP="000A6272">
      <w:pPr>
        <w:pStyle w:val="ListParagraph"/>
        <w:numPr>
          <w:ilvl w:val="0"/>
          <w:numId w:val="65"/>
        </w:numPr>
      </w:pPr>
      <w:r w:rsidRPr="00D5337E">
        <w:lastRenderedPageBreak/>
        <w:t>Determining that the voter’s address on record is the most current so that the voter is provided the ballot corresponding to his or her current address and that the voter, on Election Day, if applicable</w:t>
      </w:r>
      <w:r w:rsidR="00F907AC" w:rsidRPr="00D5337E">
        <w:t>,</w:t>
      </w:r>
      <w:r w:rsidRPr="00D5337E">
        <w:t xml:space="preserve"> is in the proper precinct for voting the </w:t>
      </w:r>
      <w:proofErr w:type="gramStart"/>
      <w:r w:rsidRPr="00D5337E">
        <w:t>ballot</w:t>
      </w:r>
      <w:proofErr w:type="gramEnd"/>
      <w:r w:rsidRPr="00D5337E">
        <w:t xml:space="preserve"> </w:t>
      </w:r>
    </w:p>
    <w:p w14:paraId="47832BBE" w14:textId="73E2A1B8" w:rsidR="0021377D" w:rsidRPr="00D5337E" w:rsidRDefault="000D2640" w:rsidP="000A6272">
      <w:pPr>
        <w:pStyle w:val="ListParagraph"/>
        <w:numPr>
          <w:ilvl w:val="0"/>
          <w:numId w:val="65"/>
        </w:numPr>
        <w:rPr>
          <w:rFonts w:eastAsiaTheme="minorHAnsi"/>
        </w:rPr>
      </w:pPr>
      <w:r w:rsidRPr="00D5337E">
        <w:t xml:space="preserve">Determining that the voter is eligible to vote a regular ballot or to allow the voter to vote a provisional ballot under specified circumstances such as a written challenge has been submitted, or the voter was issued a notice of potential ineligibility, or it cannot be determined that the voter has not already voted a vote-by-mail ballot. </w:t>
      </w:r>
    </w:p>
    <w:p w14:paraId="040C74A4" w14:textId="77777777" w:rsidR="000D2640" w:rsidRPr="005D34A1" w:rsidRDefault="000D2640" w:rsidP="000D2640">
      <w:pPr>
        <w:pStyle w:val="ListParagraph"/>
        <w:ind w:firstLine="0"/>
        <w:rPr>
          <w:rFonts w:eastAsiaTheme="minorHAnsi"/>
          <w:u w:val="single"/>
        </w:rPr>
      </w:pPr>
    </w:p>
    <w:p w14:paraId="2F576318" w14:textId="77777777" w:rsidR="0021377D" w:rsidRPr="005D34A1" w:rsidRDefault="0021377D" w:rsidP="0021377D">
      <w:pPr>
        <w:rPr>
          <w:rFonts w:eastAsiaTheme="minorHAnsi"/>
        </w:rPr>
      </w:pPr>
    </w:p>
    <w:p w14:paraId="0C605F78" w14:textId="7E7B0B7E" w:rsidR="003A370B" w:rsidRPr="00D5337E" w:rsidRDefault="003A370B" w:rsidP="000A6272">
      <w:pPr>
        <w:pStyle w:val="Heading2"/>
        <w:numPr>
          <w:ilvl w:val="0"/>
          <w:numId w:val="35"/>
        </w:numPr>
        <w:spacing w:before="0" w:after="0"/>
        <w:ind w:left="360"/>
        <w:jc w:val="both"/>
        <w:rPr>
          <w:rFonts w:eastAsiaTheme="minorHAnsi"/>
          <w:lang w:val="fr-FR"/>
        </w:rPr>
      </w:pPr>
      <w:bookmarkStart w:id="62" w:name="_Toc160116515"/>
      <w:r w:rsidRPr="00D5337E">
        <w:rPr>
          <w:rFonts w:eastAsiaTheme="minorHAnsi"/>
          <w:lang w:val="fr-FR"/>
        </w:rPr>
        <w:t xml:space="preserve">Photo Identification </w:t>
      </w:r>
      <w:r w:rsidRPr="00D5337E">
        <w:rPr>
          <w:rFonts w:eastAsiaTheme="minorHAnsi"/>
          <w:sz w:val="20"/>
          <w:szCs w:val="20"/>
          <w:lang w:val="fr-FR"/>
        </w:rPr>
        <w:t xml:space="preserve">(Sections </w:t>
      </w:r>
      <w:r w:rsidRPr="00D5337E">
        <w:rPr>
          <w:rFonts w:cs="Arial"/>
          <w:spacing w:val="-10"/>
          <w:sz w:val="20"/>
          <w:szCs w:val="20"/>
          <w:lang w:val="fr-FR"/>
        </w:rPr>
        <w:t>101.23, 101.043, 101.045, 101.49</w:t>
      </w:r>
      <w:r w:rsidRPr="00D5337E">
        <w:rPr>
          <w:rFonts w:eastAsiaTheme="minorHAnsi"/>
          <w:sz w:val="20"/>
          <w:szCs w:val="20"/>
          <w:lang w:val="fr-FR"/>
        </w:rPr>
        <w:t>, Fla. Stat</w:t>
      </w:r>
      <w:r w:rsidR="00777DFF" w:rsidRPr="00D5337E">
        <w:rPr>
          <w:rFonts w:eastAsiaTheme="minorHAnsi"/>
          <w:sz w:val="20"/>
          <w:szCs w:val="20"/>
          <w:lang w:val="fr-FR"/>
        </w:rPr>
        <w:t>.</w:t>
      </w:r>
      <w:r w:rsidRPr="00D5337E">
        <w:rPr>
          <w:rFonts w:eastAsiaTheme="minorHAnsi"/>
          <w:sz w:val="20"/>
          <w:szCs w:val="20"/>
          <w:lang w:val="fr-FR"/>
        </w:rPr>
        <w:t>)</w:t>
      </w:r>
      <w:bookmarkEnd w:id="61"/>
      <w:bookmarkEnd w:id="62"/>
      <w:r w:rsidRPr="00D5337E">
        <w:rPr>
          <w:rFonts w:eastAsiaTheme="minorHAnsi"/>
          <w:lang w:val="fr-FR"/>
        </w:rPr>
        <w:t xml:space="preserve"> </w:t>
      </w:r>
    </w:p>
    <w:p w14:paraId="285F6EB1" w14:textId="435DD379" w:rsidR="004A1707" w:rsidRPr="00D5337E" w:rsidRDefault="00233F6F" w:rsidP="00D5337E">
      <w:pPr>
        <w:ind w:firstLine="0"/>
        <w:rPr>
          <w:szCs w:val="28"/>
        </w:rPr>
      </w:pPr>
      <w:r w:rsidRPr="005D34A1">
        <w:t xml:space="preserve">When a voter presents to vote, </w:t>
      </w:r>
      <w:r w:rsidR="000D2640" w:rsidRPr="00D5337E">
        <w:t>the voter must provide</w:t>
      </w:r>
      <w:r w:rsidRPr="005D34A1">
        <w:t xml:space="preserve"> </w:t>
      </w:r>
      <w:r w:rsidRPr="005D34A1">
        <w:rPr>
          <w:color w:val="000000"/>
        </w:rPr>
        <w:t>a</w:t>
      </w:r>
      <w:r w:rsidRPr="005D34A1">
        <w:t xml:space="preserve"> </w:t>
      </w:r>
      <w:r w:rsidRPr="005D34A1">
        <w:rPr>
          <w:color w:val="000000"/>
        </w:rPr>
        <w:t>current and valid</w:t>
      </w:r>
      <w:r w:rsidRPr="005D34A1">
        <w:t xml:space="preserve"> photo ID</w:t>
      </w:r>
      <w:r w:rsidR="00D6187F" w:rsidRPr="005D34A1">
        <w:t xml:space="preserve"> with signature</w:t>
      </w:r>
      <w:r w:rsidR="00756DC6" w:rsidRPr="005D34A1">
        <w:t xml:space="preserve"> </w:t>
      </w:r>
      <w:r w:rsidR="00756DC6" w:rsidRPr="00D5337E">
        <w:t>for you to confirm identity</w:t>
      </w:r>
      <w:r w:rsidRPr="005D34A1">
        <w:t xml:space="preserve">.  </w:t>
      </w:r>
      <w:r w:rsidR="004A1707" w:rsidRPr="00D5337E">
        <w:t>If the photo ID presented does not contain the signature of the elector, an additional identification that provides the elector’s signature must be provided.</w:t>
      </w:r>
      <w:r w:rsidR="004A1707" w:rsidRPr="005D34A1">
        <w:rPr>
          <w:szCs w:val="28"/>
        </w:rPr>
        <w:t xml:space="preserve"> </w:t>
      </w:r>
      <w:r w:rsidR="004A1707" w:rsidRPr="00D5337E">
        <w:rPr>
          <w:szCs w:val="28"/>
        </w:rPr>
        <w:t xml:space="preserve">For example, </w:t>
      </w:r>
      <w:r w:rsidR="002552DD" w:rsidRPr="00D5337E">
        <w:rPr>
          <w:szCs w:val="28"/>
        </w:rPr>
        <w:t xml:space="preserve">a voter may present </w:t>
      </w:r>
      <w:r w:rsidR="004A1707" w:rsidRPr="00D5337E">
        <w:rPr>
          <w:szCs w:val="28"/>
        </w:rPr>
        <w:t xml:space="preserve">a student ID </w:t>
      </w:r>
      <w:r w:rsidR="00843286">
        <w:rPr>
          <w:szCs w:val="28"/>
        </w:rPr>
        <w:t>for</w:t>
      </w:r>
      <w:r w:rsidR="004A1707" w:rsidRPr="00D5337E">
        <w:rPr>
          <w:szCs w:val="28"/>
        </w:rPr>
        <w:t xml:space="preserve"> photo </w:t>
      </w:r>
      <w:r w:rsidR="00843286">
        <w:rPr>
          <w:szCs w:val="28"/>
        </w:rPr>
        <w:t>identification</w:t>
      </w:r>
      <w:r w:rsidR="008442E2">
        <w:rPr>
          <w:szCs w:val="28"/>
        </w:rPr>
        <w:t>. If that ID</w:t>
      </w:r>
      <w:r w:rsidR="002552DD" w:rsidRPr="00D5337E">
        <w:rPr>
          <w:szCs w:val="28"/>
        </w:rPr>
        <w:t xml:space="preserve"> has no signature, </w:t>
      </w:r>
      <w:r w:rsidR="000454F0">
        <w:rPr>
          <w:szCs w:val="28"/>
        </w:rPr>
        <w:t>a</w:t>
      </w:r>
      <w:r w:rsidR="000454F0" w:rsidRPr="009211FE">
        <w:rPr>
          <w:szCs w:val="28"/>
        </w:rPr>
        <w:t xml:space="preserve"> signature comparison must still be made</w:t>
      </w:r>
      <w:r w:rsidR="000F4414">
        <w:rPr>
          <w:szCs w:val="28"/>
        </w:rPr>
        <w:t xml:space="preserve">, so </w:t>
      </w:r>
      <w:r w:rsidR="004A1707" w:rsidRPr="00D5337E">
        <w:rPr>
          <w:szCs w:val="28"/>
        </w:rPr>
        <w:t>a</w:t>
      </w:r>
      <w:r w:rsidR="002552DD" w:rsidRPr="00D5337E">
        <w:rPr>
          <w:szCs w:val="28"/>
        </w:rPr>
        <w:t xml:space="preserve">nother form of identification such as a credit card or </w:t>
      </w:r>
      <w:r w:rsidR="004A1707" w:rsidRPr="00D5337E">
        <w:rPr>
          <w:szCs w:val="28"/>
        </w:rPr>
        <w:t xml:space="preserve">library card </w:t>
      </w:r>
      <w:r w:rsidR="000454F0">
        <w:rPr>
          <w:szCs w:val="28"/>
        </w:rPr>
        <w:t>that has</w:t>
      </w:r>
      <w:r w:rsidR="004A1707" w:rsidRPr="00D5337E">
        <w:rPr>
          <w:szCs w:val="28"/>
        </w:rPr>
        <w:t xml:space="preserve"> the voter’s signature</w:t>
      </w:r>
      <w:r w:rsidR="000F4414">
        <w:rPr>
          <w:szCs w:val="28"/>
        </w:rPr>
        <w:t xml:space="preserve"> must be presented</w:t>
      </w:r>
      <w:r w:rsidR="008442E2">
        <w:rPr>
          <w:szCs w:val="28"/>
        </w:rPr>
        <w:t xml:space="preserve"> in addition to the photo ID</w:t>
      </w:r>
      <w:r w:rsidR="004A1707" w:rsidRPr="00D5337E">
        <w:rPr>
          <w:szCs w:val="28"/>
        </w:rPr>
        <w:t>.</w:t>
      </w:r>
    </w:p>
    <w:p w14:paraId="128D0EB1" w14:textId="77777777" w:rsidR="004A1707" w:rsidRPr="005D34A1" w:rsidRDefault="004A1707" w:rsidP="004A1707">
      <w:pPr>
        <w:tabs>
          <w:tab w:val="left" w:pos="1080"/>
        </w:tabs>
        <w:ind w:firstLine="0"/>
        <w:rPr>
          <w:rFonts w:cs="Arial"/>
          <w:szCs w:val="28"/>
          <w:u w:val="single"/>
        </w:rPr>
      </w:pPr>
    </w:p>
    <w:p w14:paraId="16A8593E" w14:textId="470E1A7C" w:rsidR="004A1707" w:rsidRPr="00D5337E" w:rsidRDefault="00756DC6" w:rsidP="004A1707">
      <w:pPr>
        <w:tabs>
          <w:tab w:val="left" w:pos="1080"/>
        </w:tabs>
        <w:ind w:left="720" w:right="-90" w:hanging="360"/>
        <w:jc w:val="both"/>
      </w:pPr>
      <w:r w:rsidRPr="005D34A1">
        <w:rPr>
          <w:rFonts w:cs="Arial"/>
          <w:spacing w:val="-10"/>
        </w:rPr>
        <w:t xml:space="preserve">1. </w:t>
      </w:r>
      <w:r w:rsidRPr="005D34A1">
        <w:rPr>
          <w:rFonts w:cs="Arial"/>
          <w:spacing w:val="-10"/>
        </w:rPr>
        <w:tab/>
      </w:r>
      <w:r w:rsidR="00233F6F" w:rsidRPr="00D5337E">
        <w:t>Only the following forms of photo ID are acceptable by law</w:t>
      </w:r>
      <w:r w:rsidR="004A1707" w:rsidRPr="00D5337E">
        <w:t>.</w:t>
      </w:r>
      <w:r w:rsidR="004A1707" w:rsidRPr="00D5337E">
        <w:rPr>
          <w:rFonts w:cs="Arial"/>
          <w:spacing w:val="-10"/>
        </w:rPr>
        <w:t xml:space="preserve"> </w:t>
      </w:r>
      <w:r w:rsidR="004A1707" w:rsidRPr="00D5337E">
        <w:t xml:space="preserve">The photo ID cannot be an electronic image or photocopy.  </w:t>
      </w:r>
    </w:p>
    <w:p w14:paraId="55B12DA7" w14:textId="77777777" w:rsidR="007F5598" w:rsidRPr="005D34A1" w:rsidRDefault="007F5598" w:rsidP="00756DC6">
      <w:pPr>
        <w:tabs>
          <w:tab w:val="left" w:pos="1080"/>
        </w:tabs>
        <w:ind w:left="720" w:right="288" w:hanging="360"/>
        <w:jc w:val="both"/>
        <w:rPr>
          <w:rFonts w:cs="Arial"/>
          <w:spacing w:val="-10"/>
        </w:rPr>
      </w:pPr>
    </w:p>
    <w:p w14:paraId="4336001D" w14:textId="7769CCEF" w:rsidR="00233F6F" w:rsidRPr="005D34A1" w:rsidRDefault="00233F6F" w:rsidP="00D5337E">
      <w:pPr>
        <w:pStyle w:val="ListParagraph"/>
        <w:numPr>
          <w:ilvl w:val="0"/>
          <w:numId w:val="87"/>
        </w:numPr>
      </w:pPr>
      <w:r w:rsidRPr="00D90318">
        <w:rPr>
          <w:color w:val="000000"/>
        </w:rPr>
        <w:t>Florida</w:t>
      </w:r>
      <w:r w:rsidRPr="005D34A1">
        <w:t xml:space="preserve"> driver license</w:t>
      </w:r>
    </w:p>
    <w:p w14:paraId="09AF3D18" w14:textId="2C9AE142" w:rsidR="00233F6F" w:rsidRPr="005D34A1" w:rsidRDefault="00233F6F" w:rsidP="00D5337E">
      <w:pPr>
        <w:pStyle w:val="ListParagraph"/>
        <w:numPr>
          <w:ilvl w:val="0"/>
          <w:numId w:val="87"/>
        </w:numPr>
      </w:pPr>
      <w:r w:rsidRPr="005D34A1">
        <w:t>Florida ID card issued by the Department of Highway Safety and Motor Vehicles</w:t>
      </w:r>
    </w:p>
    <w:p w14:paraId="22C76C0E" w14:textId="3451A5A6" w:rsidR="00233F6F" w:rsidRPr="005D34A1" w:rsidRDefault="00233F6F" w:rsidP="00D5337E">
      <w:pPr>
        <w:pStyle w:val="ListParagraph"/>
        <w:numPr>
          <w:ilvl w:val="0"/>
          <w:numId w:val="87"/>
        </w:numPr>
      </w:pPr>
      <w:r w:rsidRPr="005D34A1">
        <w:t>U.S. passport</w:t>
      </w:r>
      <w:r w:rsidR="00B44C35" w:rsidRPr="005D34A1">
        <w:t xml:space="preserve"> </w:t>
      </w:r>
      <w:r w:rsidR="00B44C35" w:rsidRPr="00D5337E">
        <w:t>(the U.S. passport card is acceptable)</w:t>
      </w:r>
      <w:r w:rsidR="00B44C35" w:rsidRPr="005D34A1">
        <w:t xml:space="preserve"> </w:t>
      </w:r>
    </w:p>
    <w:p w14:paraId="5789209D" w14:textId="6F6C2AEB" w:rsidR="00233F6F" w:rsidRPr="005D34A1" w:rsidRDefault="00233F6F" w:rsidP="00D5337E">
      <w:pPr>
        <w:pStyle w:val="ListParagraph"/>
        <w:numPr>
          <w:ilvl w:val="0"/>
          <w:numId w:val="87"/>
        </w:numPr>
      </w:pPr>
      <w:r w:rsidRPr="005D34A1">
        <w:t xml:space="preserve">Debit/credit </w:t>
      </w:r>
      <w:proofErr w:type="gramStart"/>
      <w:r w:rsidRPr="005D34A1">
        <w:t>card</w:t>
      </w:r>
      <w:proofErr w:type="gramEnd"/>
    </w:p>
    <w:p w14:paraId="42B50479" w14:textId="30DE0077" w:rsidR="00233F6F" w:rsidRPr="005D34A1" w:rsidRDefault="00233F6F" w:rsidP="00D5337E">
      <w:pPr>
        <w:pStyle w:val="ListParagraph"/>
        <w:numPr>
          <w:ilvl w:val="0"/>
          <w:numId w:val="87"/>
        </w:numPr>
      </w:pPr>
      <w:r w:rsidRPr="005D34A1">
        <w:t>Military ID</w:t>
      </w:r>
    </w:p>
    <w:p w14:paraId="35795CD7" w14:textId="6AE226DE" w:rsidR="00233F6F" w:rsidRPr="005D34A1" w:rsidRDefault="00233F6F" w:rsidP="00D5337E">
      <w:pPr>
        <w:pStyle w:val="ListParagraph"/>
        <w:numPr>
          <w:ilvl w:val="0"/>
          <w:numId w:val="87"/>
        </w:numPr>
      </w:pPr>
      <w:r w:rsidRPr="005D34A1">
        <w:t>Student ID</w:t>
      </w:r>
    </w:p>
    <w:p w14:paraId="0BEB7781" w14:textId="4A105066" w:rsidR="00233F6F" w:rsidRPr="005D34A1" w:rsidRDefault="00233F6F" w:rsidP="00D5337E">
      <w:pPr>
        <w:pStyle w:val="ListParagraph"/>
        <w:numPr>
          <w:ilvl w:val="0"/>
          <w:numId w:val="87"/>
        </w:numPr>
      </w:pPr>
      <w:r w:rsidRPr="005D34A1">
        <w:t>Retirement center ID</w:t>
      </w:r>
    </w:p>
    <w:p w14:paraId="635449B5" w14:textId="37A14D4C" w:rsidR="00233F6F" w:rsidRPr="005D34A1" w:rsidRDefault="00233F6F" w:rsidP="00D5337E">
      <w:pPr>
        <w:pStyle w:val="ListParagraph"/>
        <w:numPr>
          <w:ilvl w:val="0"/>
          <w:numId w:val="87"/>
        </w:numPr>
      </w:pPr>
      <w:r w:rsidRPr="005D34A1">
        <w:t>Neighborhood association ID</w:t>
      </w:r>
    </w:p>
    <w:p w14:paraId="339C8749" w14:textId="08216C64" w:rsidR="00233F6F" w:rsidRPr="005D34A1" w:rsidRDefault="00233F6F" w:rsidP="00D5337E">
      <w:pPr>
        <w:pStyle w:val="ListParagraph"/>
        <w:numPr>
          <w:ilvl w:val="0"/>
          <w:numId w:val="87"/>
        </w:numPr>
      </w:pPr>
      <w:r w:rsidRPr="005D34A1">
        <w:t>Public assistance ID (Social Security or other social services)</w:t>
      </w:r>
    </w:p>
    <w:p w14:paraId="16FECFE4" w14:textId="104CD0A6" w:rsidR="00233F6F" w:rsidRPr="005D34A1" w:rsidRDefault="00233F6F" w:rsidP="00D5337E">
      <w:pPr>
        <w:pStyle w:val="ListParagraph"/>
        <w:numPr>
          <w:ilvl w:val="0"/>
          <w:numId w:val="87"/>
        </w:numPr>
      </w:pPr>
      <w:r w:rsidRPr="005D34A1">
        <w:t>Veteran health ID card issued by the U.S. Department of Veterans Affairs</w:t>
      </w:r>
    </w:p>
    <w:p w14:paraId="487A2589" w14:textId="4428EBDE" w:rsidR="00233F6F" w:rsidRPr="005D34A1" w:rsidRDefault="00233F6F" w:rsidP="00D5337E">
      <w:pPr>
        <w:pStyle w:val="ListParagraph"/>
        <w:numPr>
          <w:ilvl w:val="0"/>
          <w:numId w:val="87"/>
        </w:numPr>
      </w:pPr>
      <w:r w:rsidRPr="005D34A1">
        <w:t>License to carry a concealed weapon or firearm issued pursuant to section 790.06, Fla. Stat.</w:t>
      </w:r>
    </w:p>
    <w:p w14:paraId="46E4A771" w14:textId="48A0F574" w:rsidR="00D6187F" w:rsidRPr="005D34A1" w:rsidRDefault="00233F6F" w:rsidP="00D5337E">
      <w:pPr>
        <w:pStyle w:val="ListParagraph"/>
        <w:numPr>
          <w:ilvl w:val="0"/>
          <w:numId w:val="87"/>
        </w:numPr>
      </w:pPr>
      <w:r w:rsidRPr="005D34A1">
        <w:t xml:space="preserve">Employee ID </w:t>
      </w:r>
      <w:proofErr w:type="gramStart"/>
      <w:r w:rsidRPr="005D34A1">
        <w:t>card</w:t>
      </w:r>
      <w:proofErr w:type="gramEnd"/>
      <w:r w:rsidRPr="005D34A1">
        <w:t xml:space="preserve"> issued by any branch, department, agency, or entity of the </w:t>
      </w:r>
      <w:r w:rsidR="00F775AF" w:rsidRPr="005D34A1">
        <w:t>Federal Government</w:t>
      </w:r>
      <w:r w:rsidRPr="005D34A1">
        <w:t xml:space="preserve">, </w:t>
      </w:r>
      <w:r w:rsidR="00C752C7" w:rsidRPr="005D34A1">
        <w:t xml:space="preserve">the </w:t>
      </w:r>
      <w:r w:rsidRPr="005D34A1">
        <w:t xml:space="preserve">state, </w:t>
      </w:r>
      <w:r w:rsidR="00F775AF" w:rsidRPr="005D34A1">
        <w:t xml:space="preserve">a </w:t>
      </w:r>
      <w:r w:rsidRPr="005D34A1">
        <w:t>county, or a municipality.</w:t>
      </w:r>
    </w:p>
    <w:p w14:paraId="10D7CB25" w14:textId="13949EDD" w:rsidR="00D6187F" w:rsidRPr="005D34A1" w:rsidRDefault="00D6187F" w:rsidP="00756DC6">
      <w:pPr>
        <w:tabs>
          <w:tab w:val="left" w:pos="1080"/>
        </w:tabs>
        <w:ind w:left="720" w:hanging="360"/>
        <w:rPr>
          <w:u w:val="single"/>
        </w:rPr>
      </w:pPr>
    </w:p>
    <w:p w14:paraId="5D685814" w14:textId="511F6178" w:rsidR="00353E80" w:rsidRPr="005D34A1" w:rsidRDefault="00B44C35" w:rsidP="00D5337E">
      <w:pPr>
        <w:rPr>
          <w:rFonts w:cs="Arial"/>
          <w:spacing w:val="-10"/>
          <w:szCs w:val="28"/>
        </w:rPr>
      </w:pPr>
      <w:r w:rsidRPr="00D5337E">
        <w:t xml:space="preserve">2.   </w:t>
      </w:r>
      <w:r w:rsidR="000D2640" w:rsidRPr="00D5337E">
        <w:t>If the voter presents the photo ID</w:t>
      </w:r>
      <w:r w:rsidR="004A1707" w:rsidRPr="00D5337E">
        <w:t xml:space="preserve"> with signature and/or a photo ID with a separate signature identification</w:t>
      </w:r>
      <w:r w:rsidR="000D2640" w:rsidRPr="00D5337E">
        <w:t>, c</w:t>
      </w:r>
      <w:r w:rsidR="00D6187F" w:rsidRPr="00D5337E">
        <w:t xml:space="preserve">ompare the </w:t>
      </w:r>
      <w:r w:rsidR="004A1707" w:rsidRPr="00D5337E">
        <w:t xml:space="preserve">photo ID to the </w:t>
      </w:r>
      <w:r w:rsidR="00D6187F" w:rsidRPr="00D5337E">
        <w:t>voter</w:t>
      </w:r>
      <w:r w:rsidR="00345415" w:rsidRPr="00D5337E">
        <w:t xml:space="preserve"> standing before you</w:t>
      </w:r>
      <w:r w:rsidR="00D6187F" w:rsidRPr="00D5337E">
        <w:t xml:space="preserve"> </w:t>
      </w:r>
      <w:r w:rsidR="004A1707" w:rsidRPr="00D5337E">
        <w:t>to confirm identity</w:t>
      </w:r>
      <w:r w:rsidR="00142142" w:rsidRPr="00D5337E">
        <w:t xml:space="preserve">. </w:t>
      </w:r>
      <w:r w:rsidR="00D6187F" w:rsidRPr="00D5337E">
        <w:t xml:space="preserve"> </w:t>
      </w:r>
      <w:r w:rsidR="00353E80" w:rsidRPr="00D5337E">
        <w:rPr>
          <w:rFonts w:cs="Arial"/>
          <w:spacing w:val="-10"/>
          <w:szCs w:val="28"/>
        </w:rPr>
        <w:t xml:space="preserve">If </w:t>
      </w:r>
      <w:r w:rsidR="00D6187F" w:rsidRPr="00D5337E">
        <w:rPr>
          <w:rFonts w:cs="Arial"/>
          <w:spacing w:val="-10"/>
          <w:szCs w:val="28"/>
        </w:rPr>
        <w:t xml:space="preserve">you determine that the </w:t>
      </w:r>
      <w:proofErr w:type="gramStart"/>
      <w:r w:rsidR="00D6187F" w:rsidRPr="00D5337E">
        <w:rPr>
          <w:rFonts w:cs="Arial"/>
          <w:spacing w:val="-10"/>
          <w:szCs w:val="28"/>
        </w:rPr>
        <w:t>voter  is</w:t>
      </w:r>
      <w:proofErr w:type="gramEnd"/>
      <w:r w:rsidR="00D6187F" w:rsidRPr="00D5337E">
        <w:rPr>
          <w:rFonts w:cs="Arial"/>
          <w:spacing w:val="-10"/>
          <w:szCs w:val="28"/>
        </w:rPr>
        <w:t xml:space="preserve"> the same person as in the photo</w:t>
      </w:r>
      <w:r w:rsidR="000D2640" w:rsidRPr="00D5337E">
        <w:rPr>
          <w:rFonts w:cs="Arial"/>
          <w:spacing w:val="-10"/>
          <w:szCs w:val="28"/>
        </w:rPr>
        <w:t xml:space="preserve"> ID</w:t>
      </w:r>
      <w:r w:rsidR="00353E80" w:rsidRPr="005D34A1">
        <w:rPr>
          <w:rFonts w:cs="Arial"/>
          <w:spacing w:val="-10"/>
          <w:szCs w:val="28"/>
        </w:rPr>
        <w:t xml:space="preserve"> proceed </w:t>
      </w:r>
      <w:r w:rsidR="00353E80" w:rsidRPr="00D5337E">
        <w:rPr>
          <w:rFonts w:cs="Arial"/>
          <w:spacing w:val="-10"/>
          <w:szCs w:val="28"/>
        </w:rPr>
        <w:t xml:space="preserve">to </w:t>
      </w:r>
      <w:r w:rsidR="00142142" w:rsidRPr="00D5337E">
        <w:rPr>
          <w:rFonts w:cs="Arial"/>
          <w:spacing w:val="-10"/>
          <w:szCs w:val="28"/>
        </w:rPr>
        <w:t xml:space="preserve">search for the voter’s name on the register </w:t>
      </w:r>
      <w:r w:rsidR="000D2640" w:rsidRPr="00D5337E">
        <w:rPr>
          <w:rFonts w:cs="Arial"/>
          <w:spacing w:val="-10"/>
          <w:szCs w:val="28"/>
        </w:rPr>
        <w:t>as</w:t>
      </w:r>
      <w:r w:rsidR="00142142" w:rsidRPr="00D5337E">
        <w:rPr>
          <w:rFonts w:cs="Arial"/>
          <w:spacing w:val="-10"/>
          <w:szCs w:val="28"/>
        </w:rPr>
        <w:t xml:space="preserve"> set forth in</w:t>
      </w:r>
      <w:r w:rsidR="00142142" w:rsidRPr="005D34A1">
        <w:rPr>
          <w:rFonts w:cs="Arial"/>
          <w:spacing w:val="-10"/>
          <w:szCs w:val="28"/>
        </w:rPr>
        <w:t xml:space="preserve"> </w:t>
      </w:r>
      <w:r w:rsidR="00353E80" w:rsidRPr="00D5337E">
        <w:rPr>
          <w:rFonts w:cs="Arial"/>
          <w:b/>
          <w:bCs/>
          <w:iCs/>
          <w:spacing w:val="-10"/>
          <w:szCs w:val="28"/>
        </w:rPr>
        <w:t xml:space="preserve">Section </w:t>
      </w:r>
      <w:r w:rsidR="00A50EC9">
        <w:rPr>
          <w:rFonts w:cs="Arial"/>
          <w:b/>
          <w:bCs/>
          <w:iCs/>
          <w:spacing w:val="-10"/>
          <w:szCs w:val="28"/>
        </w:rPr>
        <w:t>D</w:t>
      </w:r>
      <w:r w:rsidR="00353E80" w:rsidRPr="00D5337E">
        <w:rPr>
          <w:rFonts w:cs="Arial"/>
          <w:b/>
          <w:bCs/>
          <w:iCs/>
          <w:spacing w:val="-10"/>
          <w:szCs w:val="28"/>
        </w:rPr>
        <w:t>. Name</w:t>
      </w:r>
      <w:r w:rsidR="00D6187F" w:rsidRPr="005D34A1">
        <w:rPr>
          <w:rFonts w:cs="Arial"/>
          <w:b/>
          <w:bCs/>
          <w:iCs/>
          <w:spacing w:val="-10"/>
          <w:szCs w:val="28"/>
        </w:rPr>
        <w:t xml:space="preserve"> </w:t>
      </w:r>
      <w:r w:rsidR="00142142" w:rsidRPr="00D5337E">
        <w:rPr>
          <w:rFonts w:cs="Arial"/>
          <w:b/>
          <w:bCs/>
          <w:iCs/>
          <w:spacing w:val="-10"/>
          <w:szCs w:val="28"/>
        </w:rPr>
        <w:t>o</w:t>
      </w:r>
      <w:r w:rsidR="00D6187F" w:rsidRPr="00D5337E">
        <w:rPr>
          <w:rFonts w:cs="Arial"/>
          <w:b/>
          <w:bCs/>
          <w:iCs/>
          <w:spacing w:val="-10"/>
          <w:szCs w:val="28"/>
        </w:rPr>
        <w:t>n Precinct Register</w:t>
      </w:r>
      <w:r w:rsidR="00DE2DBA">
        <w:rPr>
          <w:rFonts w:cs="Arial"/>
          <w:b/>
          <w:bCs/>
          <w:iCs/>
          <w:spacing w:val="-10"/>
          <w:szCs w:val="28"/>
        </w:rPr>
        <w:t xml:space="preserve"> (Chapter IV)</w:t>
      </w:r>
      <w:r w:rsidR="00FF7893" w:rsidRPr="00D5337E">
        <w:rPr>
          <w:rFonts w:cs="Arial"/>
          <w:iCs/>
          <w:spacing w:val="-10"/>
          <w:szCs w:val="28"/>
        </w:rPr>
        <w:t xml:space="preserve"> </w:t>
      </w:r>
      <w:r w:rsidRPr="005D34A1">
        <w:rPr>
          <w:rFonts w:cs="Arial"/>
          <w:b/>
          <w:bCs/>
          <w:iCs/>
          <w:spacing w:val="-10"/>
          <w:szCs w:val="28"/>
        </w:rPr>
        <w:t xml:space="preserve"> </w:t>
      </w:r>
      <w:r w:rsidR="00345415" w:rsidRPr="00D5337E">
        <w:rPr>
          <w:rFonts w:cs="Arial"/>
          <w:iCs/>
          <w:spacing w:val="-10"/>
          <w:szCs w:val="28"/>
        </w:rPr>
        <w:t>or</w:t>
      </w:r>
      <w:r w:rsidR="00BA247B" w:rsidRPr="00D5337E">
        <w:rPr>
          <w:rFonts w:cs="Arial"/>
          <w:iCs/>
          <w:spacing w:val="-10"/>
          <w:szCs w:val="28"/>
        </w:rPr>
        <w:t>,</w:t>
      </w:r>
      <w:r w:rsidR="00345415" w:rsidRPr="00D5337E">
        <w:rPr>
          <w:rFonts w:cs="Arial"/>
          <w:iCs/>
          <w:spacing w:val="-10"/>
          <w:szCs w:val="28"/>
        </w:rPr>
        <w:t xml:space="preserve"> if </w:t>
      </w:r>
      <w:r w:rsidR="004A1707" w:rsidRPr="00D5337E">
        <w:rPr>
          <w:rFonts w:cs="Arial"/>
          <w:iCs/>
          <w:spacing w:val="-10"/>
          <w:szCs w:val="28"/>
        </w:rPr>
        <w:t>previously</w:t>
      </w:r>
      <w:r w:rsidR="00345415" w:rsidRPr="00D5337E">
        <w:rPr>
          <w:rFonts w:cs="Arial"/>
          <w:iCs/>
          <w:spacing w:val="-10"/>
          <w:szCs w:val="28"/>
        </w:rPr>
        <w:t xml:space="preserve"> found on the precinct register</w:t>
      </w:r>
      <w:r w:rsidR="004A1707" w:rsidRPr="00D5337E">
        <w:rPr>
          <w:rFonts w:cs="Arial"/>
          <w:iCs/>
          <w:spacing w:val="-10"/>
          <w:szCs w:val="28"/>
        </w:rPr>
        <w:t xml:space="preserve">, </w:t>
      </w:r>
      <w:r w:rsidRPr="00D5337E">
        <w:rPr>
          <w:rFonts w:cs="Arial"/>
          <w:iCs/>
          <w:spacing w:val="-10"/>
          <w:szCs w:val="28"/>
        </w:rPr>
        <w:t>proceed to</w:t>
      </w:r>
      <w:r w:rsidRPr="00D5337E">
        <w:rPr>
          <w:rFonts w:cs="Arial"/>
          <w:b/>
          <w:bCs/>
          <w:iCs/>
          <w:spacing w:val="-10"/>
          <w:szCs w:val="28"/>
        </w:rPr>
        <w:t xml:space="preserve"> Section </w:t>
      </w:r>
      <w:r w:rsidR="00345415" w:rsidRPr="00D5337E">
        <w:rPr>
          <w:rFonts w:cs="Arial"/>
          <w:b/>
          <w:bCs/>
          <w:iCs/>
          <w:spacing w:val="-10"/>
          <w:szCs w:val="28"/>
        </w:rPr>
        <w:t>C</w:t>
      </w:r>
      <w:r w:rsidRPr="00D5337E">
        <w:rPr>
          <w:rFonts w:cs="Arial"/>
          <w:b/>
          <w:bCs/>
          <w:iCs/>
          <w:spacing w:val="-10"/>
          <w:szCs w:val="28"/>
        </w:rPr>
        <w:t>. Signature Comparison and Match</w:t>
      </w:r>
      <w:r w:rsidR="00DE2DBA">
        <w:rPr>
          <w:rFonts w:cs="Arial"/>
          <w:b/>
          <w:bCs/>
          <w:iCs/>
          <w:spacing w:val="-10"/>
          <w:szCs w:val="28"/>
        </w:rPr>
        <w:t xml:space="preserve"> (Chapter IV)</w:t>
      </w:r>
      <w:r w:rsidR="00D521E7" w:rsidRPr="00D5337E">
        <w:rPr>
          <w:rFonts w:cs="Arial"/>
          <w:iCs/>
          <w:spacing w:val="-10"/>
          <w:szCs w:val="28"/>
        </w:rPr>
        <w:t>, as may be applicable</w:t>
      </w:r>
      <w:r w:rsidR="00353E80" w:rsidRPr="005D34A1">
        <w:rPr>
          <w:rFonts w:cs="Arial"/>
          <w:iCs/>
          <w:spacing w:val="-10"/>
          <w:szCs w:val="28"/>
        </w:rPr>
        <w:t>.</w:t>
      </w:r>
      <w:r w:rsidR="00353E80" w:rsidRPr="005D34A1">
        <w:rPr>
          <w:rFonts w:cs="Arial"/>
          <w:spacing w:val="-10"/>
          <w:szCs w:val="28"/>
        </w:rPr>
        <w:t xml:space="preserve"> </w:t>
      </w:r>
    </w:p>
    <w:p w14:paraId="0707DFCB" w14:textId="00D5B32A" w:rsidR="00353E80" w:rsidRPr="00D5337E" w:rsidRDefault="00353E80" w:rsidP="00D5337E">
      <w:pPr>
        <w:pStyle w:val="ListParagraph"/>
        <w:numPr>
          <w:ilvl w:val="0"/>
          <w:numId w:val="88"/>
        </w:numPr>
        <w:rPr>
          <w:rFonts w:cs="Arial"/>
          <w:spacing w:val="-10"/>
          <w:szCs w:val="28"/>
          <w:u w:val="single"/>
        </w:rPr>
      </w:pPr>
      <w:r w:rsidRPr="00D5337E">
        <w:rPr>
          <w:rFonts w:cs="Arial"/>
          <w:spacing w:val="-10"/>
          <w:szCs w:val="28"/>
        </w:rPr>
        <w:t xml:space="preserve">If </w:t>
      </w:r>
      <w:r w:rsidR="00142142" w:rsidRPr="00D5337E">
        <w:rPr>
          <w:rFonts w:cs="Arial"/>
          <w:spacing w:val="-10"/>
          <w:szCs w:val="28"/>
        </w:rPr>
        <w:t>you determine that the voter does not appear to be the same person as in the photo,</w:t>
      </w:r>
      <w:r w:rsidR="00033D2B" w:rsidRPr="00D5337E">
        <w:rPr>
          <w:rFonts w:cs="Arial"/>
          <w:spacing w:val="-10"/>
          <w:szCs w:val="28"/>
        </w:rPr>
        <w:t xml:space="preserve"> </w:t>
      </w:r>
      <w:r w:rsidRPr="00D5337E">
        <w:rPr>
          <w:rFonts w:cs="Arial"/>
          <w:spacing w:val="-10"/>
          <w:szCs w:val="28"/>
        </w:rPr>
        <w:t xml:space="preserve">the voter shall </w:t>
      </w:r>
      <w:r w:rsidR="00345415" w:rsidRPr="00D5337E">
        <w:rPr>
          <w:rFonts w:cs="Arial"/>
          <w:spacing w:val="-10"/>
          <w:szCs w:val="28"/>
        </w:rPr>
        <w:t xml:space="preserve">still </w:t>
      </w:r>
      <w:r w:rsidRPr="00D5337E">
        <w:rPr>
          <w:rFonts w:cs="Arial"/>
          <w:spacing w:val="-10"/>
          <w:szCs w:val="28"/>
        </w:rPr>
        <w:t xml:space="preserve">be allowed to </w:t>
      </w:r>
      <w:proofErr w:type="gramStart"/>
      <w:r w:rsidRPr="00D5337E">
        <w:rPr>
          <w:rFonts w:cs="Arial"/>
          <w:spacing w:val="-10"/>
          <w:szCs w:val="28"/>
        </w:rPr>
        <w:t>vote</w:t>
      </w:r>
      <w:proofErr w:type="gramEnd"/>
      <w:r w:rsidRPr="00D5337E">
        <w:rPr>
          <w:rFonts w:cs="Arial"/>
          <w:spacing w:val="-10"/>
          <w:szCs w:val="28"/>
        </w:rPr>
        <w:t xml:space="preserve"> a provisional ballot. Follow the procedure in </w:t>
      </w:r>
      <w:r w:rsidRPr="00D5337E">
        <w:rPr>
          <w:rFonts w:cs="Arial"/>
          <w:b/>
          <w:bCs/>
          <w:iCs/>
          <w:spacing w:val="-10"/>
          <w:szCs w:val="28"/>
        </w:rPr>
        <w:t>Section B.  Provisional Ballot (Chapter V)</w:t>
      </w:r>
      <w:r w:rsidRPr="00D5337E">
        <w:rPr>
          <w:rFonts w:cs="Arial"/>
          <w:i/>
          <w:spacing w:val="-10"/>
          <w:szCs w:val="28"/>
        </w:rPr>
        <w:t>.</w:t>
      </w:r>
    </w:p>
    <w:p w14:paraId="0854A61D" w14:textId="6C6260D0" w:rsidR="00A323B8" w:rsidRDefault="00756DC6">
      <w:pPr>
        <w:tabs>
          <w:tab w:val="left" w:pos="1080"/>
        </w:tabs>
        <w:ind w:left="720" w:hanging="360"/>
      </w:pPr>
      <w:r w:rsidRPr="00D5337E">
        <w:tab/>
      </w:r>
    </w:p>
    <w:p w14:paraId="340B53BE" w14:textId="622B3628" w:rsidR="00142142" w:rsidRPr="005D34A1" w:rsidRDefault="00A323B8" w:rsidP="00D5337E">
      <w:pPr>
        <w:tabs>
          <w:tab w:val="left" w:pos="1080"/>
        </w:tabs>
        <w:ind w:left="360" w:hanging="360"/>
        <w:rPr>
          <w:rFonts w:cs="Arial"/>
          <w:iCs/>
          <w:strike/>
          <w:spacing w:val="-10"/>
          <w:szCs w:val="28"/>
        </w:rPr>
      </w:pPr>
      <w:r>
        <w:t xml:space="preserve">  </w:t>
      </w:r>
      <w:r>
        <w:tab/>
      </w:r>
      <w:r w:rsidRPr="007B58A8">
        <w:t>3.</w:t>
      </w:r>
      <w:r>
        <w:t xml:space="preserve">    </w:t>
      </w:r>
      <w:r w:rsidR="00B44C35" w:rsidRPr="00D5337E">
        <w:t>If the voter does not present an acceptable form of photo ID and/or a separate identification with</w:t>
      </w:r>
      <w:r>
        <w:t xml:space="preserve"> </w:t>
      </w:r>
      <w:r w:rsidR="00B44C35" w:rsidRPr="00D5337E">
        <w:t xml:space="preserve">signature, or a copy in lieu of the physical photo ID, the voter shall be allowed to </w:t>
      </w:r>
      <w:proofErr w:type="gramStart"/>
      <w:r w:rsidR="00B44C35" w:rsidRPr="00D5337E">
        <w:t>vote</w:t>
      </w:r>
      <w:proofErr w:type="gramEnd"/>
      <w:r w:rsidR="00B44C35" w:rsidRPr="00D5337E">
        <w:t xml:space="preserve"> </w:t>
      </w:r>
      <w:r w:rsidR="00B44C35" w:rsidRPr="00D5337E">
        <w:rPr>
          <w:rFonts w:cs="Arial"/>
          <w:spacing w:val="-10"/>
          <w:szCs w:val="28"/>
        </w:rPr>
        <w:t>a provisional ballot.</w:t>
      </w:r>
      <w:r w:rsidR="00B44C35" w:rsidRPr="005D34A1">
        <w:rPr>
          <w:rFonts w:cs="Arial"/>
          <w:spacing w:val="-10"/>
          <w:szCs w:val="28"/>
        </w:rPr>
        <w:t xml:space="preserve"> Proceed to </w:t>
      </w:r>
      <w:r w:rsidR="00B44C35" w:rsidRPr="00D5337E">
        <w:rPr>
          <w:rFonts w:cs="Arial"/>
          <w:b/>
          <w:bCs/>
          <w:iCs/>
          <w:spacing w:val="-10"/>
          <w:szCs w:val="28"/>
        </w:rPr>
        <w:t>Section B.  Provisional Ballot (Chapter V)</w:t>
      </w:r>
      <w:r w:rsidR="004A1707" w:rsidRPr="005D34A1">
        <w:rPr>
          <w:rFonts w:cs="Arial"/>
          <w:b/>
          <w:bCs/>
          <w:iCs/>
          <w:spacing w:val="-10"/>
          <w:szCs w:val="28"/>
        </w:rPr>
        <w:t>.</w:t>
      </w:r>
    </w:p>
    <w:p w14:paraId="0BADCE4A" w14:textId="63997287" w:rsidR="00D521E7" w:rsidRPr="005D34A1" w:rsidRDefault="00345415" w:rsidP="000A6272">
      <w:pPr>
        <w:pStyle w:val="Heading2"/>
        <w:numPr>
          <w:ilvl w:val="0"/>
          <w:numId w:val="35"/>
        </w:numPr>
        <w:ind w:left="360"/>
        <w:jc w:val="both"/>
        <w:rPr>
          <w:rFonts w:cs="Arial"/>
          <w:spacing w:val="-10"/>
          <w:szCs w:val="28"/>
          <w:u w:val="single"/>
        </w:rPr>
      </w:pPr>
      <w:bookmarkStart w:id="63" w:name="_Toc160116516"/>
      <w:r w:rsidRPr="005D34A1">
        <w:rPr>
          <w:rFonts w:eastAsiaTheme="minorHAnsi"/>
        </w:rPr>
        <w:lastRenderedPageBreak/>
        <w:t xml:space="preserve">Signature </w:t>
      </w:r>
      <w:r w:rsidRPr="00D5337E">
        <w:rPr>
          <w:rFonts w:eastAsiaTheme="minorHAnsi"/>
        </w:rPr>
        <w:t xml:space="preserve">Comparison and </w:t>
      </w:r>
      <w:r w:rsidR="00D521E7" w:rsidRPr="00D5337E">
        <w:rPr>
          <w:rFonts w:eastAsiaTheme="minorHAnsi"/>
        </w:rPr>
        <w:t>Match</w:t>
      </w:r>
      <w:r w:rsidR="00D521E7" w:rsidRPr="005D34A1">
        <w:rPr>
          <w:rFonts w:eastAsiaTheme="minorHAnsi"/>
        </w:rPr>
        <w:t xml:space="preserve"> </w:t>
      </w:r>
      <w:r w:rsidR="00D521E7" w:rsidRPr="005D34A1">
        <w:rPr>
          <w:rFonts w:eastAsiaTheme="minorHAnsi"/>
          <w:sz w:val="20"/>
          <w:szCs w:val="20"/>
        </w:rPr>
        <w:t>(</w:t>
      </w:r>
      <w:r w:rsidR="00D521E7" w:rsidRPr="005D34A1">
        <w:rPr>
          <w:rFonts w:cs="Arial"/>
          <w:spacing w:val="-10"/>
          <w:sz w:val="20"/>
        </w:rPr>
        <w:t>Sections 98.461, 101.49, and 101.5608(1), Fla. Stat.</w:t>
      </w:r>
      <w:r w:rsidR="00D521E7" w:rsidRPr="005D34A1">
        <w:rPr>
          <w:rFonts w:eastAsiaTheme="minorHAnsi"/>
          <w:sz w:val="20"/>
          <w:szCs w:val="20"/>
        </w:rPr>
        <w:t>)</w:t>
      </w:r>
      <w:bookmarkEnd w:id="63"/>
      <w:r w:rsidR="00D521E7" w:rsidRPr="005D34A1">
        <w:rPr>
          <w:rFonts w:cs="Arial"/>
          <w:spacing w:val="-10"/>
          <w:szCs w:val="28"/>
          <w:u w:val="single"/>
        </w:rPr>
        <w:t xml:space="preserve"> </w:t>
      </w:r>
    </w:p>
    <w:p w14:paraId="394830F1" w14:textId="6B912151" w:rsidR="00E3514D" w:rsidRPr="005D34A1" w:rsidRDefault="00D521E7" w:rsidP="00E3514D">
      <w:pPr>
        <w:ind w:firstLine="0"/>
      </w:pPr>
      <w:r w:rsidRPr="005D34A1">
        <w:t xml:space="preserve">The voter </w:t>
      </w:r>
      <w:r w:rsidR="00701E24" w:rsidRPr="005D34A1">
        <w:t>shall</w:t>
      </w:r>
      <w:r w:rsidRPr="005D34A1">
        <w:t xml:space="preserve"> sign the precinct register, electronic signature pad, </w:t>
      </w:r>
      <w:r w:rsidRPr="005D34A1">
        <w:rPr>
          <w:color w:val="000000"/>
        </w:rPr>
        <w:t>or the early voting certificate, whichever is applicable.</w:t>
      </w:r>
      <w:r w:rsidRPr="005D34A1">
        <w:t xml:space="preserve"> The precinct register must contain space or allow for voter’s signature and for </w:t>
      </w:r>
      <w:r w:rsidRPr="00D5337E">
        <w:t xml:space="preserve">the clerk’s or inspector’s </w:t>
      </w:r>
      <w:r w:rsidRPr="005D34A1">
        <w:t>initials.</w:t>
      </w:r>
      <w:r w:rsidR="00E3514D" w:rsidRPr="005D34A1">
        <w:t xml:space="preserve"> </w:t>
      </w:r>
      <w:r w:rsidRPr="005D34A1">
        <w:t xml:space="preserve">Compare the voter’s signature to the signature on the identification. </w:t>
      </w:r>
    </w:p>
    <w:p w14:paraId="57622557" w14:textId="77777777" w:rsidR="00E3514D" w:rsidRPr="005D34A1" w:rsidRDefault="00E3514D" w:rsidP="00E3514D">
      <w:pPr>
        <w:ind w:firstLine="0"/>
      </w:pPr>
    </w:p>
    <w:p w14:paraId="0439E896" w14:textId="0D7FCC55" w:rsidR="00E3514D" w:rsidRPr="005D34A1" w:rsidRDefault="00E3514D" w:rsidP="00756DC6">
      <w:pPr>
        <w:pStyle w:val="ListParagraph"/>
        <w:numPr>
          <w:ilvl w:val="1"/>
          <w:numId w:val="13"/>
        </w:numPr>
        <w:ind w:left="720"/>
      </w:pPr>
      <w:r w:rsidRPr="005D34A1">
        <w:t xml:space="preserve">If </w:t>
      </w:r>
      <w:r w:rsidRPr="00D5337E">
        <w:t>the signatures match</w:t>
      </w:r>
      <w:r w:rsidRPr="005D34A1">
        <w:t xml:space="preserve">, proceed to </w:t>
      </w:r>
      <w:r w:rsidRPr="005D34A1">
        <w:rPr>
          <w:b/>
          <w:bCs/>
          <w:iCs/>
        </w:rPr>
        <w:t xml:space="preserve">Section </w:t>
      </w:r>
      <w:r w:rsidR="006E7D1F">
        <w:rPr>
          <w:b/>
          <w:bCs/>
          <w:iCs/>
        </w:rPr>
        <w:t>H</w:t>
      </w:r>
      <w:r w:rsidRPr="005D34A1">
        <w:rPr>
          <w:b/>
          <w:bCs/>
          <w:iCs/>
        </w:rPr>
        <w:t>. Eligible to Vote (Chapter IV)</w:t>
      </w:r>
      <w:r w:rsidRPr="005D34A1">
        <w:t xml:space="preserve">. </w:t>
      </w:r>
    </w:p>
    <w:p w14:paraId="5A830FF6" w14:textId="77777777" w:rsidR="00E3514D" w:rsidRPr="005D34A1" w:rsidRDefault="00E3514D" w:rsidP="00756DC6">
      <w:pPr>
        <w:pStyle w:val="ListParagraph"/>
        <w:ind w:hanging="360"/>
      </w:pPr>
    </w:p>
    <w:p w14:paraId="2FCCF0D8" w14:textId="5875A739" w:rsidR="00E3514D" w:rsidRPr="005D34A1" w:rsidRDefault="00D521E7" w:rsidP="00D5337E">
      <w:pPr>
        <w:pStyle w:val="ListParagraph"/>
        <w:numPr>
          <w:ilvl w:val="1"/>
          <w:numId w:val="13"/>
        </w:numPr>
        <w:ind w:left="720"/>
      </w:pPr>
      <w:r w:rsidRPr="005D34A1">
        <w:t>If the signature</w:t>
      </w:r>
      <w:r w:rsidR="00E3514D" w:rsidRPr="00D5337E">
        <w:t>s do not appear to match, the voter will need</w:t>
      </w:r>
      <w:r w:rsidR="00701E24" w:rsidRPr="00D5337E">
        <w:t xml:space="preserve"> </w:t>
      </w:r>
      <w:r w:rsidRPr="005D34A1">
        <w:t xml:space="preserve">to complete a signature affidavit.  </w:t>
      </w:r>
    </w:p>
    <w:p w14:paraId="21F4598C" w14:textId="349D0C7A" w:rsidR="00E3514D" w:rsidRPr="005D34A1" w:rsidRDefault="00D521E7" w:rsidP="00756DC6">
      <w:pPr>
        <w:pStyle w:val="ListParagraph"/>
        <w:numPr>
          <w:ilvl w:val="1"/>
          <w:numId w:val="75"/>
        </w:numPr>
        <w:spacing w:before="240"/>
        <w:contextualSpacing w:val="0"/>
      </w:pPr>
      <w:r w:rsidRPr="005D34A1">
        <w:t xml:space="preserve">If the person completes the affidavit, proceed to </w:t>
      </w:r>
      <w:r w:rsidRPr="005D34A1">
        <w:rPr>
          <w:b/>
          <w:bCs/>
        </w:rPr>
        <w:t xml:space="preserve">Section </w:t>
      </w:r>
      <w:r w:rsidR="006E7D1F">
        <w:rPr>
          <w:b/>
          <w:bCs/>
        </w:rPr>
        <w:t>H</w:t>
      </w:r>
      <w:r w:rsidRPr="005D34A1">
        <w:rPr>
          <w:b/>
          <w:bCs/>
        </w:rPr>
        <w:t>. Eligible to Vote (Chapter IV)</w:t>
      </w:r>
      <w:r w:rsidRPr="005D34A1">
        <w:t xml:space="preserve">. </w:t>
      </w:r>
    </w:p>
    <w:p w14:paraId="2E8B5923" w14:textId="07F464D6" w:rsidR="00D521E7" w:rsidRPr="005D34A1" w:rsidRDefault="00D521E7" w:rsidP="00756DC6">
      <w:pPr>
        <w:pStyle w:val="ListParagraph"/>
        <w:numPr>
          <w:ilvl w:val="1"/>
          <w:numId w:val="75"/>
        </w:numPr>
        <w:spacing w:before="240"/>
        <w:contextualSpacing w:val="0"/>
      </w:pPr>
      <w:r w:rsidRPr="005D34A1">
        <w:t xml:space="preserve">If the person </w:t>
      </w:r>
      <w:r w:rsidR="00E3514D" w:rsidRPr="00D5337E">
        <w:t>will</w:t>
      </w:r>
      <w:r w:rsidR="002A645D" w:rsidRPr="00D5337E">
        <w:t xml:space="preserve"> not</w:t>
      </w:r>
      <w:r w:rsidR="00E3514D" w:rsidRPr="00D5337E">
        <w:t xml:space="preserve"> or</w:t>
      </w:r>
      <w:r w:rsidR="00E3514D" w:rsidRPr="005D34A1">
        <w:t xml:space="preserve"> </w:t>
      </w:r>
      <w:r w:rsidRPr="005D34A1">
        <w:t xml:space="preserve">does not complete the affidavit, </w:t>
      </w:r>
      <w:r w:rsidR="00E3514D" w:rsidRPr="00D5337E">
        <w:t xml:space="preserve">the voter shall be allowed to </w:t>
      </w:r>
      <w:proofErr w:type="gramStart"/>
      <w:r w:rsidR="00E3514D" w:rsidRPr="00D5337E">
        <w:t>vote</w:t>
      </w:r>
      <w:proofErr w:type="gramEnd"/>
      <w:r w:rsidR="00E3514D" w:rsidRPr="00D5337E">
        <w:t xml:space="preserve"> a provisional ballot. Proceed</w:t>
      </w:r>
      <w:r w:rsidR="00E3514D" w:rsidRPr="005D34A1">
        <w:t xml:space="preserve"> </w:t>
      </w:r>
      <w:r w:rsidR="00936690" w:rsidRPr="005D34A1">
        <w:t>to</w:t>
      </w:r>
      <w:r w:rsidRPr="005D34A1">
        <w:t xml:space="preserve"> </w:t>
      </w:r>
      <w:r w:rsidRPr="005D34A1">
        <w:rPr>
          <w:b/>
          <w:bCs/>
          <w:iCs/>
          <w:sz w:val="21"/>
          <w:szCs w:val="21"/>
        </w:rPr>
        <w:t>Section B. Provisional Ballot (Chapter V</w:t>
      </w:r>
      <w:r w:rsidRPr="005D34A1">
        <w:rPr>
          <w:b/>
          <w:bCs/>
          <w:iCs/>
        </w:rPr>
        <w:t>)</w:t>
      </w:r>
      <w:r w:rsidRPr="005D34A1">
        <w:rPr>
          <w:i/>
        </w:rPr>
        <w:t>.</w:t>
      </w:r>
    </w:p>
    <w:p w14:paraId="3F3D7F57" w14:textId="77777777" w:rsidR="00142142" w:rsidRPr="005D34A1" w:rsidRDefault="00142142" w:rsidP="00756DC6">
      <w:pPr>
        <w:widowControl w:val="0"/>
        <w:autoSpaceDE w:val="0"/>
        <w:autoSpaceDN w:val="0"/>
        <w:spacing w:before="120"/>
        <w:ind w:left="720" w:firstLine="0"/>
        <w:jc w:val="both"/>
        <w:rPr>
          <w:rFonts w:cs="Arial"/>
          <w:iCs/>
          <w:strike/>
          <w:spacing w:val="-10"/>
          <w:szCs w:val="28"/>
        </w:rPr>
      </w:pPr>
    </w:p>
    <w:p w14:paraId="10E6FEC8" w14:textId="4C6AA925" w:rsidR="00353E80" w:rsidRPr="005D34A1" w:rsidRDefault="00BC182C" w:rsidP="000A6272">
      <w:pPr>
        <w:pStyle w:val="Heading2"/>
        <w:numPr>
          <w:ilvl w:val="0"/>
          <w:numId w:val="35"/>
        </w:numPr>
        <w:ind w:left="360"/>
        <w:jc w:val="both"/>
        <w:rPr>
          <w:rFonts w:cs="Arial"/>
          <w:spacing w:val="-10"/>
          <w:szCs w:val="28"/>
          <w:u w:val="single"/>
        </w:rPr>
      </w:pPr>
      <w:bookmarkStart w:id="64" w:name="_Toc25314252"/>
      <w:bookmarkStart w:id="65" w:name="_Toc25320182"/>
      <w:bookmarkStart w:id="66" w:name="_Toc22044920"/>
      <w:bookmarkStart w:id="67" w:name="_Toc160116517"/>
      <w:bookmarkEnd w:id="64"/>
      <w:bookmarkEnd w:id="65"/>
      <w:r w:rsidRPr="005D34A1">
        <w:rPr>
          <w:rFonts w:eastAsiaTheme="minorHAnsi"/>
        </w:rPr>
        <w:t xml:space="preserve">Name </w:t>
      </w:r>
      <w:r w:rsidR="00345415" w:rsidRPr="00D5337E">
        <w:rPr>
          <w:rFonts w:eastAsiaTheme="minorHAnsi"/>
        </w:rPr>
        <w:t>o</w:t>
      </w:r>
      <w:r w:rsidR="00D6187F" w:rsidRPr="00D5337E">
        <w:rPr>
          <w:rFonts w:eastAsiaTheme="minorHAnsi"/>
        </w:rPr>
        <w:t xml:space="preserve">n Precinct Register </w:t>
      </w:r>
      <w:r w:rsidRPr="005D34A1">
        <w:rPr>
          <w:rFonts w:eastAsiaTheme="minorHAnsi"/>
          <w:sz w:val="20"/>
          <w:szCs w:val="20"/>
        </w:rPr>
        <w:t>(Sections 98</w:t>
      </w:r>
      <w:r w:rsidRPr="005D34A1">
        <w:rPr>
          <w:rFonts w:cs="Arial"/>
          <w:spacing w:val="-10"/>
          <w:sz w:val="20"/>
          <w:szCs w:val="20"/>
        </w:rPr>
        <w:t xml:space="preserve">.461, 101.5608(1), </w:t>
      </w:r>
      <w:r w:rsidRPr="005D34A1">
        <w:rPr>
          <w:rFonts w:eastAsiaTheme="minorHAnsi"/>
          <w:sz w:val="20"/>
          <w:szCs w:val="20"/>
        </w:rPr>
        <w:t>Fla. Stat.)</w:t>
      </w:r>
      <w:bookmarkEnd w:id="66"/>
      <w:bookmarkEnd w:id="67"/>
      <w:r w:rsidRPr="005D34A1">
        <w:rPr>
          <w:rFonts w:cs="Arial"/>
          <w:spacing w:val="-10"/>
          <w:szCs w:val="28"/>
          <w:u w:val="single"/>
        </w:rPr>
        <w:t xml:space="preserve"> </w:t>
      </w:r>
    </w:p>
    <w:p w14:paraId="5BB3288E" w14:textId="59BB0C6A" w:rsidR="00E3514D" w:rsidRPr="005D34A1" w:rsidRDefault="00E3514D" w:rsidP="00D5337E">
      <w:r w:rsidRPr="005D34A1">
        <w:t xml:space="preserve">1.   If not already determined to be on the precinct register, </w:t>
      </w:r>
      <w:r w:rsidR="00B60A45" w:rsidRPr="005D34A1">
        <w:t>s</w:t>
      </w:r>
      <w:r w:rsidR="00BC182C" w:rsidRPr="005D34A1">
        <w:t>earch for the voter’s name in the precinct register</w:t>
      </w:r>
      <w:r w:rsidR="00334C4C" w:rsidRPr="005D34A1">
        <w:t>:</w:t>
      </w:r>
      <w:r w:rsidR="00BC182C" w:rsidRPr="005D34A1">
        <w:t xml:space="preserve">  </w:t>
      </w:r>
    </w:p>
    <w:p w14:paraId="77510DDC" w14:textId="67FCD043" w:rsidR="00E3514D" w:rsidRPr="006E7D1F" w:rsidRDefault="00BC182C" w:rsidP="00D5337E">
      <w:pPr>
        <w:pStyle w:val="ListParagraph"/>
        <w:numPr>
          <w:ilvl w:val="0"/>
          <w:numId w:val="89"/>
        </w:numPr>
        <w:rPr>
          <w:iCs/>
        </w:rPr>
      </w:pPr>
      <w:r w:rsidRPr="005D34A1">
        <w:t xml:space="preserve">If the voter’s name is </w:t>
      </w:r>
      <w:r w:rsidR="007231B6" w:rsidRPr="005D34A1">
        <w:t xml:space="preserve">on </w:t>
      </w:r>
      <w:r w:rsidRPr="005D34A1">
        <w:t xml:space="preserve">the precinct register, proceed to </w:t>
      </w:r>
      <w:r w:rsidRPr="006E7D1F">
        <w:rPr>
          <w:b/>
          <w:bCs/>
          <w:iCs/>
        </w:rPr>
        <w:t xml:space="preserve">Section </w:t>
      </w:r>
      <w:r w:rsidR="00345415" w:rsidRPr="006E7D1F">
        <w:rPr>
          <w:b/>
          <w:bCs/>
          <w:iCs/>
        </w:rPr>
        <w:t>E</w:t>
      </w:r>
      <w:r w:rsidRPr="006E7D1F">
        <w:rPr>
          <w:b/>
          <w:bCs/>
          <w:iCs/>
        </w:rPr>
        <w:t>.</w:t>
      </w:r>
      <w:r w:rsidR="0008768B" w:rsidRPr="006E7D1F">
        <w:rPr>
          <w:b/>
          <w:bCs/>
          <w:iCs/>
        </w:rPr>
        <w:t xml:space="preserve"> Address (C</w:t>
      </w:r>
      <w:r w:rsidR="00FF7893" w:rsidRPr="006E7D1F">
        <w:rPr>
          <w:b/>
          <w:bCs/>
          <w:iCs/>
        </w:rPr>
        <w:t>hapter</w:t>
      </w:r>
      <w:r w:rsidR="0008768B" w:rsidRPr="006E7D1F">
        <w:rPr>
          <w:b/>
          <w:bCs/>
          <w:iCs/>
        </w:rPr>
        <w:t xml:space="preserve"> IV</w:t>
      </w:r>
      <w:r w:rsidR="00FF7893" w:rsidRPr="006E7D1F">
        <w:rPr>
          <w:b/>
          <w:bCs/>
          <w:iCs/>
        </w:rPr>
        <w:t>)</w:t>
      </w:r>
      <w:r w:rsidR="00E3514D" w:rsidRPr="006E7D1F">
        <w:rPr>
          <w:b/>
          <w:bCs/>
          <w:iCs/>
        </w:rPr>
        <w:t xml:space="preserve"> </w:t>
      </w:r>
      <w:r w:rsidR="00E3514D" w:rsidRPr="006E7D1F">
        <w:rPr>
          <w:iCs/>
        </w:rPr>
        <w:t xml:space="preserve">to confirm </w:t>
      </w:r>
      <w:r w:rsidR="00F6672A" w:rsidRPr="006E7D1F">
        <w:rPr>
          <w:iCs/>
        </w:rPr>
        <w:t>the address</w:t>
      </w:r>
      <w:r w:rsidR="009335A5" w:rsidRPr="006E7D1F">
        <w:rPr>
          <w:i/>
        </w:rPr>
        <w:t>.</w:t>
      </w:r>
      <w:r w:rsidR="00C87714" w:rsidRPr="006E7D1F">
        <w:rPr>
          <w:i/>
        </w:rPr>
        <w:t xml:space="preserve"> </w:t>
      </w:r>
    </w:p>
    <w:p w14:paraId="44C918E0" w14:textId="5DCC07B8" w:rsidR="007231B6" w:rsidRPr="005D34A1" w:rsidRDefault="00C87714" w:rsidP="00D5337E">
      <w:pPr>
        <w:pStyle w:val="ListParagraph"/>
        <w:numPr>
          <w:ilvl w:val="0"/>
          <w:numId w:val="89"/>
        </w:numPr>
      </w:pPr>
      <w:r w:rsidRPr="005D34A1">
        <w:t xml:space="preserve">If the voter’s name </w:t>
      </w:r>
      <w:r w:rsidR="007231B6" w:rsidRPr="005D34A1">
        <w:t xml:space="preserve">is not </w:t>
      </w:r>
      <w:r w:rsidRPr="005D34A1">
        <w:t>on the precinct register</w:t>
      </w:r>
      <w:r w:rsidR="00D619D8" w:rsidRPr="005D34A1">
        <w:t xml:space="preserve">, </w:t>
      </w:r>
      <w:r w:rsidRPr="005D34A1">
        <w:t xml:space="preserve">check for name variations. </w:t>
      </w:r>
    </w:p>
    <w:tbl>
      <w:tblPr>
        <w:tblStyle w:val="GridTable4-Accent5"/>
        <w:tblW w:w="0" w:type="auto"/>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3600"/>
        <w:gridCol w:w="2970"/>
      </w:tblGrid>
      <w:tr w:rsidR="007231B6" w:rsidRPr="005D34A1" w14:paraId="2AE3F5E5" w14:textId="77777777" w:rsidTr="009E7594">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9000" w:type="dxa"/>
            <w:gridSpan w:val="3"/>
            <w:tcBorders>
              <w:top w:val="none" w:sz="0" w:space="0" w:color="auto"/>
              <w:left w:val="none" w:sz="0" w:space="0" w:color="auto"/>
              <w:bottom w:val="none" w:sz="0" w:space="0" w:color="auto"/>
              <w:right w:val="none" w:sz="0" w:space="0" w:color="auto"/>
            </w:tcBorders>
            <w:shd w:val="clear" w:color="auto" w:fill="8EAADB" w:themeFill="accent5" w:themeFillTint="99"/>
            <w:vAlign w:val="center"/>
          </w:tcPr>
          <w:p w14:paraId="062A96B3" w14:textId="1106BA21" w:rsidR="007231B6" w:rsidRPr="005D34A1" w:rsidRDefault="007231B6" w:rsidP="00817908">
            <w:pPr>
              <w:ind w:firstLine="0"/>
              <w:jc w:val="center"/>
              <w:rPr>
                <w:rFonts w:asciiTheme="minorHAnsi" w:hAnsiTheme="minorHAnsi" w:cstheme="minorHAnsi"/>
                <w:color w:val="auto"/>
                <w:spacing w:val="-10"/>
                <w:sz w:val="20"/>
                <w:szCs w:val="20"/>
              </w:rPr>
            </w:pPr>
            <w:r w:rsidRPr="005D34A1">
              <w:rPr>
                <w:rFonts w:asciiTheme="minorHAnsi" w:hAnsiTheme="minorHAnsi" w:cstheme="minorHAnsi"/>
                <w:color w:val="auto"/>
                <w:spacing w:val="-10"/>
                <w:sz w:val="20"/>
                <w:szCs w:val="20"/>
              </w:rPr>
              <w:t xml:space="preserve">Search </w:t>
            </w:r>
            <w:proofErr w:type="gramStart"/>
            <w:r w:rsidRPr="005D34A1">
              <w:rPr>
                <w:rFonts w:asciiTheme="minorHAnsi" w:hAnsiTheme="minorHAnsi" w:cstheme="minorHAnsi"/>
                <w:color w:val="auto"/>
                <w:spacing w:val="-10"/>
                <w:sz w:val="20"/>
                <w:szCs w:val="20"/>
              </w:rPr>
              <w:t>Tips  if</w:t>
            </w:r>
            <w:proofErr w:type="gramEnd"/>
            <w:r w:rsidRPr="005D34A1">
              <w:rPr>
                <w:rFonts w:asciiTheme="minorHAnsi" w:hAnsiTheme="minorHAnsi" w:cstheme="minorHAnsi"/>
                <w:color w:val="auto"/>
                <w:spacing w:val="-10"/>
                <w:sz w:val="20"/>
                <w:szCs w:val="20"/>
              </w:rPr>
              <w:t xml:space="preserve"> unable to locate name as presented:</w:t>
            </w:r>
          </w:p>
        </w:tc>
      </w:tr>
      <w:tr w:rsidR="007231B6" w:rsidRPr="005D34A1" w14:paraId="3E67D60F" w14:textId="77777777" w:rsidTr="009E7594">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65D13C2" w14:textId="77777777" w:rsidR="007231B6" w:rsidRPr="005D34A1" w:rsidRDefault="007231B6" w:rsidP="00817908">
            <w:pPr>
              <w:ind w:firstLine="0"/>
              <w:rPr>
                <w:rFonts w:asciiTheme="minorHAnsi" w:hAnsiTheme="minorHAnsi" w:cstheme="minorHAnsi"/>
                <w:spacing w:val="-10"/>
                <w:sz w:val="20"/>
                <w:szCs w:val="20"/>
              </w:rPr>
            </w:pPr>
            <w:r w:rsidRPr="005D34A1">
              <w:rPr>
                <w:rFonts w:asciiTheme="minorHAnsi" w:hAnsiTheme="minorHAnsi" w:cstheme="minorHAnsi"/>
                <w:spacing w:val="-10"/>
                <w:sz w:val="20"/>
                <w:szCs w:val="20"/>
              </w:rPr>
              <w:t>Name Search Type</w:t>
            </w:r>
          </w:p>
        </w:tc>
        <w:tc>
          <w:tcPr>
            <w:tcW w:w="3600" w:type="dxa"/>
            <w:vAlign w:val="center"/>
          </w:tcPr>
          <w:p w14:paraId="3BCBAA7B" w14:textId="77777777" w:rsidR="007231B6" w:rsidRPr="005D34A1"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5D34A1">
              <w:rPr>
                <w:rFonts w:asciiTheme="minorHAnsi" w:hAnsiTheme="minorHAnsi" w:cstheme="minorHAnsi"/>
                <w:b/>
                <w:spacing w:val="-10"/>
                <w:sz w:val="20"/>
                <w:szCs w:val="20"/>
              </w:rPr>
              <w:t>Example</w:t>
            </w:r>
          </w:p>
        </w:tc>
        <w:tc>
          <w:tcPr>
            <w:tcW w:w="2970" w:type="dxa"/>
            <w:vAlign w:val="center"/>
          </w:tcPr>
          <w:p w14:paraId="0F580295" w14:textId="77777777" w:rsidR="007231B6" w:rsidRPr="005D34A1" w:rsidRDefault="007231B6" w:rsidP="00817908">
            <w:pPr>
              <w:spacing w:before="60"/>
              <w:ind w:right="201"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0"/>
                <w:sz w:val="20"/>
                <w:szCs w:val="20"/>
              </w:rPr>
            </w:pPr>
            <w:r w:rsidRPr="005D34A1">
              <w:rPr>
                <w:rFonts w:asciiTheme="minorHAnsi" w:hAnsiTheme="minorHAnsi" w:cstheme="minorHAnsi"/>
                <w:b/>
                <w:spacing w:val="-10"/>
                <w:sz w:val="20"/>
                <w:szCs w:val="20"/>
              </w:rPr>
              <w:t>Possible Search Criteria</w:t>
            </w:r>
          </w:p>
        </w:tc>
      </w:tr>
      <w:tr w:rsidR="007231B6" w:rsidRPr="005D34A1" w14:paraId="2DB42600" w14:textId="77777777" w:rsidTr="009E7594">
        <w:trPr>
          <w:trHeight w:val="1267"/>
        </w:trPr>
        <w:tc>
          <w:tcPr>
            <w:cnfStyle w:val="001000000000" w:firstRow="0" w:lastRow="0" w:firstColumn="1" w:lastColumn="0" w:oddVBand="0" w:evenVBand="0" w:oddHBand="0" w:evenHBand="0" w:firstRowFirstColumn="0" w:firstRowLastColumn="0" w:lastRowFirstColumn="0" w:lastRowLastColumn="0"/>
            <w:tcW w:w="2430" w:type="dxa"/>
          </w:tcPr>
          <w:p w14:paraId="308BE5AD" w14:textId="77777777" w:rsidR="007231B6" w:rsidRPr="005D34A1" w:rsidRDefault="007231B6" w:rsidP="00817908">
            <w:pPr>
              <w:ind w:firstLine="0"/>
              <w:rPr>
                <w:rFonts w:asciiTheme="minorHAnsi" w:hAnsiTheme="minorHAnsi" w:cstheme="minorHAnsi"/>
                <w:sz w:val="20"/>
                <w:szCs w:val="20"/>
              </w:rPr>
            </w:pPr>
            <w:r w:rsidRPr="005D34A1">
              <w:rPr>
                <w:rFonts w:asciiTheme="minorHAnsi" w:hAnsiTheme="minorHAnsi" w:cstheme="minorHAnsi"/>
                <w:i/>
                <w:spacing w:val="-10"/>
                <w:sz w:val="20"/>
                <w:szCs w:val="20"/>
              </w:rPr>
              <w:t>Hyphenated names</w:t>
            </w:r>
          </w:p>
        </w:tc>
        <w:tc>
          <w:tcPr>
            <w:tcW w:w="3600" w:type="dxa"/>
          </w:tcPr>
          <w:p w14:paraId="01F6EABA" w14:textId="77777777" w:rsidR="007231B6" w:rsidRPr="005D34A1"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Mary Smith-Collins</w:t>
            </w:r>
          </w:p>
        </w:tc>
        <w:tc>
          <w:tcPr>
            <w:tcW w:w="2970" w:type="dxa"/>
          </w:tcPr>
          <w:p w14:paraId="7897A2FB"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Smith</w:t>
            </w:r>
          </w:p>
          <w:p w14:paraId="6C5466FA"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 xml:space="preserve">Collins </w:t>
            </w:r>
          </w:p>
          <w:p w14:paraId="7CFF7609"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proofErr w:type="spellStart"/>
            <w:r w:rsidRPr="005D34A1">
              <w:rPr>
                <w:rFonts w:asciiTheme="minorHAnsi" w:hAnsiTheme="minorHAnsi" w:cstheme="minorHAnsi"/>
                <w:spacing w:val="-10"/>
                <w:sz w:val="20"/>
                <w:szCs w:val="20"/>
              </w:rPr>
              <w:t>SmithCollins</w:t>
            </w:r>
            <w:proofErr w:type="spellEnd"/>
            <w:r w:rsidRPr="005D34A1">
              <w:rPr>
                <w:rFonts w:asciiTheme="minorHAnsi" w:hAnsiTheme="minorHAnsi" w:cstheme="minorHAnsi"/>
                <w:spacing w:val="-10"/>
                <w:sz w:val="20"/>
                <w:szCs w:val="20"/>
              </w:rPr>
              <w:t xml:space="preserve"> or </w:t>
            </w:r>
            <w:proofErr w:type="spellStart"/>
            <w:r w:rsidRPr="005D34A1">
              <w:rPr>
                <w:rFonts w:asciiTheme="minorHAnsi" w:hAnsiTheme="minorHAnsi" w:cstheme="minorHAnsi"/>
                <w:spacing w:val="-10"/>
                <w:sz w:val="20"/>
                <w:szCs w:val="20"/>
              </w:rPr>
              <w:t>CollinsSmith</w:t>
            </w:r>
            <w:proofErr w:type="spellEnd"/>
          </w:p>
          <w:p w14:paraId="6F6022CA"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Collins Smith or Smith Collins</w:t>
            </w:r>
          </w:p>
          <w:p w14:paraId="56239266" w14:textId="77777777" w:rsidR="007231B6" w:rsidRPr="005D34A1" w:rsidRDefault="007231B6" w:rsidP="000A6272">
            <w:pPr>
              <w:pStyle w:val="ListParagraph"/>
              <w:numPr>
                <w:ilvl w:val="0"/>
                <w:numId w:val="46"/>
              </w:numPr>
              <w:spacing w:before="60"/>
              <w:ind w:left="196" w:right="201"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Smith% (wildcard search)</w:t>
            </w:r>
          </w:p>
        </w:tc>
      </w:tr>
      <w:tr w:rsidR="007231B6" w:rsidRPr="005D34A1" w14:paraId="601139A2"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322AAC2" w14:textId="77777777" w:rsidR="007231B6" w:rsidRPr="005D34A1" w:rsidRDefault="007231B6" w:rsidP="00817908">
            <w:pPr>
              <w:ind w:firstLine="0"/>
              <w:rPr>
                <w:rFonts w:asciiTheme="minorHAnsi" w:hAnsiTheme="minorHAnsi" w:cstheme="minorHAnsi"/>
                <w:sz w:val="20"/>
                <w:szCs w:val="20"/>
              </w:rPr>
            </w:pPr>
            <w:r w:rsidRPr="005D34A1">
              <w:rPr>
                <w:rFonts w:asciiTheme="minorHAnsi" w:hAnsiTheme="minorHAnsi" w:cstheme="minorHAnsi"/>
                <w:i/>
                <w:spacing w:val="-10"/>
                <w:sz w:val="20"/>
                <w:szCs w:val="20"/>
              </w:rPr>
              <w:t>Multiple surnames</w:t>
            </w:r>
          </w:p>
        </w:tc>
        <w:tc>
          <w:tcPr>
            <w:tcW w:w="3600" w:type="dxa"/>
          </w:tcPr>
          <w:p w14:paraId="13FDCFBD" w14:textId="77777777" w:rsidR="007231B6" w:rsidRPr="005D34A1" w:rsidRDefault="007231B6" w:rsidP="00817908">
            <w:pPr>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Maria Morena de Arroyo</w:t>
            </w:r>
          </w:p>
        </w:tc>
        <w:tc>
          <w:tcPr>
            <w:tcW w:w="2970" w:type="dxa"/>
          </w:tcPr>
          <w:p w14:paraId="0B17317F"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proofErr w:type="spellStart"/>
            <w:r w:rsidRPr="005D34A1">
              <w:rPr>
                <w:rFonts w:asciiTheme="minorHAnsi" w:hAnsiTheme="minorHAnsi" w:cstheme="minorHAnsi"/>
                <w:spacing w:val="-10"/>
                <w:sz w:val="20"/>
                <w:szCs w:val="20"/>
              </w:rPr>
              <w:t>deArroyo</w:t>
            </w:r>
            <w:proofErr w:type="spellEnd"/>
          </w:p>
          <w:p w14:paraId="13D29295"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de Arroyo</w:t>
            </w:r>
          </w:p>
          <w:p w14:paraId="104E0F83"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Arroyo</w:t>
            </w:r>
          </w:p>
          <w:p w14:paraId="1DB5BC9B" w14:textId="77777777" w:rsidR="007231B6" w:rsidRPr="005D34A1" w:rsidRDefault="007231B6" w:rsidP="000A6272">
            <w:pPr>
              <w:pStyle w:val="ListParagraph"/>
              <w:numPr>
                <w:ilvl w:val="0"/>
                <w:numId w:val="46"/>
              </w:numPr>
              <w:ind w:left="196"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D34A1">
              <w:rPr>
                <w:rFonts w:asciiTheme="minorHAnsi" w:hAnsiTheme="minorHAnsi" w:cstheme="minorHAnsi"/>
                <w:spacing w:val="-10"/>
                <w:sz w:val="20"/>
                <w:szCs w:val="20"/>
              </w:rPr>
              <w:t>Morena</w:t>
            </w:r>
          </w:p>
        </w:tc>
      </w:tr>
      <w:tr w:rsidR="007231B6" w:rsidRPr="005D34A1" w14:paraId="328F8A46"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0FDCE5F4" w14:textId="77777777" w:rsidR="007231B6" w:rsidRPr="005D34A1" w:rsidRDefault="007231B6" w:rsidP="00817908">
            <w:pPr>
              <w:ind w:firstLine="0"/>
              <w:rPr>
                <w:rFonts w:asciiTheme="minorHAnsi" w:hAnsiTheme="minorHAnsi" w:cstheme="minorHAnsi"/>
                <w:i/>
                <w:spacing w:val="-10"/>
                <w:sz w:val="20"/>
                <w:szCs w:val="20"/>
              </w:rPr>
            </w:pPr>
            <w:r w:rsidRPr="005D34A1">
              <w:rPr>
                <w:rFonts w:asciiTheme="minorHAnsi" w:hAnsiTheme="minorHAnsi" w:cstheme="minorHAnsi"/>
                <w:i/>
                <w:spacing w:val="-10"/>
                <w:sz w:val="20"/>
                <w:szCs w:val="20"/>
              </w:rPr>
              <w:t>Surnames with special characters</w:t>
            </w:r>
          </w:p>
        </w:tc>
        <w:tc>
          <w:tcPr>
            <w:tcW w:w="3600" w:type="dxa"/>
          </w:tcPr>
          <w:p w14:paraId="286E7CE9" w14:textId="77777777" w:rsidR="007231B6" w:rsidRPr="005D34A1" w:rsidRDefault="007231B6" w:rsidP="00817908">
            <w:pPr>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proofErr w:type="spellStart"/>
            <w:r w:rsidRPr="005D34A1">
              <w:rPr>
                <w:rFonts w:asciiTheme="minorHAnsi" w:hAnsiTheme="minorHAnsi" w:cstheme="minorHAnsi"/>
                <w:spacing w:val="-10"/>
                <w:sz w:val="20"/>
                <w:szCs w:val="20"/>
              </w:rPr>
              <w:t>Nela</w:t>
            </w:r>
            <w:proofErr w:type="spellEnd"/>
            <w:r w:rsidRPr="005D34A1">
              <w:rPr>
                <w:rFonts w:asciiTheme="minorHAnsi" w:hAnsiTheme="minorHAnsi" w:cstheme="minorHAnsi"/>
                <w:spacing w:val="-10"/>
                <w:sz w:val="20"/>
                <w:szCs w:val="20"/>
              </w:rPr>
              <w:t xml:space="preserve"> Muñoz or López</w:t>
            </w:r>
          </w:p>
        </w:tc>
        <w:tc>
          <w:tcPr>
            <w:tcW w:w="2970" w:type="dxa"/>
          </w:tcPr>
          <w:p w14:paraId="31BAC41F"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Munoz</w:t>
            </w:r>
          </w:p>
          <w:p w14:paraId="6502AC0E"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Lopez</w:t>
            </w:r>
          </w:p>
        </w:tc>
      </w:tr>
      <w:tr w:rsidR="007231B6" w:rsidRPr="005D34A1" w14:paraId="3FB023AF" w14:textId="77777777" w:rsidTr="009E7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47B87C91" w14:textId="77777777" w:rsidR="007231B6" w:rsidRPr="005D34A1" w:rsidRDefault="007231B6" w:rsidP="00817908">
            <w:pPr>
              <w:ind w:left="15" w:right="201" w:firstLine="0"/>
              <w:rPr>
                <w:rFonts w:asciiTheme="minorHAnsi" w:hAnsiTheme="minorHAnsi" w:cstheme="minorHAnsi"/>
                <w:i/>
                <w:spacing w:val="-10"/>
                <w:sz w:val="20"/>
                <w:szCs w:val="20"/>
              </w:rPr>
            </w:pPr>
            <w:r w:rsidRPr="005D34A1">
              <w:rPr>
                <w:rFonts w:asciiTheme="minorHAnsi" w:hAnsiTheme="minorHAnsi" w:cstheme="minorHAnsi"/>
                <w:i/>
                <w:spacing w:val="-10"/>
                <w:sz w:val="20"/>
                <w:szCs w:val="20"/>
              </w:rPr>
              <w:t>Same names</w:t>
            </w:r>
          </w:p>
          <w:p w14:paraId="0B8F980D" w14:textId="77777777" w:rsidR="007231B6" w:rsidRPr="005D34A1" w:rsidRDefault="007231B6" w:rsidP="00817908">
            <w:pPr>
              <w:ind w:left="15" w:right="201" w:firstLine="0"/>
              <w:rPr>
                <w:rFonts w:asciiTheme="minorHAnsi" w:hAnsiTheme="minorHAnsi" w:cstheme="minorHAnsi"/>
                <w:spacing w:val="-10"/>
                <w:sz w:val="20"/>
                <w:szCs w:val="20"/>
              </w:rPr>
            </w:pPr>
            <w:r w:rsidRPr="005D34A1">
              <w:rPr>
                <w:rFonts w:asciiTheme="minorHAnsi" w:hAnsiTheme="minorHAnsi" w:cstheme="minorHAnsi"/>
                <w:b w:val="0"/>
                <w:spacing w:val="-10"/>
                <w:sz w:val="20"/>
                <w:szCs w:val="20"/>
              </w:rPr>
              <w:t>(Father, son, and/or grandson – may or may not be distinguished by suffix)</w:t>
            </w:r>
          </w:p>
        </w:tc>
        <w:tc>
          <w:tcPr>
            <w:tcW w:w="3600" w:type="dxa"/>
          </w:tcPr>
          <w:p w14:paraId="1EC8E83E" w14:textId="77777777" w:rsidR="007231B6" w:rsidRPr="005D34A1"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Thomas Jones, Sr.</w:t>
            </w:r>
          </w:p>
          <w:p w14:paraId="1C824ADF" w14:textId="77777777" w:rsidR="007231B6" w:rsidRPr="005D34A1"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Thomas Jones, Jr.</w:t>
            </w:r>
          </w:p>
          <w:p w14:paraId="4D7F1744" w14:textId="77777777" w:rsidR="007231B6" w:rsidRPr="005D34A1" w:rsidRDefault="007231B6" w:rsidP="000A6272">
            <w:pPr>
              <w:pStyle w:val="ListParagraph"/>
              <w:numPr>
                <w:ilvl w:val="0"/>
                <w:numId w:val="30"/>
              </w:numPr>
              <w:ind w:left="132" w:right="201" w:hanging="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 xml:space="preserve">Thomas Jones, III </w:t>
            </w:r>
          </w:p>
        </w:tc>
        <w:tc>
          <w:tcPr>
            <w:tcW w:w="2970" w:type="dxa"/>
          </w:tcPr>
          <w:p w14:paraId="1FAC65C5" w14:textId="77777777" w:rsidR="007231B6" w:rsidRPr="005D34A1" w:rsidRDefault="007231B6" w:rsidP="000A6272">
            <w:pPr>
              <w:pStyle w:val="ListParagraph"/>
              <w:numPr>
                <w:ilvl w:val="0"/>
                <w:numId w:val="46"/>
              </w:num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Last name and date of birth</w:t>
            </w:r>
          </w:p>
          <w:p w14:paraId="33C8F6C8" w14:textId="77777777" w:rsidR="007231B6" w:rsidRPr="005D34A1" w:rsidRDefault="007231B6" w:rsidP="00817908">
            <w:pPr>
              <w:ind w:left="196" w:right="201"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0"/>
                <w:sz w:val="20"/>
                <w:szCs w:val="20"/>
              </w:rPr>
            </w:pPr>
          </w:p>
        </w:tc>
      </w:tr>
      <w:tr w:rsidR="007231B6" w:rsidRPr="005D34A1" w14:paraId="7ADBEFAA" w14:textId="77777777" w:rsidTr="009E7594">
        <w:tc>
          <w:tcPr>
            <w:cnfStyle w:val="001000000000" w:firstRow="0" w:lastRow="0" w:firstColumn="1" w:lastColumn="0" w:oddVBand="0" w:evenVBand="0" w:oddHBand="0" w:evenHBand="0" w:firstRowFirstColumn="0" w:firstRowLastColumn="0" w:lastRowFirstColumn="0" w:lastRowLastColumn="0"/>
            <w:tcW w:w="2430" w:type="dxa"/>
          </w:tcPr>
          <w:p w14:paraId="6355BFEC" w14:textId="77777777" w:rsidR="007231B6" w:rsidRPr="005D34A1" w:rsidRDefault="007231B6" w:rsidP="00817908">
            <w:pPr>
              <w:ind w:right="201" w:firstLine="0"/>
              <w:rPr>
                <w:rFonts w:asciiTheme="minorHAnsi" w:hAnsiTheme="minorHAnsi" w:cstheme="minorHAnsi"/>
                <w:spacing w:val="-10"/>
                <w:sz w:val="20"/>
                <w:szCs w:val="20"/>
              </w:rPr>
            </w:pPr>
            <w:r w:rsidRPr="005D34A1">
              <w:rPr>
                <w:rFonts w:asciiTheme="minorHAnsi" w:hAnsiTheme="minorHAnsi" w:cstheme="minorHAnsi"/>
                <w:i/>
                <w:spacing w:val="-10"/>
                <w:sz w:val="20"/>
                <w:szCs w:val="20"/>
              </w:rPr>
              <w:t>Similar names</w:t>
            </w:r>
          </w:p>
          <w:p w14:paraId="7334D368" w14:textId="4E63B1C5" w:rsidR="007231B6" w:rsidRPr="005D34A1" w:rsidRDefault="007231B6" w:rsidP="00817908">
            <w:pPr>
              <w:ind w:right="201" w:firstLine="0"/>
              <w:rPr>
                <w:rFonts w:asciiTheme="minorHAnsi" w:hAnsiTheme="minorHAnsi" w:cstheme="minorHAnsi"/>
                <w:i/>
                <w:spacing w:val="-10"/>
                <w:sz w:val="20"/>
                <w:szCs w:val="20"/>
              </w:rPr>
            </w:pPr>
            <w:r w:rsidRPr="005D34A1">
              <w:rPr>
                <w:rFonts w:asciiTheme="minorHAnsi" w:hAnsiTheme="minorHAnsi" w:cstheme="minorHAnsi"/>
                <w:b w:val="0"/>
                <w:spacing w:val="-10"/>
                <w:sz w:val="20"/>
                <w:szCs w:val="20"/>
              </w:rPr>
              <w:t>(Twins -same birthday; siblings or close relatives -different birthdays)</w:t>
            </w:r>
          </w:p>
        </w:tc>
        <w:tc>
          <w:tcPr>
            <w:tcW w:w="3600" w:type="dxa"/>
          </w:tcPr>
          <w:p w14:paraId="4C9F235C" w14:textId="7585095A" w:rsidR="007231B6" w:rsidRPr="005D34A1"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Terriyana - Terriana Jones</w:t>
            </w:r>
          </w:p>
          <w:p w14:paraId="101C4D87" w14:textId="0BC4ADF8" w:rsidR="007231B6" w:rsidRPr="005D34A1"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Ethan - Evan Bennett</w:t>
            </w:r>
          </w:p>
          <w:p w14:paraId="28D6E400" w14:textId="1352C8B5" w:rsidR="007231B6" w:rsidRPr="005D34A1" w:rsidRDefault="007231B6" w:rsidP="000A6272">
            <w:pPr>
              <w:pStyle w:val="ListParagraph"/>
              <w:numPr>
                <w:ilvl w:val="0"/>
                <w:numId w:val="31"/>
              </w:numPr>
              <w:ind w:left="132" w:right="201" w:hanging="15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Kathryn Elizabeth - Elizabeth Kathryn Sims</w:t>
            </w:r>
          </w:p>
        </w:tc>
        <w:tc>
          <w:tcPr>
            <w:tcW w:w="2970" w:type="dxa"/>
          </w:tcPr>
          <w:p w14:paraId="56F59111"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First name, last name, and date of birth</w:t>
            </w:r>
          </w:p>
          <w:p w14:paraId="25CB1471" w14:textId="77777777" w:rsidR="007231B6" w:rsidRPr="005D34A1" w:rsidRDefault="007231B6" w:rsidP="000A6272">
            <w:pPr>
              <w:pStyle w:val="ListParagraph"/>
              <w:numPr>
                <w:ilvl w:val="0"/>
                <w:numId w:val="46"/>
              </w:numPr>
              <w:ind w:left="19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0"/>
                <w:sz w:val="20"/>
                <w:szCs w:val="20"/>
              </w:rPr>
            </w:pPr>
            <w:r w:rsidRPr="005D34A1">
              <w:rPr>
                <w:rFonts w:asciiTheme="minorHAnsi" w:hAnsiTheme="minorHAnsi" w:cstheme="minorHAnsi"/>
                <w:spacing w:val="-10"/>
                <w:sz w:val="20"/>
                <w:szCs w:val="20"/>
              </w:rPr>
              <w:t>If available, scan driver license or state ID card available to search</w:t>
            </w:r>
          </w:p>
        </w:tc>
      </w:tr>
    </w:tbl>
    <w:p w14:paraId="7044E2A7" w14:textId="77777777" w:rsidR="007231B6" w:rsidRPr="005D34A1" w:rsidRDefault="007231B6" w:rsidP="0005587D">
      <w:pPr>
        <w:spacing w:after="160" w:line="259" w:lineRule="auto"/>
        <w:ind w:firstLine="0"/>
        <w:jc w:val="both"/>
        <w:rPr>
          <w:rFonts w:cs="Arial"/>
          <w:spacing w:val="-10"/>
        </w:rPr>
      </w:pPr>
    </w:p>
    <w:p w14:paraId="495D42F5" w14:textId="5DD2A765" w:rsidR="00E3512B" w:rsidRPr="005D34A1" w:rsidRDefault="009E7594" w:rsidP="00D5337E">
      <w:r w:rsidRPr="005D34A1">
        <w:rPr>
          <w:b/>
          <w:bCs/>
          <w:iCs/>
        </w:rPr>
        <w:lastRenderedPageBreak/>
        <w:t>NOTE:</w:t>
      </w:r>
      <w:r w:rsidRPr="005D34A1">
        <w:rPr>
          <w:i/>
        </w:rPr>
        <w:t xml:space="preserve">  </w:t>
      </w:r>
      <w:r w:rsidRPr="005D34A1">
        <w:t xml:space="preserve">Not all electronic poll books have the same search features.  </w:t>
      </w:r>
      <w:r w:rsidR="00F81DFB" w:rsidRPr="005D34A1">
        <w:t xml:space="preserve">Depending on </w:t>
      </w:r>
      <w:r w:rsidR="007231B6" w:rsidRPr="005D34A1">
        <w:t xml:space="preserve">the </w:t>
      </w:r>
      <w:r w:rsidR="00F81DFB" w:rsidRPr="005D34A1">
        <w:t>electronic poll book</w:t>
      </w:r>
      <w:r w:rsidR="007231B6" w:rsidRPr="005D34A1">
        <w:t xml:space="preserve"> in use</w:t>
      </w:r>
      <w:r w:rsidR="00F81DFB" w:rsidRPr="005D34A1">
        <w:t xml:space="preserve">, </w:t>
      </w:r>
      <w:r w:rsidR="00F81DFB" w:rsidRPr="005D34A1">
        <w:rPr>
          <w:b/>
        </w:rPr>
        <w:t>you may be able to additionally search by</w:t>
      </w:r>
      <w:r w:rsidR="00D91D8B" w:rsidRPr="005D34A1">
        <w:t>:</w:t>
      </w:r>
      <w:r w:rsidR="00F81DFB" w:rsidRPr="005D34A1">
        <w:t xml:space="preserve"> </w:t>
      </w:r>
    </w:p>
    <w:p w14:paraId="1D358980" w14:textId="365C101D" w:rsidR="00E3512B" w:rsidRPr="005D34A1" w:rsidRDefault="009E7594" w:rsidP="00D5337E">
      <w:pPr>
        <w:pStyle w:val="ListParagraph"/>
        <w:numPr>
          <w:ilvl w:val="0"/>
          <w:numId w:val="90"/>
        </w:numPr>
      </w:pPr>
      <w:r w:rsidRPr="005D34A1">
        <w:t xml:space="preserve">The voter’s registration number (i.e., Florida Voter Registration System </w:t>
      </w:r>
      <w:r w:rsidRPr="006E7D1F">
        <w:rPr>
          <w:u w:val="single"/>
        </w:rPr>
        <w:t>(</w:t>
      </w:r>
      <w:r w:rsidR="00F81DFB" w:rsidRPr="005D34A1">
        <w:t>FVRS</w:t>
      </w:r>
      <w:r w:rsidRPr="005D34A1">
        <w:t>)</w:t>
      </w:r>
      <w:r w:rsidR="00F81DFB" w:rsidRPr="005D34A1">
        <w:t xml:space="preserve"> </w:t>
      </w:r>
      <w:proofErr w:type="gramStart"/>
      <w:r w:rsidR="00F81DFB" w:rsidRPr="005D34A1">
        <w:t>number</w:t>
      </w:r>
      <w:r w:rsidR="00D91D8B" w:rsidRPr="005D34A1">
        <w:t>;</w:t>
      </w:r>
      <w:proofErr w:type="gramEnd"/>
      <w:r w:rsidR="00F81DFB" w:rsidRPr="005D34A1">
        <w:t xml:space="preserve"> </w:t>
      </w:r>
    </w:p>
    <w:p w14:paraId="320B91E6" w14:textId="20CB99BB" w:rsidR="00E3512B" w:rsidRPr="005D34A1" w:rsidRDefault="009E7594" w:rsidP="00D5337E">
      <w:pPr>
        <w:pStyle w:val="ListParagraph"/>
        <w:numPr>
          <w:ilvl w:val="0"/>
          <w:numId w:val="90"/>
        </w:numPr>
      </w:pPr>
      <w:r w:rsidRPr="005D34A1">
        <w:t>V</w:t>
      </w:r>
      <w:r w:rsidR="00F81DFB" w:rsidRPr="005D34A1">
        <w:t xml:space="preserve">oter’s house number and last </w:t>
      </w:r>
      <w:proofErr w:type="gramStart"/>
      <w:r w:rsidR="00F81DFB" w:rsidRPr="005D34A1">
        <w:t>name</w:t>
      </w:r>
      <w:r w:rsidR="00D91D8B" w:rsidRPr="005D34A1">
        <w:t>;</w:t>
      </w:r>
      <w:proofErr w:type="gramEnd"/>
      <w:r w:rsidR="00F81DFB" w:rsidRPr="005D34A1">
        <w:t xml:space="preserve"> </w:t>
      </w:r>
    </w:p>
    <w:p w14:paraId="4EB6DD0B" w14:textId="4730AEA5" w:rsidR="00E3512B" w:rsidRPr="005D34A1" w:rsidRDefault="009E7594" w:rsidP="00D5337E">
      <w:pPr>
        <w:pStyle w:val="ListParagraph"/>
        <w:numPr>
          <w:ilvl w:val="0"/>
          <w:numId w:val="90"/>
        </w:numPr>
      </w:pPr>
      <w:r w:rsidRPr="005D34A1">
        <w:t>F</w:t>
      </w:r>
      <w:r w:rsidR="00F81DFB" w:rsidRPr="005D34A1">
        <w:t>irst name and date of birth</w:t>
      </w:r>
      <w:r w:rsidR="00D91D8B" w:rsidRPr="005D34A1">
        <w:t>; and</w:t>
      </w:r>
      <w:r w:rsidR="00F81DFB" w:rsidRPr="005D34A1">
        <w:t xml:space="preserve"> </w:t>
      </w:r>
    </w:p>
    <w:p w14:paraId="221FEF3D" w14:textId="1062E5A8" w:rsidR="00E3512B" w:rsidRPr="005D34A1" w:rsidRDefault="009E7594" w:rsidP="00D5337E">
      <w:pPr>
        <w:pStyle w:val="ListParagraph"/>
        <w:numPr>
          <w:ilvl w:val="0"/>
          <w:numId w:val="90"/>
        </w:numPr>
      </w:pPr>
      <w:r w:rsidRPr="005D34A1">
        <w:t>L</w:t>
      </w:r>
      <w:r w:rsidR="00F81DFB" w:rsidRPr="005D34A1">
        <w:t>ast name and date of birth</w:t>
      </w:r>
      <w:r w:rsidR="00F81DFB" w:rsidRPr="006E7D1F">
        <w:rPr>
          <w:i/>
        </w:rPr>
        <w:t>.</w:t>
      </w:r>
      <w:r w:rsidR="007231B6" w:rsidRPr="006E7D1F">
        <w:rPr>
          <w:i/>
        </w:rPr>
        <w:t xml:space="preserve"> </w:t>
      </w:r>
      <w:r w:rsidR="007231B6" w:rsidRPr="005D34A1">
        <w:t xml:space="preserve">  </w:t>
      </w:r>
    </w:p>
    <w:p w14:paraId="07B0805E" w14:textId="61071B76" w:rsidR="00ED1EEA" w:rsidRDefault="00ED1EEA" w:rsidP="006E7D1F">
      <w:pPr>
        <w:pStyle w:val="ListParagraph"/>
        <w:numPr>
          <w:ilvl w:val="0"/>
          <w:numId w:val="90"/>
        </w:numPr>
      </w:pPr>
      <w:r w:rsidRPr="005D34A1">
        <w:t>Please refer to your county’s training manuals for more information about electronic poll books used in your county.</w:t>
      </w:r>
    </w:p>
    <w:p w14:paraId="733B6540" w14:textId="77777777" w:rsidR="00E358EF" w:rsidRPr="005D34A1" w:rsidRDefault="00E358EF" w:rsidP="00D5337E">
      <w:pPr>
        <w:pStyle w:val="ListParagraph"/>
        <w:ind w:left="1080" w:firstLine="0"/>
      </w:pPr>
    </w:p>
    <w:p w14:paraId="513C2948" w14:textId="293B5073" w:rsidR="0050026E" w:rsidRPr="005D34A1" w:rsidRDefault="000A6272" w:rsidP="00D5337E">
      <w:r w:rsidRPr="005D34A1">
        <w:t>2</w:t>
      </w:r>
      <w:r w:rsidR="002A0186" w:rsidRPr="005D34A1">
        <w:t xml:space="preserve">.    </w:t>
      </w:r>
      <w:r w:rsidR="0050026E" w:rsidRPr="005D34A1">
        <w:t xml:space="preserve">If the voter’s name </w:t>
      </w:r>
      <w:r w:rsidR="00C87714" w:rsidRPr="005D34A1">
        <w:t xml:space="preserve">still </w:t>
      </w:r>
      <w:r w:rsidR="0050026E" w:rsidRPr="005D34A1">
        <w:t>cannot be found on the precinct register, the inspector shall</w:t>
      </w:r>
      <w:r w:rsidR="00E358EF">
        <w:t xml:space="preserve"> a</w:t>
      </w:r>
      <w:r w:rsidR="0050026E" w:rsidRPr="005D34A1">
        <w:t>sk the voter if the voter’s name or address has changed:</w:t>
      </w:r>
    </w:p>
    <w:p w14:paraId="0C089C1B" w14:textId="137A7EAA" w:rsidR="0050026E" w:rsidRPr="00E358EF" w:rsidRDefault="0050026E" w:rsidP="00D5337E">
      <w:pPr>
        <w:pStyle w:val="ListParagraph"/>
        <w:numPr>
          <w:ilvl w:val="0"/>
          <w:numId w:val="91"/>
        </w:numPr>
        <w:rPr>
          <w:color w:val="000000"/>
        </w:rPr>
      </w:pPr>
      <w:r w:rsidRPr="005D34A1">
        <w:t xml:space="preserve">If the voter’s name has changed, first follow the procedure in </w:t>
      </w:r>
      <w:r w:rsidRPr="00E358EF">
        <w:rPr>
          <w:b/>
          <w:bCs/>
          <w:iCs/>
        </w:rPr>
        <w:t xml:space="preserve">Section G. Name Change </w:t>
      </w:r>
      <w:r w:rsidR="00FF7893" w:rsidRPr="00E358EF">
        <w:rPr>
          <w:b/>
          <w:bCs/>
          <w:iCs/>
        </w:rPr>
        <w:t>(</w:t>
      </w:r>
      <w:r w:rsidR="005F0E80" w:rsidRPr="00E358EF">
        <w:rPr>
          <w:b/>
          <w:bCs/>
          <w:iCs/>
        </w:rPr>
        <w:t>C</w:t>
      </w:r>
      <w:r w:rsidRPr="00E358EF">
        <w:rPr>
          <w:b/>
          <w:bCs/>
          <w:iCs/>
        </w:rPr>
        <w:t>hapter</w:t>
      </w:r>
      <w:r w:rsidR="005F0E80" w:rsidRPr="00E358EF">
        <w:rPr>
          <w:b/>
          <w:bCs/>
          <w:iCs/>
        </w:rPr>
        <w:t xml:space="preserve"> IV</w:t>
      </w:r>
      <w:r w:rsidR="00FF7893" w:rsidRPr="00E358EF">
        <w:rPr>
          <w:b/>
          <w:bCs/>
          <w:iCs/>
        </w:rPr>
        <w:t>)</w:t>
      </w:r>
      <w:r w:rsidRPr="005D34A1">
        <w:t xml:space="preserve"> </w:t>
      </w:r>
      <w:r w:rsidRPr="00E358EF">
        <w:rPr>
          <w:color w:val="000000"/>
        </w:rPr>
        <w:t>before continuing with the voter check-in process.</w:t>
      </w:r>
    </w:p>
    <w:p w14:paraId="21D28946" w14:textId="77777777" w:rsidR="009E7594" w:rsidRPr="005D34A1" w:rsidRDefault="0050026E" w:rsidP="00D5337E">
      <w:pPr>
        <w:pStyle w:val="ListParagraph"/>
        <w:numPr>
          <w:ilvl w:val="0"/>
          <w:numId w:val="91"/>
        </w:numPr>
      </w:pPr>
      <w:r w:rsidRPr="00E358EF">
        <w:rPr>
          <w:color w:val="000000"/>
        </w:rPr>
        <w:t>If the voter’s addre</w:t>
      </w:r>
      <w:r w:rsidRPr="005D34A1">
        <w:t xml:space="preserve">ss has changed, first follow the procedure in </w:t>
      </w:r>
      <w:r w:rsidRPr="00E358EF">
        <w:rPr>
          <w:b/>
          <w:bCs/>
          <w:iCs/>
        </w:rPr>
        <w:t xml:space="preserve">Section F. Address Change </w:t>
      </w:r>
      <w:r w:rsidR="00FF7893" w:rsidRPr="00E358EF">
        <w:rPr>
          <w:b/>
          <w:bCs/>
          <w:iCs/>
        </w:rPr>
        <w:t>(</w:t>
      </w:r>
      <w:r w:rsidR="005F0E80" w:rsidRPr="00E358EF">
        <w:rPr>
          <w:b/>
          <w:bCs/>
          <w:iCs/>
        </w:rPr>
        <w:t>C</w:t>
      </w:r>
      <w:r w:rsidRPr="00E358EF">
        <w:rPr>
          <w:b/>
          <w:bCs/>
          <w:iCs/>
        </w:rPr>
        <w:t>hapter</w:t>
      </w:r>
      <w:r w:rsidR="005F0E80" w:rsidRPr="00E358EF">
        <w:rPr>
          <w:b/>
          <w:bCs/>
          <w:iCs/>
        </w:rPr>
        <w:t xml:space="preserve"> IV</w:t>
      </w:r>
      <w:r w:rsidR="00FF7893" w:rsidRPr="00E358EF">
        <w:rPr>
          <w:b/>
          <w:bCs/>
          <w:iCs/>
        </w:rPr>
        <w:t>)</w:t>
      </w:r>
      <w:r w:rsidRPr="005D34A1">
        <w:t xml:space="preserve"> </w:t>
      </w:r>
      <w:r w:rsidRPr="00E358EF">
        <w:rPr>
          <w:color w:val="000000"/>
        </w:rPr>
        <w:t>before continuing with the voter check-in process</w:t>
      </w:r>
      <w:r w:rsidRPr="005D34A1">
        <w:t>.</w:t>
      </w:r>
    </w:p>
    <w:p w14:paraId="1B4A751E" w14:textId="5523D7C1" w:rsidR="00662DE4" w:rsidRPr="00E358EF" w:rsidRDefault="009E7594" w:rsidP="00D5337E">
      <w:pPr>
        <w:pStyle w:val="ListParagraph"/>
        <w:numPr>
          <w:ilvl w:val="0"/>
          <w:numId w:val="91"/>
        </w:numPr>
        <w:tabs>
          <w:tab w:val="left" w:pos="360"/>
          <w:tab w:val="left" w:pos="720"/>
          <w:tab w:val="left" w:pos="810"/>
          <w:tab w:val="left" w:pos="1080"/>
        </w:tabs>
        <w:spacing w:before="120" w:after="120"/>
        <w:ind w:left="720" w:firstLine="0"/>
        <w:jc w:val="both"/>
        <w:rPr>
          <w:rFonts w:cs="Arial"/>
          <w:spacing w:val="-10"/>
          <w:szCs w:val="28"/>
        </w:rPr>
      </w:pPr>
      <w:r w:rsidRPr="005D34A1">
        <w:t>If the voter’s name or address has not changed, c</w:t>
      </w:r>
      <w:r w:rsidR="0050026E" w:rsidRPr="005D34A1">
        <w:t xml:space="preserve">ontact the </w:t>
      </w:r>
      <w:r w:rsidR="00D70606">
        <w:t>S</w:t>
      </w:r>
      <w:r w:rsidR="0050026E" w:rsidRPr="005D34A1">
        <w:t xml:space="preserve">upervisor’s office or, if available at the precinct, check the master list of registered voters. </w:t>
      </w:r>
      <w:r w:rsidRPr="00E358EF">
        <w:rPr>
          <w:szCs w:val="28"/>
        </w:rPr>
        <w:t xml:space="preserve">If you cannot get in contact with the </w:t>
      </w:r>
      <w:r w:rsidR="00D70606">
        <w:rPr>
          <w:szCs w:val="28"/>
        </w:rPr>
        <w:t>S</w:t>
      </w:r>
      <w:r w:rsidRPr="00E358EF">
        <w:rPr>
          <w:szCs w:val="28"/>
        </w:rPr>
        <w:t xml:space="preserve">upervisor of </w:t>
      </w:r>
      <w:r w:rsidR="00D70606">
        <w:rPr>
          <w:color w:val="000000"/>
          <w:szCs w:val="28"/>
        </w:rPr>
        <w:t>E</w:t>
      </w:r>
      <w:r w:rsidRPr="00E358EF">
        <w:rPr>
          <w:color w:val="000000"/>
          <w:szCs w:val="28"/>
        </w:rPr>
        <w:t>lections’ office to determine more about the voter’s eligibility</w:t>
      </w:r>
      <w:r w:rsidRPr="00E358EF">
        <w:rPr>
          <w:szCs w:val="28"/>
        </w:rPr>
        <w:t>, follow the procedure in</w:t>
      </w:r>
      <w:r w:rsidRPr="00E358EF">
        <w:rPr>
          <w:i/>
          <w:szCs w:val="28"/>
        </w:rPr>
        <w:t xml:space="preserve"> </w:t>
      </w:r>
      <w:r w:rsidRPr="00E358EF">
        <w:rPr>
          <w:b/>
          <w:bCs/>
          <w:iCs/>
          <w:szCs w:val="28"/>
        </w:rPr>
        <w:t>Section B.  Provisional Ballot (Chapter V)</w:t>
      </w:r>
      <w:r w:rsidRPr="00E358EF">
        <w:rPr>
          <w:i/>
          <w:szCs w:val="28"/>
        </w:rPr>
        <w:t>.</w:t>
      </w:r>
    </w:p>
    <w:p w14:paraId="127BC223" w14:textId="3125E029" w:rsidR="00583F63" w:rsidRPr="005D34A1" w:rsidRDefault="00583F63" w:rsidP="000A6272">
      <w:pPr>
        <w:pStyle w:val="Heading2"/>
        <w:numPr>
          <w:ilvl w:val="0"/>
          <w:numId w:val="35"/>
        </w:numPr>
        <w:ind w:left="360"/>
        <w:jc w:val="both"/>
        <w:rPr>
          <w:rFonts w:cs="Arial"/>
          <w:spacing w:val="-10"/>
          <w:szCs w:val="28"/>
          <w:u w:val="single"/>
        </w:rPr>
      </w:pPr>
      <w:bookmarkStart w:id="68" w:name="_Toc22044921"/>
      <w:bookmarkStart w:id="69" w:name="_Toc160116518"/>
      <w:r w:rsidRPr="005D34A1">
        <w:rPr>
          <w:rFonts w:eastAsiaTheme="minorHAnsi"/>
        </w:rPr>
        <w:t xml:space="preserve">Address </w:t>
      </w:r>
      <w:r w:rsidRPr="005D34A1">
        <w:rPr>
          <w:rFonts w:eastAsiaTheme="minorHAnsi"/>
          <w:sz w:val="20"/>
          <w:szCs w:val="20"/>
        </w:rPr>
        <w:t>(</w:t>
      </w:r>
      <w:r w:rsidR="006C4AB3" w:rsidRPr="005D34A1">
        <w:rPr>
          <w:rFonts w:cs="Arial"/>
          <w:spacing w:val="-10"/>
          <w:sz w:val="20"/>
        </w:rPr>
        <w:t>Sections 101.043(1), 101.045, Fla. Stat.</w:t>
      </w:r>
      <w:r w:rsidRPr="005D34A1">
        <w:rPr>
          <w:rFonts w:eastAsiaTheme="minorHAnsi"/>
          <w:sz w:val="20"/>
          <w:szCs w:val="20"/>
        </w:rPr>
        <w:t>)</w:t>
      </w:r>
      <w:bookmarkEnd w:id="68"/>
      <w:bookmarkEnd w:id="69"/>
      <w:r w:rsidRPr="005D34A1">
        <w:rPr>
          <w:rFonts w:cs="Arial"/>
          <w:spacing w:val="-10"/>
          <w:szCs w:val="28"/>
          <w:u w:val="single"/>
        </w:rPr>
        <w:t xml:space="preserve"> </w:t>
      </w:r>
    </w:p>
    <w:p w14:paraId="1A90413F" w14:textId="16818D71" w:rsidR="00E3512B" w:rsidRPr="005D34A1" w:rsidRDefault="006C4AB3" w:rsidP="0079017B">
      <w:pPr>
        <w:ind w:firstLine="0"/>
      </w:pPr>
      <w:r w:rsidRPr="005D34A1">
        <w:t>Ask each voter (if you have not already asked</w:t>
      </w:r>
      <w:r w:rsidR="0079017B" w:rsidRPr="005D34A1">
        <w:t xml:space="preserve"> the voter</w:t>
      </w:r>
      <w:r w:rsidRPr="005D34A1">
        <w:t xml:space="preserve"> </w:t>
      </w:r>
      <w:r w:rsidR="0079017B" w:rsidRPr="005D34A1">
        <w:t>beforehand</w:t>
      </w:r>
      <w:r w:rsidRPr="005D34A1">
        <w:t xml:space="preserve"> if </w:t>
      </w:r>
      <w:r w:rsidR="0079017B" w:rsidRPr="005D34A1">
        <w:t xml:space="preserve">the voter </w:t>
      </w:r>
      <w:r w:rsidR="00CA2B14" w:rsidRPr="005D34A1">
        <w:t>has</w:t>
      </w:r>
      <w:r w:rsidRPr="005D34A1">
        <w:t xml:space="preserve"> any address change or update to make</w:t>
      </w:r>
      <w:r w:rsidR="00F36695" w:rsidRPr="005D34A1">
        <w:t>.</w:t>
      </w:r>
    </w:p>
    <w:p w14:paraId="289F3623" w14:textId="77777777" w:rsidR="0079017B" w:rsidRPr="005D34A1" w:rsidRDefault="0079017B" w:rsidP="0079017B">
      <w:pPr>
        <w:ind w:firstLine="0"/>
      </w:pPr>
    </w:p>
    <w:p w14:paraId="3A266A39" w14:textId="5EAD7C9E" w:rsidR="00557438" w:rsidRPr="005D34A1" w:rsidRDefault="006C4AB3" w:rsidP="000A6272">
      <w:pPr>
        <w:pStyle w:val="ListParagraph"/>
        <w:numPr>
          <w:ilvl w:val="0"/>
          <w:numId w:val="51"/>
        </w:numPr>
      </w:pPr>
      <w:r w:rsidRPr="005D34A1">
        <w:t xml:space="preserve">If the voter responds </w:t>
      </w:r>
      <w:r w:rsidRPr="005D34A1">
        <w:rPr>
          <w:b/>
          <w:bCs/>
          <w:iCs/>
        </w:rPr>
        <w:t>yes</w:t>
      </w:r>
      <w:r w:rsidRPr="005D34A1">
        <w:t xml:space="preserve"> to the question, follow the procedure in </w:t>
      </w:r>
      <w:r w:rsidRPr="005D34A1">
        <w:rPr>
          <w:b/>
          <w:bCs/>
          <w:iCs/>
        </w:rPr>
        <w:t xml:space="preserve">Section </w:t>
      </w:r>
      <w:r w:rsidR="0007334D">
        <w:rPr>
          <w:b/>
          <w:bCs/>
          <w:iCs/>
        </w:rPr>
        <w:t>F</w:t>
      </w:r>
      <w:r w:rsidRPr="005D34A1">
        <w:rPr>
          <w:b/>
          <w:bCs/>
          <w:iCs/>
        </w:rPr>
        <w:t xml:space="preserve">. Address Change </w:t>
      </w:r>
      <w:r w:rsidR="00FF7893" w:rsidRPr="005D34A1">
        <w:rPr>
          <w:b/>
          <w:bCs/>
          <w:iCs/>
        </w:rPr>
        <w:t>(</w:t>
      </w:r>
      <w:r w:rsidR="000B0C8A" w:rsidRPr="005D34A1">
        <w:rPr>
          <w:b/>
          <w:bCs/>
          <w:iCs/>
        </w:rPr>
        <w:t>C</w:t>
      </w:r>
      <w:r w:rsidRPr="005D34A1">
        <w:rPr>
          <w:b/>
          <w:bCs/>
          <w:iCs/>
        </w:rPr>
        <w:t>hapter</w:t>
      </w:r>
      <w:r w:rsidR="000B0C8A" w:rsidRPr="005D34A1">
        <w:rPr>
          <w:b/>
          <w:bCs/>
          <w:iCs/>
        </w:rPr>
        <w:t xml:space="preserve"> IV</w:t>
      </w:r>
      <w:r w:rsidR="00FF7893" w:rsidRPr="005D34A1">
        <w:rPr>
          <w:b/>
          <w:bCs/>
          <w:iCs/>
        </w:rPr>
        <w:t>)</w:t>
      </w:r>
      <w:r w:rsidRPr="005D34A1">
        <w:t>.</w:t>
      </w:r>
    </w:p>
    <w:p w14:paraId="1BAFE18B" w14:textId="5668E2D2" w:rsidR="0079017B" w:rsidRPr="005D34A1" w:rsidRDefault="006C4AB3" w:rsidP="00D5337E">
      <w:pPr>
        <w:pStyle w:val="ListParagraph"/>
        <w:numPr>
          <w:ilvl w:val="0"/>
          <w:numId w:val="51"/>
        </w:numPr>
      </w:pPr>
      <w:r w:rsidRPr="005D34A1">
        <w:t xml:space="preserve">If the voter responds </w:t>
      </w:r>
      <w:r w:rsidRPr="00300BC1">
        <w:rPr>
          <w:b/>
          <w:bCs/>
          <w:iCs/>
        </w:rPr>
        <w:t>no</w:t>
      </w:r>
      <w:r w:rsidRPr="005D34A1">
        <w:t xml:space="preserve"> to the question</w:t>
      </w:r>
      <w:r w:rsidR="00E3512B" w:rsidRPr="005D34A1">
        <w:t xml:space="preserve"> and the address on the photo ID presented is the same as the one on the precinct register, proceed to </w:t>
      </w:r>
      <w:r w:rsidR="00E3512B" w:rsidRPr="00300BC1">
        <w:rPr>
          <w:b/>
          <w:bCs/>
          <w:iCs/>
        </w:rPr>
        <w:t xml:space="preserve">Section </w:t>
      </w:r>
      <w:r w:rsidR="0007334D">
        <w:rPr>
          <w:b/>
          <w:bCs/>
          <w:iCs/>
        </w:rPr>
        <w:t>H</w:t>
      </w:r>
      <w:r w:rsidR="009E7594" w:rsidRPr="00300BC1">
        <w:rPr>
          <w:b/>
          <w:bCs/>
          <w:iCs/>
        </w:rPr>
        <w:t xml:space="preserve">. Eligibility to Vote </w:t>
      </w:r>
      <w:r w:rsidR="00E3512B" w:rsidRPr="00300BC1">
        <w:rPr>
          <w:b/>
          <w:bCs/>
          <w:iCs/>
        </w:rPr>
        <w:t>(Chapter IV)</w:t>
      </w:r>
      <w:r w:rsidR="00E3512B" w:rsidRPr="00300BC1">
        <w:rPr>
          <w:i/>
        </w:rPr>
        <w:t>.</w:t>
      </w:r>
      <w:r w:rsidR="00E3512B" w:rsidRPr="005D34A1">
        <w:t xml:space="preserve"> </w:t>
      </w:r>
      <w:r w:rsidR="00C037D0" w:rsidRPr="005D34A1">
        <w:t xml:space="preserve"> A voter may still be asked to reconfirm</w:t>
      </w:r>
      <w:r w:rsidR="00F3020F" w:rsidRPr="005D34A1">
        <w:t xml:space="preserve"> the current residential address.</w:t>
      </w:r>
      <w:r w:rsidR="00C037D0" w:rsidRPr="005D34A1">
        <w:t xml:space="preserve"> </w:t>
      </w:r>
    </w:p>
    <w:p w14:paraId="7E968299" w14:textId="73C47D12" w:rsidR="0051340B" w:rsidRPr="005D34A1" w:rsidRDefault="005044A4" w:rsidP="0051340B">
      <w:pPr>
        <w:pStyle w:val="ListParagraph"/>
        <w:numPr>
          <w:ilvl w:val="0"/>
          <w:numId w:val="51"/>
        </w:numPr>
      </w:pPr>
      <w:r w:rsidRPr="005D34A1">
        <w:t xml:space="preserve">If the voter cannot recall or is uncertain </w:t>
      </w:r>
      <w:r w:rsidR="00557438" w:rsidRPr="005D34A1">
        <w:t>whether</w:t>
      </w:r>
      <w:r w:rsidR="00553DAA" w:rsidRPr="005D34A1">
        <w:t xml:space="preserve"> </w:t>
      </w:r>
      <w:r w:rsidR="007C4D16" w:rsidRPr="005D34A1">
        <w:t>his or her</w:t>
      </w:r>
      <w:r w:rsidRPr="005D34A1">
        <w:t xml:space="preserve"> address on record is current, ask </w:t>
      </w:r>
      <w:r w:rsidR="007C4D16" w:rsidRPr="005D34A1">
        <w:t>him or her</w:t>
      </w:r>
      <w:r w:rsidRPr="005D34A1">
        <w:t xml:space="preserve"> to recite or show you </w:t>
      </w:r>
      <w:r w:rsidR="007C4D16" w:rsidRPr="005D34A1">
        <w:t xml:space="preserve">his or her </w:t>
      </w:r>
      <w:r w:rsidRPr="005D34A1">
        <w:t>current address to compare with the one on record.</w:t>
      </w:r>
    </w:p>
    <w:p w14:paraId="694E84C1" w14:textId="0BA1F026" w:rsidR="00A25E4F" w:rsidRPr="005D34A1" w:rsidRDefault="005044A4" w:rsidP="00D5337E">
      <w:pPr>
        <w:pStyle w:val="ListParagraph"/>
        <w:numPr>
          <w:ilvl w:val="0"/>
          <w:numId w:val="51"/>
        </w:numPr>
        <w:rPr>
          <w:i/>
        </w:rPr>
      </w:pPr>
      <w:r w:rsidRPr="005D34A1">
        <w:t xml:space="preserve">If the voter’s address is address protected, follow special procedures established by the supervisor of elections to allow voter to disclose address in a confidential and discreet manner. </w:t>
      </w:r>
      <w:bookmarkStart w:id="70" w:name="_Toc135155791"/>
      <w:bookmarkStart w:id="71" w:name="_Toc135155863"/>
      <w:bookmarkStart w:id="72" w:name="_Toc135155934"/>
      <w:bookmarkStart w:id="73" w:name="_Toc135568948"/>
      <w:bookmarkEnd w:id="70"/>
      <w:bookmarkEnd w:id="71"/>
      <w:bookmarkEnd w:id="72"/>
      <w:bookmarkEnd w:id="73"/>
    </w:p>
    <w:p w14:paraId="5B65E924" w14:textId="3038D633" w:rsidR="004013CC" w:rsidRPr="005D34A1" w:rsidRDefault="008C7406" w:rsidP="000A6272">
      <w:pPr>
        <w:pStyle w:val="Heading2"/>
        <w:numPr>
          <w:ilvl w:val="0"/>
          <w:numId w:val="35"/>
        </w:numPr>
        <w:ind w:left="360"/>
        <w:jc w:val="both"/>
        <w:rPr>
          <w:rFonts w:cs="Arial"/>
          <w:spacing w:val="-10"/>
          <w:szCs w:val="28"/>
          <w:u w:val="single"/>
        </w:rPr>
      </w:pPr>
      <w:bookmarkStart w:id="74" w:name="_Toc22044924"/>
      <w:bookmarkStart w:id="75" w:name="_Toc160116519"/>
      <w:r w:rsidRPr="005D34A1">
        <w:rPr>
          <w:rFonts w:eastAsiaTheme="minorHAnsi"/>
        </w:rPr>
        <w:t>Address Change</w:t>
      </w:r>
      <w:r w:rsidR="004013CC" w:rsidRPr="005D34A1">
        <w:rPr>
          <w:rFonts w:eastAsiaTheme="minorHAnsi"/>
        </w:rPr>
        <w:t xml:space="preserve"> </w:t>
      </w:r>
      <w:r w:rsidR="004013CC" w:rsidRPr="005D34A1">
        <w:rPr>
          <w:rFonts w:eastAsiaTheme="minorHAnsi"/>
          <w:sz w:val="20"/>
          <w:szCs w:val="20"/>
        </w:rPr>
        <w:t>(</w:t>
      </w:r>
      <w:r w:rsidR="004013CC" w:rsidRPr="005D34A1">
        <w:rPr>
          <w:rFonts w:cs="Arial"/>
          <w:spacing w:val="-10"/>
          <w:sz w:val="20"/>
        </w:rPr>
        <w:t>Sections 101.045</w:t>
      </w:r>
      <w:r w:rsidRPr="005D34A1">
        <w:rPr>
          <w:rFonts w:cs="Arial"/>
          <w:spacing w:val="-10"/>
          <w:sz w:val="20"/>
        </w:rPr>
        <w:t>(2)</w:t>
      </w:r>
      <w:r w:rsidR="004013CC" w:rsidRPr="005D34A1">
        <w:rPr>
          <w:rFonts w:cs="Arial"/>
          <w:spacing w:val="-10"/>
          <w:sz w:val="20"/>
        </w:rPr>
        <w:t>, Fla. Stat.</w:t>
      </w:r>
      <w:r w:rsidR="00D964D5" w:rsidRPr="005D34A1">
        <w:rPr>
          <w:rFonts w:cs="Arial"/>
          <w:spacing w:val="-10"/>
          <w:sz w:val="20"/>
        </w:rPr>
        <w:t>, 101.657, Fla. Stat.</w:t>
      </w:r>
      <w:r w:rsidR="004013CC" w:rsidRPr="005D34A1">
        <w:rPr>
          <w:rFonts w:eastAsiaTheme="minorHAnsi"/>
          <w:sz w:val="20"/>
          <w:szCs w:val="20"/>
        </w:rPr>
        <w:t>)</w:t>
      </w:r>
      <w:bookmarkEnd w:id="74"/>
      <w:bookmarkEnd w:id="75"/>
      <w:r w:rsidR="004013CC" w:rsidRPr="005D34A1">
        <w:rPr>
          <w:rFonts w:cs="Arial"/>
          <w:spacing w:val="-10"/>
          <w:szCs w:val="28"/>
          <w:u w:val="single"/>
        </w:rPr>
        <w:t xml:space="preserve"> </w:t>
      </w:r>
    </w:p>
    <w:p w14:paraId="6FADF66C" w14:textId="0B724201" w:rsidR="00974FF6" w:rsidRPr="005D34A1" w:rsidRDefault="00974FF6" w:rsidP="0079017B">
      <w:pPr>
        <w:ind w:firstLine="0"/>
      </w:pPr>
      <w:r w:rsidRPr="005D34A1">
        <w:t>If the voter indicates a change or different address than the address listed</w:t>
      </w:r>
      <w:r w:rsidR="0079017B" w:rsidRPr="005D34A1">
        <w:t xml:space="preserve"> </w:t>
      </w:r>
      <w:r w:rsidR="0079017B" w:rsidRPr="00D5337E">
        <w:t>in the register</w:t>
      </w:r>
      <w:r w:rsidRPr="005D34A1">
        <w:t>, follow these procedures:</w:t>
      </w:r>
    </w:p>
    <w:p w14:paraId="39E56379" w14:textId="77777777" w:rsidR="0079017B" w:rsidRPr="005D34A1" w:rsidRDefault="0079017B" w:rsidP="00F6672A">
      <w:pPr>
        <w:spacing w:before="120"/>
        <w:ind w:firstLine="0"/>
        <w:jc w:val="both"/>
        <w:rPr>
          <w:rFonts w:cs="Arial"/>
          <w:spacing w:val="-10"/>
          <w:szCs w:val="28"/>
        </w:rPr>
      </w:pPr>
    </w:p>
    <w:p w14:paraId="0960A7F2" w14:textId="7B75845F" w:rsidR="005C1621" w:rsidRPr="005D34A1" w:rsidRDefault="00974FF6" w:rsidP="00084E9D">
      <w:pPr>
        <w:pStyle w:val="ListParagraph"/>
        <w:numPr>
          <w:ilvl w:val="0"/>
          <w:numId w:val="52"/>
        </w:numPr>
        <w:ind w:left="720"/>
        <w:jc w:val="both"/>
        <w:rPr>
          <w:u w:val="single"/>
        </w:rPr>
      </w:pPr>
      <w:r w:rsidRPr="005D34A1">
        <w:t xml:space="preserve">If the voter is only making an </w:t>
      </w:r>
      <w:r w:rsidRPr="005D34A1">
        <w:rPr>
          <w:b/>
          <w:bCs/>
        </w:rPr>
        <w:t>in-county address change</w:t>
      </w:r>
      <w:r w:rsidRPr="005D34A1">
        <w:t xml:space="preserve">, instruct the voter to complete an affirmation or voter registration application.  </w:t>
      </w:r>
      <w:r w:rsidR="00FF54B6" w:rsidRPr="00D5337E">
        <w:t>Instruct the voter accordingly:</w:t>
      </w:r>
    </w:p>
    <w:p w14:paraId="0701C8D4" w14:textId="77F1BE1A" w:rsidR="005C1621" w:rsidRPr="005D34A1" w:rsidRDefault="005C1621" w:rsidP="00F6672A">
      <w:pPr>
        <w:pStyle w:val="ListParagraph"/>
        <w:numPr>
          <w:ilvl w:val="0"/>
          <w:numId w:val="53"/>
        </w:numPr>
        <w:spacing w:before="120"/>
        <w:contextualSpacing w:val="0"/>
        <w:jc w:val="both"/>
        <w:rPr>
          <w:u w:val="single"/>
        </w:rPr>
      </w:pPr>
      <w:r w:rsidRPr="005D34A1">
        <w:t xml:space="preserve">If voting on Election Day and the </w:t>
      </w:r>
      <w:r w:rsidR="00974FF6" w:rsidRPr="005D34A1">
        <w:t xml:space="preserve">voter’s new address </w:t>
      </w:r>
      <w:r w:rsidRPr="005D34A1">
        <w:t xml:space="preserve">is in a different polling place, the clerk must direct the voter to the proper polling place corresponding to </w:t>
      </w:r>
      <w:r w:rsidR="007C4D16" w:rsidRPr="005D34A1">
        <w:t>his or her</w:t>
      </w:r>
      <w:r w:rsidRPr="005D34A1">
        <w:t xml:space="preserve"> new precinct.  If the voter is </w:t>
      </w:r>
      <w:r w:rsidRPr="005D34A1">
        <w:lastRenderedPageBreak/>
        <w:t>not in the proper precinct but insists that they are, follow the procedure in</w:t>
      </w:r>
      <w:r w:rsidRPr="005D34A1">
        <w:rPr>
          <w:i/>
        </w:rPr>
        <w:t xml:space="preserve"> </w:t>
      </w:r>
      <w:r w:rsidRPr="005D34A1">
        <w:rPr>
          <w:b/>
          <w:bCs/>
          <w:iCs/>
        </w:rPr>
        <w:t>Section B.  Provisional Ballot (Chapter V)</w:t>
      </w:r>
      <w:r w:rsidRPr="005D34A1">
        <w:rPr>
          <w:i/>
        </w:rPr>
        <w:t>.</w:t>
      </w:r>
    </w:p>
    <w:p w14:paraId="6674EEEE" w14:textId="2312BD34" w:rsidR="005C1621" w:rsidRPr="005D34A1" w:rsidRDefault="005C1621" w:rsidP="00F6672A">
      <w:pPr>
        <w:pStyle w:val="ListParagraph"/>
        <w:numPr>
          <w:ilvl w:val="0"/>
          <w:numId w:val="53"/>
        </w:numPr>
        <w:spacing w:before="120"/>
        <w:contextualSpacing w:val="0"/>
        <w:jc w:val="both"/>
        <w:rPr>
          <w:u w:val="single"/>
        </w:rPr>
      </w:pPr>
      <w:r w:rsidRPr="005D34A1">
        <w:t xml:space="preserve">If voting on Election Day and the voter’s new address </w:t>
      </w:r>
      <w:r w:rsidR="00974FF6" w:rsidRPr="005D34A1">
        <w:t xml:space="preserve">is in the same polling place, </w:t>
      </w:r>
      <w:r w:rsidR="00FF54B6" w:rsidRPr="00D5337E">
        <w:t xml:space="preserve">direct the voter to </w:t>
      </w:r>
      <w:r w:rsidR="00974FF6" w:rsidRPr="005D34A1">
        <w:t>continue with the voter check-in process</w:t>
      </w:r>
      <w:r w:rsidR="00FF54B6" w:rsidRPr="005D34A1">
        <w:t xml:space="preserve"> </w:t>
      </w:r>
      <w:r w:rsidR="00FF54B6" w:rsidRPr="00D5337E">
        <w:t>to vote</w:t>
      </w:r>
      <w:r w:rsidR="00974FF6" w:rsidRPr="005D34A1">
        <w:t>.</w:t>
      </w:r>
      <w:r w:rsidR="0071305E" w:rsidRPr="005D34A1">
        <w:t xml:space="preserve">  </w:t>
      </w:r>
    </w:p>
    <w:p w14:paraId="7FD38019" w14:textId="435BD7B6" w:rsidR="00974FF6" w:rsidRPr="005D34A1" w:rsidRDefault="005C1621" w:rsidP="00F6672A">
      <w:pPr>
        <w:pStyle w:val="ListParagraph"/>
        <w:numPr>
          <w:ilvl w:val="0"/>
          <w:numId w:val="53"/>
        </w:numPr>
        <w:spacing w:before="120"/>
        <w:contextualSpacing w:val="0"/>
        <w:jc w:val="both"/>
        <w:rPr>
          <w:u w:val="single"/>
        </w:rPr>
      </w:pPr>
      <w:r w:rsidRPr="005D34A1">
        <w:t>If voting during the early voting period,</w:t>
      </w:r>
      <w:r w:rsidR="00FF54B6" w:rsidRPr="00D5337E">
        <w:t xml:space="preserve"> direct the voter to continue with the voter check-in process to vote</w:t>
      </w:r>
      <w:r w:rsidR="0071305E" w:rsidRPr="005D34A1">
        <w:t>.</w:t>
      </w:r>
    </w:p>
    <w:p w14:paraId="44B9F884" w14:textId="77777777" w:rsidR="005C1621" w:rsidRPr="005D34A1" w:rsidRDefault="005C1621" w:rsidP="00F6672A">
      <w:pPr>
        <w:pStyle w:val="ListParagraph"/>
        <w:spacing w:before="120"/>
        <w:ind w:left="1080" w:firstLine="0"/>
        <w:jc w:val="both"/>
        <w:rPr>
          <w:rFonts w:cs="Arial"/>
          <w:spacing w:val="-10"/>
          <w:szCs w:val="28"/>
          <w:u w:val="single"/>
        </w:rPr>
      </w:pPr>
    </w:p>
    <w:p w14:paraId="6BF78937" w14:textId="7C2D018F" w:rsidR="00974FF6" w:rsidRPr="005D34A1" w:rsidRDefault="00974FF6" w:rsidP="00D5337E">
      <w:pPr>
        <w:pStyle w:val="ListParagraph"/>
        <w:numPr>
          <w:ilvl w:val="0"/>
          <w:numId w:val="52"/>
        </w:numPr>
      </w:pPr>
      <w:r w:rsidRPr="005D34A1">
        <w:t xml:space="preserve">If the voter </w:t>
      </w:r>
      <w:r w:rsidR="00FF54B6" w:rsidRPr="00D5337E">
        <w:t xml:space="preserve">is making an </w:t>
      </w:r>
      <w:r w:rsidR="00FF54B6" w:rsidRPr="00D5337E">
        <w:rPr>
          <w:b/>
          <w:bCs/>
        </w:rPr>
        <w:t xml:space="preserve">out-of-county address </w:t>
      </w:r>
      <w:proofErr w:type="gramStart"/>
      <w:r w:rsidR="00FF54B6" w:rsidRPr="00D5337E">
        <w:rPr>
          <w:b/>
          <w:bCs/>
        </w:rPr>
        <w:t>change</w:t>
      </w:r>
      <w:r w:rsidR="00FF54B6" w:rsidRPr="00D5337E">
        <w:t xml:space="preserve"> </w:t>
      </w:r>
      <w:r w:rsidR="001C5226" w:rsidRPr="005D34A1">
        <w:t xml:space="preserve"> </w:t>
      </w:r>
      <w:r w:rsidRPr="0065700D">
        <w:rPr>
          <w:b/>
          <w:bCs/>
        </w:rPr>
        <w:t>from</w:t>
      </w:r>
      <w:proofErr w:type="gramEnd"/>
      <w:r w:rsidRPr="0065700D">
        <w:rPr>
          <w:b/>
          <w:bCs/>
        </w:rPr>
        <w:t xml:space="preserve"> another Florida county</w:t>
      </w:r>
      <w:r w:rsidRPr="005D34A1">
        <w:t xml:space="preserve">, follow the applicable procedures: </w:t>
      </w:r>
    </w:p>
    <w:p w14:paraId="12580489" w14:textId="77777777" w:rsidR="00D155BC" w:rsidRPr="005D34A1" w:rsidRDefault="00D155BC" w:rsidP="00D5337E"/>
    <w:p w14:paraId="55B2B17E" w14:textId="71A50D2D" w:rsidR="004013CC" w:rsidRPr="005D34A1" w:rsidRDefault="00FF54B6" w:rsidP="00D5337E">
      <w:pPr>
        <w:ind w:left="360" w:firstLine="0"/>
        <w:rPr>
          <w:u w:val="single"/>
        </w:rPr>
      </w:pPr>
      <w:r w:rsidRPr="00D5337E">
        <w:rPr>
          <w:b/>
          <w:bCs/>
        </w:rPr>
        <w:t>For p</w:t>
      </w:r>
      <w:r w:rsidR="00974FF6" w:rsidRPr="005D34A1">
        <w:rPr>
          <w:b/>
          <w:bCs/>
        </w:rPr>
        <w:t xml:space="preserve">recincts </w:t>
      </w:r>
      <w:r w:rsidR="0071305E" w:rsidRPr="005D34A1">
        <w:rPr>
          <w:b/>
          <w:bCs/>
        </w:rPr>
        <w:t xml:space="preserve">or polling places </w:t>
      </w:r>
      <w:r w:rsidR="00974FF6" w:rsidRPr="005D34A1">
        <w:rPr>
          <w:b/>
          <w:bCs/>
        </w:rPr>
        <w:t>using electronic poll books</w:t>
      </w:r>
      <w:r w:rsidRPr="00D5337E">
        <w:rPr>
          <w:b/>
          <w:bCs/>
        </w:rPr>
        <w:t>:</w:t>
      </w:r>
      <w:r w:rsidR="00974FF6" w:rsidRPr="005D34A1">
        <w:t xml:space="preserve">  Instruct the voter to complete an address change affirmation or voter registration application.  Once the voter has completed the form and the voter’s new address is determined to be in the same polling place</w:t>
      </w:r>
      <w:r w:rsidR="0071305E" w:rsidRPr="005D34A1">
        <w:t xml:space="preserve"> (if voting on Election Day)</w:t>
      </w:r>
      <w:r w:rsidR="00974FF6" w:rsidRPr="005D34A1">
        <w:t xml:space="preserve">, continue with the </w:t>
      </w:r>
      <w:r w:rsidR="00974FF6" w:rsidRPr="005D34A1">
        <w:rPr>
          <w:b/>
          <w:bCs/>
          <w:iCs/>
        </w:rPr>
        <w:t>Voter Check-in</w:t>
      </w:r>
      <w:r w:rsidR="00974FF6" w:rsidRPr="005D34A1">
        <w:t xml:space="preserve"> process and allow the voter to </w:t>
      </w:r>
      <w:proofErr w:type="gramStart"/>
      <w:r w:rsidR="00974FF6" w:rsidRPr="005D34A1">
        <w:t>vote</w:t>
      </w:r>
      <w:proofErr w:type="gramEnd"/>
      <w:r w:rsidR="00974FF6" w:rsidRPr="005D34A1">
        <w:t xml:space="preserve"> a regular ballot.</w:t>
      </w:r>
      <w:r w:rsidR="00EE21B8" w:rsidRPr="005D34A1">
        <w:t xml:space="preserve"> </w:t>
      </w:r>
      <w:r w:rsidR="0071305E" w:rsidRPr="005D34A1">
        <w:t xml:space="preserve">Once a voter is determined to be eligible to vote in the county, </w:t>
      </w:r>
      <w:r w:rsidR="00553DAA" w:rsidRPr="005D34A1">
        <w:t>they</w:t>
      </w:r>
      <w:r w:rsidR="0071305E" w:rsidRPr="005D34A1">
        <w:t xml:space="preserve"> may vote at </w:t>
      </w:r>
      <w:r w:rsidRPr="00D5337E">
        <w:t>the early voting site</w:t>
      </w:r>
      <w:r w:rsidR="0071305E" w:rsidRPr="005D34A1">
        <w:t>.</w:t>
      </w:r>
    </w:p>
    <w:p w14:paraId="6B8B6704" w14:textId="77777777" w:rsidR="0071305E" w:rsidRPr="005D34A1" w:rsidRDefault="0071305E" w:rsidP="00D5337E"/>
    <w:p w14:paraId="10854B09" w14:textId="269B5A97" w:rsidR="0071305E" w:rsidRPr="005D34A1" w:rsidRDefault="00FF54B6" w:rsidP="00D5337E">
      <w:pPr>
        <w:ind w:left="360" w:firstLine="0"/>
      </w:pPr>
      <w:r w:rsidRPr="00D5337E">
        <w:rPr>
          <w:b/>
          <w:bCs/>
        </w:rPr>
        <w:t>For p</w:t>
      </w:r>
      <w:r w:rsidR="00E70885" w:rsidRPr="005D34A1">
        <w:rPr>
          <w:b/>
          <w:bCs/>
        </w:rPr>
        <w:t>recincts using paper precinct registers</w:t>
      </w:r>
      <w:r w:rsidR="00F6672A" w:rsidRPr="00D5337E">
        <w:rPr>
          <w:b/>
          <w:bCs/>
        </w:rPr>
        <w:t>:</w:t>
      </w:r>
      <w:r w:rsidR="00E70885" w:rsidRPr="005D34A1">
        <w:t xml:space="preserve"> The voter shall be allowed to </w:t>
      </w:r>
      <w:proofErr w:type="gramStart"/>
      <w:r w:rsidR="00E70885" w:rsidRPr="005D34A1">
        <w:t>vote</w:t>
      </w:r>
      <w:proofErr w:type="gramEnd"/>
      <w:r w:rsidR="00E70885" w:rsidRPr="005D34A1">
        <w:t xml:space="preserve"> a provisional ballot (see exception below). Follow the procedure in</w:t>
      </w:r>
      <w:r w:rsidR="00E70885" w:rsidRPr="005D34A1">
        <w:rPr>
          <w:i/>
        </w:rPr>
        <w:t xml:space="preserve"> </w:t>
      </w:r>
      <w:r w:rsidR="00E70885" w:rsidRPr="005D34A1">
        <w:rPr>
          <w:b/>
          <w:bCs/>
          <w:iCs/>
        </w:rPr>
        <w:t>Section B.  Provisional Ballot (Chapter V)</w:t>
      </w:r>
      <w:r w:rsidR="00E70885" w:rsidRPr="005D34A1">
        <w:t>.  The voter does not need to fill out a separate address change affirmation or voter registration form. The provisional ballot certificate affirmation may be copied and used for that purpose. Note that if the voter</w:t>
      </w:r>
      <w:r w:rsidR="0071305E" w:rsidRPr="005D34A1">
        <w:t xml:space="preserve"> is voting on Election Day and</w:t>
      </w:r>
      <w:r w:rsidR="00E70885" w:rsidRPr="005D34A1">
        <w:t xml:space="preserve"> </w:t>
      </w:r>
      <w:r w:rsidR="0071305E" w:rsidRPr="005D34A1">
        <w:t xml:space="preserve">if </w:t>
      </w:r>
      <w:r w:rsidR="007C4D16" w:rsidRPr="005D34A1">
        <w:t>his or her</w:t>
      </w:r>
      <w:r w:rsidR="0071305E" w:rsidRPr="005D34A1">
        <w:t xml:space="preserve"> </w:t>
      </w:r>
      <w:r w:rsidR="00E70885" w:rsidRPr="005D34A1">
        <w:t>new address corresponds to a different precinct or polling place, direct the voter to that precinct or polling place to vote</w:t>
      </w:r>
      <w:r w:rsidR="003775EF" w:rsidRPr="005D34A1">
        <w:t xml:space="preserve"> to ensure that the ballot will be cast and counted</w:t>
      </w:r>
      <w:r w:rsidR="00E70885" w:rsidRPr="005D34A1">
        <w:t>.</w:t>
      </w:r>
    </w:p>
    <w:p w14:paraId="7A8BC96E" w14:textId="77777777" w:rsidR="0071305E" w:rsidRPr="005D34A1" w:rsidRDefault="0071305E" w:rsidP="00D5337E"/>
    <w:p w14:paraId="2BF39D88" w14:textId="5AD3BD7F" w:rsidR="00FF54B6" w:rsidRPr="005D34A1" w:rsidRDefault="0071305E" w:rsidP="00D5337E">
      <w:pPr>
        <w:ind w:left="360" w:firstLine="0"/>
        <w:rPr>
          <w:b/>
        </w:rPr>
      </w:pPr>
      <w:r w:rsidRPr="005D34A1">
        <w:rPr>
          <w:b/>
        </w:rPr>
        <w:t>E</w:t>
      </w:r>
      <w:r w:rsidR="00E70885" w:rsidRPr="005D34A1">
        <w:rPr>
          <w:b/>
        </w:rPr>
        <w:t>xception</w:t>
      </w:r>
      <w:r w:rsidR="00E70885" w:rsidRPr="005D34A1">
        <w:t xml:space="preserve">: </w:t>
      </w:r>
      <w:r w:rsidR="00964C48" w:rsidRPr="005D34A1">
        <w:t xml:space="preserve"> </w:t>
      </w:r>
      <w:r w:rsidR="00E70885" w:rsidRPr="005D34A1">
        <w:t xml:space="preserve">For active uniformed services members or their family members moving in from another Florida county, allow the voter to make the address change on an affirmation or a voter registration application before voting a regular ballot. </w:t>
      </w:r>
    </w:p>
    <w:p w14:paraId="69010EE2" w14:textId="77777777" w:rsidR="00FF54B6" w:rsidRPr="005D34A1" w:rsidRDefault="00FF54B6" w:rsidP="00D5337E">
      <w:pPr>
        <w:rPr>
          <w:b/>
        </w:rPr>
      </w:pPr>
    </w:p>
    <w:p w14:paraId="18689366" w14:textId="53C3A567" w:rsidR="0065700D" w:rsidRDefault="0065700D" w:rsidP="0065700D">
      <w:pPr>
        <w:pStyle w:val="ListParagraph"/>
        <w:ind w:left="90" w:firstLine="0"/>
      </w:pPr>
      <w:r w:rsidRPr="00D5337E">
        <w:rPr>
          <w:rFonts w:cs="Arial"/>
          <w:bCs/>
          <w:spacing w:val="-10"/>
          <w:szCs w:val="28"/>
        </w:rPr>
        <w:t xml:space="preserve">3.  </w:t>
      </w:r>
      <w:r>
        <w:rPr>
          <w:rFonts w:cs="Arial"/>
          <w:bCs/>
          <w:spacing w:val="-10"/>
          <w:szCs w:val="28"/>
        </w:rPr>
        <w:t xml:space="preserve">   </w:t>
      </w:r>
      <w:r w:rsidRPr="00D5337E">
        <w:rPr>
          <w:rFonts w:cs="Arial"/>
          <w:bCs/>
          <w:spacing w:val="-10"/>
          <w:szCs w:val="28"/>
        </w:rPr>
        <w:t xml:space="preserve"> </w:t>
      </w:r>
      <w:r w:rsidR="00E70885" w:rsidRPr="005D34A1">
        <w:t xml:space="preserve">If a voter’s address is marked </w:t>
      </w:r>
      <w:r w:rsidR="002663D6" w:rsidRPr="005D34A1">
        <w:t xml:space="preserve">as </w:t>
      </w:r>
      <w:r w:rsidR="002663D6" w:rsidRPr="005D34A1">
        <w:rPr>
          <w:b/>
        </w:rPr>
        <w:t>address-protected</w:t>
      </w:r>
      <w:r w:rsidR="002663D6" w:rsidRPr="005D34A1">
        <w:t xml:space="preserve"> </w:t>
      </w:r>
      <w:r w:rsidR="00E70885" w:rsidRPr="005D34A1">
        <w:t xml:space="preserve">on the precinct register, follow special procedures </w:t>
      </w:r>
      <w:r>
        <w:t xml:space="preserve"> </w:t>
      </w:r>
    </w:p>
    <w:p w14:paraId="6DECF950" w14:textId="37176DB6" w:rsidR="0065700D" w:rsidRDefault="0065700D" w:rsidP="0065700D">
      <w:pPr>
        <w:pStyle w:val="ListParagraph"/>
        <w:ind w:left="0" w:firstLine="0"/>
      </w:pPr>
      <w:r>
        <w:t xml:space="preserve">         </w:t>
      </w:r>
      <w:r w:rsidR="00E70885" w:rsidRPr="005D34A1">
        <w:t xml:space="preserve">established by </w:t>
      </w:r>
      <w:r>
        <w:t xml:space="preserve">  </w:t>
      </w:r>
      <w:r w:rsidR="00E70885" w:rsidRPr="005D34A1">
        <w:t xml:space="preserve">the </w:t>
      </w:r>
      <w:r w:rsidR="00D70606">
        <w:t>S</w:t>
      </w:r>
      <w:r w:rsidR="00E70885" w:rsidRPr="005D34A1">
        <w:t xml:space="preserve">upervisor of </w:t>
      </w:r>
      <w:r w:rsidR="00D70606">
        <w:t>E</w:t>
      </w:r>
      <w:r w:rsidR="00E70885" w:rsidRPr="005D34A1">
        <w:t xml:space="preserve">lections to allow </w:t>
      </w:r>
      <w:r w:rsidR="0071305E" w:rsidRPr="005D34A1">
        <w:t xml:space="preserve">the </w:t>
      </w:r>
      <w:r w:rsidR="00E70885" w:rsidRPr="005D34A1">
        <w:t xml:space="preserve">voter to make and disclose current address and </w:t>
      </w:r>
      <w:proofErr w:type="gramStart"/>
      <w:r w:rsidR="00E70885" w:rsidRPr="005D34A1">
        <w:t>if</w:t>
      </w:r>
      <w:proofErr w:type="gramEnd"/>
      <w:r w:rsidR="00E70885" w:rsidRPr="005D34A1">
        <w:t xml:space="preserve"> </w:t>
      </w:r>
      <w:r>
        <w:t xml:space="preserve">   </w:t>
      </w:r>
    </w:p>
    <w:p w14:paraId="31F0F75A" w14:textId="21B1D6BC" w:rsidR="00E70885" w:rsidRPr="005D34A1" w:rsidRDefault="0065700D" w:rsidP="00D5337E">
      <w:pPr>
        <w:pStyle w:val="ListParagraph"/>
        <w:ind w:left="0" w:firstLine="0"/>
      </w:pPr>
      <w:r>
        <w:t xml:space="preserve">         </w:t>
      </w:r>
      <w:r w:rsidR="00E70885" w:rsidRPr="005D34A1">
        <w:t xml:space="preserve">necessary, make address </w:t>
      </w:r>
      <w:proofErr w:type="gramStart"/>
      <w:r w:rsidR="00E70885" w:rsidRPr="005D34A1">
        <w:t>change</w:t>
      </w:r>
      <w:proofErr w:type="gramEnd"/>
      <w:r w:rsidR="00E70885" w:rsidRPr="005D34A1">
        <w:t xml:space="preserve"> in a confidential and discreet manner. </w:t>
      </w:r>
    </w:p>
    <w:p w14:paraId="5936B5AD" w14:textId="2F7B26F7" w:rsidR="00154A63" w:rsidRPr="005D34A1" w:rsidRDefault="00154A63" w:rsidP="000A6272">
      <w:pPr>
        <w:pStyle w:val="Heading2"/>
        <w:numPr>
          <w:ilvl w:val="0"/>
          <w:numId w:val="35"/>
        </w:numPr>
        <w:ind w:left="360"/>
        <w:jc w:val="both"/>
        <w:rPr>
          <w:rFonts w:cs="Arial"/>
          <w:spacing w:val="-10"/>
          <w:szCs w:val="28"/>
          <w:u w:val="single"/>
        </w:rPr>
      </w:pPr>
      <w:bookmarkStart w:id="76" w:name="_Toc22044925"/>
      <w:bookmarkStart w:id="77" w:name="_Toc160116520"/>
      <w:r w:rsidRPr="005D34A1">
        <w:rPr>
          <w:rFonts w:eastAsiaTheme="minorHAnsi"/>
        </w:rPr>
        <w:t xml:space="preserve">Name Change </w:t>
      </w:r>
      <w:r w:rsidRPr="005D34A1">
        <w:rPr>
          <w:rFonts w:eastAsiaTheme="minorHAnsi"/>
          <w:sz w:val="20"/>
          <w:szCs w:val="20"/>
        </w:rPr>
        <w:t>(</w:t>
      </w:r>
      <w:r w:rsidRPr="005D34A1">
        <w:rPr>
          <w:rFonts w:cs="Arial"/>
          <w:spacing w:val="-10"/>
          <w:sz w:val="20"/>
        </w:rPr>
        <w:t>Sections 101.045(2), Fla. Stat.</w:t>
      </w:r>
      <w:r w:rsidRPr="005D34A1">
        <w:rPr>
          <w:rFonts w:eastAsiaTheme="minorHAnsi"/>
          <w:sz w:val="20"/>
          <w:szCs w:val="20"/>
        </w:rPr>
        <w:t>)</w:t>
      </w:r>
      <w:bookmarkEnd w:id="76"/>
      <w:bookmarkEnd w:id="77"/>
      <w:r w:rsidRPr="005D34A1">
        <w:rPr>
          <w:rFonts w:cs="Arial"/>
          <w:spacing w:val="-10"/>
          <w:szCs w:val="28"/>
          <w:u w:val="single"/>
        </w:rPr>
        <w:t xml:space="preserve"> </w:t>
      </w:r>
    </w:p>
    <w:p w14:paraId="6EE78DF2" w14:textId="77777777" w:rsidR="00E05A10" w:rsidRDefault="00154A63" w:rsidP="00D5337E">
      <w:pPr>
        <w:ind w:firstLine="0"/>
      </w:pPr>
      <w:r w:rsidRPr="005D34A1">
        <w:t xml:space="preserve">If the voter’s former name appears on the precinct register, instruct the voter to complete an affirmation or a voter registration application for a name change before continuing the </w:t>
      </w:r>
      <w:r w:rsidRPr="005D34A1">
        <w:rPr>
          <w:b/>
          <w:bCs/>
          <w:iCs/>
        </w:rPr>
        <w:t>Voter Check-in</w:t>
      </w:r>
      <w:r w:rsidR="00676741" w:rsidRPr="005D34A1">
        <w:t xml:space="preserve"> process.</w:t>
      </w:r>
    </w:p>
    <w:p w14:paraId="413DD6D3" w14:textId="77777777" w:rsidR="00E05A10" w:rsidRDefault="00E05A10" w:rsidP="00D5337E"/>
    <w:p w14:paraId="4BE811C4" w14:textId="14C3C880" w:rsidR="004E09AA" w:rsidRPr="00E05A10" w:rsidRDefault="00154A63" w:rsidP="00D5337E">
      <w:pPr>
        <w:ind w:firstLine="0"/>
      </w:pPr>
      <w:r w:rsidRPr="005D34A1">
        <w:t xml:space="preserve">If the voter’s former name is not on the precinct register, call the </w:t>
      </w:r>
      <w:r w:rsidR="00D70606">
        <w:t>S</w:t>
      </w:r>
      <w:r w:rsidRPr="005D34A1">
        <w:t xml:space="preserve">upervisor of </w:t>
      </w:r>
      <w:r w:rsidR="00D70606">
        <w:t>E</w:t>
      </w:r>
      <w:r w:rsidRPr="005D34A1">
        <w:t xml:space="preserve">lections’ office or access a master list of registered voters to determine if the person is eligible to vote.  If the person is eligible and in the proper precinct, instruct the voter to complete an affirmation or voter registration application for a name change before continuing the voter-check-in process. Otherwise proceed to </w:t>
      </w:r>
      <w:r w:rsidR="00452CE1" w:rsidRPr="00D5337E">
        <w:rPr>
          <w:b/>
          <w:bCs/>
        </w:rPr>
        <w:t>Section H. Ineligibility to Vote</w:t>
      </w:r>
      <w:r w:rsidR="00003D01" w:rsidRPr="00D5337E">
        <w:rPr>
          <w:b/>
          <w:bCs/>
        </w:rPr>
        <w:t xml:space="preserve"> (</w:t>
      </w:r>
      <w:r w:rsidRPr="00003D01">
        <w:rPr>
          <w:b/>
          <w:bCs/>
        </w:rPr>
        <w:t>Chapter</w:t>
      </w:r>
      <w:r w:rsidRPr="005D34A1">
        <w:rPr>
          <w:b/>
          <w:bCs/>
        </w:rPr>
        <w:t xml:space="preserve"> </w:t>
      </w:r>
      <w:r w:rsidR="00003D01">
        <w:rPr>
          <w:b/>
          <w:bCs/>
        </w:rPr>
        <w:t>I</w:t>
      </w:r>
      <w:r w:rsidRPr="005D34A1">
        <w:rPr>
          <w:b/>
          <w:bCs/>
        </w:rPr>
        <w:t>V</w:t>
      </w:r>
      <w:r w:rsidR="00003D01">
        <w:t>)</w:t>
      </w:r>
      <w:bookmarkStart w:id="78" w:name="_Toc22044923"/>
      <w:r w:rsidR="00003D01">
        <w:rPr>
          <w:rFonts w:eastAsiaTheme="minorHAnsi"/>
        </w:rPr>
        <w:t>.</w:t>
      </w:r>
    </w:p>
    <w:p w14:paraId="70DE2E69" w14:textId="133399DB" w:rsidR="004E09AA" w:rsidRPr="005D34A1" w:rsidRDefault="004E09AA" w:rsidP="004E09AA">
      <w:pPr>
        <w:pStyle w:val="Heading2"/>
        <w:numPr>
          <w:ilvl w:val="0"/>
          <w:numId w:val="35"/>
        </w:numPr>
        <w:ind w:left="360"/>
        <w:jc w:val="both"/>
        <w:rPr>
          <w:rFonts w:cs="Arial"/>
          <w:spacing w:val="-10"/>
          <w:szCs w:val="28"/>
          <w:u w:val="single"/>
        </w:rPr>
      </w:pPr>
      <w:bookmarkStart w:id="79" w:name="_Toc160116521"/>
      <w:r w:rsidRPr="00D5337E">
        <w:rPr>
          <w:rFonts w:eastAsiaTheme="minorHAnsi"/>
        </w:rPr>
        <w:lastRenderedPageBreak/>
        <w:t>Ineligibility</w:t>
      </w:r>
      <w:r w:rsidRPr="005D34A1">
        <w:rPr>
          <w:rFonts w:eastAsiaTheme="minorHAnsi"/>
        </w:rPr>
        <w:t xml:space="preserve"> to Vote </w:t>
      </w:r>
      <w:r w:rsidRPr="005D34A1">
        <w:rPr>
          <w:rFonts w:eastAsiaTheme="minorHAnsi"/>
          <w:sz w:val="20"/>
          <w:szCs w:val="20"/>
        </w:rPr>
        <w:t>(</w:t>
      </w:r>
      <w:r w:rsidRPr="005D34A1">
        <w:rPr>
          <w:rFonts w:cs="Arial"/>
          <w:spacing w:val="-10"/>
          <w:sz w:val="20"/>
        </w:rPr>
        <w:t xml:space="preserve">Sections 101.045, </w:t>
      </w:r>
      <w:r w:rsidRPr="00D5337E">
        <w:rPr>
          <w:rFonts w:cs="Arial"/>
          <w:spacing w:val="-10"/>
          <w:sz w:val="20"/>
        </w:rPr>
        <w:t>101.048, and</w:t>
      </w:r>
      <w:r w:rsidRPr="005D34A1">
        <w:rPr>
          <w:rFonts w:cs="Arial"/>
          <w:spacing w:val="-10"/>
          <w:sz w:val="20"/>
          <w:u w:val="single"/>
        </w:rPr>
        <w:t xml:space="preserve"> </w:t>
      </w:r>
      <w:r w:rsidRPr="005D34A1">
        <w:rPr>
          <w:rFonts w:cs="Arial"/>
          <w:spacing w:val="-10"/>
          <w:sz w:val="20"/>
        </w:rPr>
        <w:t>101.5608, Fla. Stat.</w:t>
      </w:r>
      <w:r w:rsidRPr="005D34A1">
        <w:rPr>
          <w:rFonts w:eastAsiaTheme="minorHAnsi"/>
          <w:sz w:val="20"/>
          <w:szCs w:val="20"/>
        </w:rPr>
        <w:t>)</w:t>
      </w:r>
      <w:bookmarkEnd w:id="78"/>
      <w:bookmarkEnd w:id="79"/>
      <w:r w:rsidRPr="005D34A1">
        <w:rPr>
          <w:rFonts w:cs="Arial"/>
          <w:spacing w:val="-10"/>
          <w:szCs w:val="28"/>
          <w:u w:val="single"/>
        </w:rPr>
        <w:t xml:space="preserve"> </w:t>
      </w:r>
    </w:p>
    <w:p w14:paraId="6427BF0C" w14:textId="1C64D181" w:rsidR="004E09AA" w:rsidRPr="005D34A1" w:rsidRDefault="004E09AA" w:rsidP="00D5337E">
      <w:pPr>
        <w:ind w:firstLine="0"/>
      </w:pPr>
      <w:r w:rsidRPr="005D34A1">
        <w:t>If the voter’s eligibility to register to vote cannot be determined</w:t>
      </w:r>
      <w:r w:rsidRPr="003D21DA">
        <w:t xml:space="preserve">, </w:t>
      </w:r>
      <w:r w:rsidRPr="00D5337E">
        <w:t xml:space="preserve">and/or </w:t>
      </w:r>
      <w:r w:rsidRPr="005D34A1">
        <w:t>the voter is not in the proper precinct (if voting on Election Day), a voter’s eligibility to vote a regular ballot is contingent on</w:t>
      </w:r>
      <w:r w:rsidRPr="00D5337E">
        <w:t xml:space="preserve"> being eligible to vote in the proper precinct and having satisfied the other requirements for check-in.</w:t>
      </w:r>
      <w:r w:rsidRPr="005D34A1">
        <w:t xml:space="preserve"> </w:t>
      </w:r>
    </w:p>
    <w:p w14:paraId="18DDF438" w14:textId="62C5F8DC" w:rsidR="004E09AA" w:rsidRPr="00D5337E"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D5337E">
        <w:rPr>
          <w:rFonts w:asciiTheme="minorHAnsi" w:hAnsiTheme="minorHAnsi" w:cstheme="minorHAnsi"/>
          <w:iCs/>
        </w:rPr>
        <w:t xml:space="preserve">If the register indicates that the voter’s eligibility to be registered and/or to vote has been challenged, proceed to </w:t>
      </w:r>
      <w:r w:rsidRPr="00D5337E">
        <w:rPr>
          <w:rFonts w:asciiTheme="minorHAnsi" w:hAnsiTheme="minorHAnsi" w:cstheme="minorHAnsi"/>
          <w:b/>
          <w:bCs/>
          <w:iCs/>
        </w:rPr>
        <w:t xml:space="preserve">Section </w:t>
      </w:r>
      <w:r w:rsidR="007076C8">
        <w:rPr>
          <w:rFonts w:asciiTheme="minorHAnsi" w:hAnsiTheme="minorHAnsi" w:cstheme="minorHAnsi"/>
          <w:b/>
          <w:bCs/>
          <w:iCs/>
        </w:rPr>
        <w:t>I</w:t>
      </w:r>
      <w:r w:rsidRPr="00D5337E">
        <w:rPr>
          <w:rFonts w:asciiTheme="minorHAnsi" w:hAnsiTheme="minorHAnsi" w:cstheme="minorHAnsi"/>
          <w:b/>
          <w:bCs/>
          <w:iCs/>
        </w:rPr>
        <w:t xml:space="preserve">. </w:t>
      </w:r>
      <w:r w:rsidRPr="00D5337E">
        <w:rPr>
          <w:rFonts w:asciiTheme="minorHAnsi" w:eastAsiaTheme="minorHAnsi" w:hAnsiTheme="minorHAnsi" w:cstheme="minorHAnsi"/>
          <w:b/>
          <w:bCs/>
          <w:iCs/>
        </w:rPr>
        <w:t>Challenge to Voter’s Right to Vote (Chapter IV)</w:t>
      </w:r>
      <w:r w:rsidRPr="00D5337E">
        <w:rPr>
          <w:rFonts w:asciiTheme="minorHAnsi" w:eastAsiaTheme="minorHAnsi" w:hAnsiTheme="minorHAnsi" w:cstheme="minorHAnsi"/>
        </w:rPr>
        <w:t>.</w:t>
      </w:r>
      <w:r w:rsidRPr="00D5337E">
        <w:rPr>
          <w:rFonts w:asciiTheme="minorHAnsi" w:hAnsiTheme="minorHAnsi" w:cstheme="minorHAnsi"/>
          <w:iCs/>
        </w:rPr>
        <w:t xml:space="preserve"> </w:t>
      </w:r>
    </w:p>
    <w:p w14:paraId="03BC2C8D" w14:textId="5FE8F633" w:rsidR="004E09AA" w:rsidRPr="00D5337E" w:rsidRDefault="004E09AA" w:rsidP="004E09AA">
      <w:pPr>
        <w:pStyle w:val="ListParagraph"/>
        <w:numPr>
          <w:ilvl w:val="0"/>
          <w:numId w:val="73"/>
        </w:numPr>
        <w:tabs>
          <w:tab w:val="left" w:pos="1080"/>
        </w:tabs>
        <w:spacing w:before="240"/>
        <w:contextualSpacing w:val="0"/>
        <w:rPr>
          <w:rFonts w:asciiTheme="minorHAnsi" w:hAnsiTheme="minorHAnsi" w:cstheme="minorHAnsi"/>
          <w:iCs/>
        </w:rPr>
      </w:pPr>
      <w:r w:rsidRPr="00D5337E">
        <w:rPr>
          <w:rFonts w:asciiTheme="minorHAnsi" w:hAnsiTheme="minorHAnsi" w:cstheme="minorHAnsi"/>
          <w:iCs/>
        </w:rPr>
        <w:t xml:space="preserve">If the register indicates that the voter may not be eligible, proceed to </w:t>
      </w:r>
      <w:r w:rsidRPr="00D5337E">
        <w:rPr>
          <w:rFonts w:asciiTheme="minorHAnsi" w:hAnsiTheme="minorHAnsi" w:cstheme="minorHAnsi"/>
          <w:b/>
          <w:bCs/>
          <w:iCs/>
        </w:rPr>
        <w:t xml:space="preserve">Section </w:t>
      </w:r>
      <w:r w:rsidR="00465EAC">
        <w:rPr>
          <w:rFonts w:asciiTheme="minorHAnsi" w:hAnsiTheme="minorHAnsi" w:cstheme="minorHAnsi"/>
          <w:b/>
          <w:bCs/>
          <w:iCs/>
        </w:rPr>
        <w:t>J</w:t>
      </w:r>
      <w:r w:rsidRPr="00D5337E">
        <w:rPr>
          <w:rFonts w:asciiTheme="minorHAnsi" w:hAnsiTheme="minorHAnsi" w:cstheme="minorHAnsi"/>
          <w:iCs/>
        </w:rPr>
        <w:t xml:space="preserve">. </w:t>
      </w:r>
      <w:r w:rsidRPr="00D5337E">
        <w:rPr>
          <w:rFonts w:asciiTheme="minorHAnsi" w:hAnsiTheme="minorHAnsi" w:cstheme="minorHAnsi"/>
          <w:b/>
          <w:bCs/>
          <w:iCs/>
          <w:color w:val="000000" w:themeColor="text1"/>
        </w:rPr>
        <w:t>Potential Ineligibility to Vote (Chapter IV).</w:t>
      </w:r>
    </w:p>
    <w:p w14:paraId="6505C442" w14:textId="0739DA0C" w:rsidR="004E09AA" w:rsidRPr="005D34A1"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5D34A1">
        <w:rPr>
          <w:rFonts w:asciiTheme="minorHAnsi" w:hAnsiTheme="minorHAnsi" w:cstheme="minorHAnsi"/>
          <w:spacing w:val="-10"/>
        </w:rPr>
        <w:t xml:space="preserve">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found to be eligible to vote and, if voting on Election Day, is in the proper precinct, he or she may continue with the voter check-in process </w:t>
      </w:r>
      <w:r w:rsidRPr="00D5337E">
        <w:rPr>
          <w:rFonts w:asciiTheme="minorHAnsi" w:hAnsiTheme="minorHAnsi" w:cstheme="minorHAnsi"/>
          <w:spacing w:val="-10"/>
        </w:rPr>
        <w:t>and proceed to vote a regular ballot</w:t>
      </w:r>
      <w:r w:rsidRPr="005D34A1">
        <w:rPr>
          <w:rFonts w:asciiTheme="minorHAnsi" w:hAnsiTheme="minorHAnsi" w:cstheme="minorHAnsi"/>
          <w:spacing w:val="-10"/>
        </w:rPr>
        <w:t xml:space="preserve">. 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eligible to vote but </w:t>
      </w:r>
      <w:r w:rsidRPr="00D5337E">
        <w:rPr>
          <w:rFonts w:asciiTheme="minorHAnsi" w:hAnsiTheme="minorHAnsi" w:cstheme="minorHAnsi"/>
          <w:spacing w:val="-10"/>
        </w:rPr>
        <w:t>their address has changed or</w:t>
      </w:r>
      <w:r w:rsidRPr="005D34A1">
        <w:rPr>
          <w:rFonts w:asciiTheme="minorHAnsi" w:hAnsiTheme="minorHAnsi" w:cstheme="minorHAnsi"/>
          <w:spacing w:val="-10"/>
        </w:rPr>
        <w:t xml:space="preserve"> they are assigned to another precinct (if voting on Election Day), </w:t>
      </w:r>
      <w:r w:rsidRPr="005D34A1">
        <w:rPr>
          <w:rFonts w:asciiTheme="minorHAnsi" w:hAnsiTheme="minorHAnsi" w:cstheme="minorHAnsi"/>
          <w:color w:val="000000"/>
          <w:spacing w:val="-10"/>
        </w:rPr>
        <w:t xml:space="preserve">the clerk shall </w:t>
      </w:r>
      <w:r w:rsidRPr="005D34A1">
        <w:rPr>
          <w:rFonts w:asciiTheme="minorHAnsi" w:hAnsiTheme="minorHAnsi" w:cstheme="minorHAnsi"/>
          <w:spacing w:val="-10"/>
        </w:rPr>
        <w:t xml:space="preserve">direct the voter to the </w:t>
      </w:r>
      <w:r w:rsidRPr="005D34A1">
        <w:rPr>
          <w:rFonts w:asciiTheme="minorHAnsi" w:hAnsiTheme="minorHAnsi" w:cstheme="minorHAnsi"/>
          <w:color w:val="000000"/>
          <w:spacing w:val="-10"/>
        </w:rPr>
        <w:t xml:space="preserve">proper </w:t>
      </w:r>
      <w:r w:rsidRPr="005D34A1">
        <w:rPr>
          <w:rFonts w:asciiTheme="minorHAnsi" w:hAnsiTheme="minorHAnsi" w:cstheme="minorHAnsi"/>
          <w:spacing w:val="-10"/>
        </w:rPr>
        <w:t xml:space="preserve">precinct.  </w:t>
      </w:r>
    </w:p>
    <w:p w14:paraId="29470A2B" w14:textId="77777777" w:rsidR="004E09AA" w:rsidRPr="005D34A1" w:rsidRDefault="004E09AA" w:rsidP="004E09AA">
      <w:pPr>
        <w:pStyle w:val="ListParagraph"/>
        <w:widowControl w:val="0"/>
        <w:numPr>
          <w:ilvl w:val="0"/>
          <w:numId w:val="73"/>
        </w:numPr>
        <w:tabs>
          <w:tab w:val="left" w:pos="720"/>
          <w:tab w:val="left" w:pos="1080"/>
        </w:tabs>
        <w:autoSpaceDE w:val="0"/>
        <w:autoSpaceDN w:val="0"/>
        <w:spacing w:before="240"/>
        <w:contextualSpacing w:val="0"/>
        <w:jc w:val="both"/>
        <w:rPr>
          <w:rFonts w:asciiTheme="minorHAnsi" w:hAnsiTheme="minorHAnsi" w:cstheme="minorHAnsi"/>
          <w:spacing w:val="-10"/>
        </w:rPr>
      </w:pPr>
      <w:r w:rsidRPr="00D5337E">
        <w:rPr>
          <w:rFonts w:asciiTheme="minorHAnsi" w:hAnsiTheme="minorHAnsi" w:cstheme="minorHAnsi"/>
          <w:spacing w:val="-10"/>
        </w:rPr>
        <w:t xml:space="preserve">If the voter insists on voting in the precinct not associated with the voter’s address, follow the procedure </w:t>
      </w:r>
      <w:r w:rsidRPr="00D5337E">
        <w:rPr>
          <w:rFonts w:asciiTheme="minorHAnsi" w:hAnsiTheme="minorHAnsi" w:cstheme="minorHAnsi"/>
          <w:b/>
          <w:bCs/>
          <w:spacing w:val="-10"/>
        </w:rPr>
        <w:t>in Section B.  Provisional Ballot (Chapter V)</w:t>
      </w:r>
      <w:r w:rsidRPr="00D5337E">
        <w:rPr>
          <w:rFonts w:asciiTheme="minorHAnsi" w:hAnsiTheme="minorHAnsi" w:cstheme="minorHAnsi"/>
          <w:spacing w:val="-10"/>
        </w:rPr>
        <w:t>.</w:t>
      </w:r>
    </w:p>
    <w:p w14:paraId="5CA00E94" w14:textId="41539014" w:rsidR="004E09AA" w:rsidRPr="005D34A1"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5D34A1">
        <w:rPr>
          <w:rFonts w:asciiTheme="minorHAnsi" w:hAnsiTheme="minorHAnsi" w:cstheme="minorHAnsi"/>
          <w:spacing w:val="-10"/>
        </w:rPr>
        <w:t xml:space="preserve">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an unverified voter [i.e., someone whose Florida driver license number, Florida identification card number or last four digits of social security card has not yet been or could not be verified by the </w:t>
      </w:r>
      <w:r w:rsidR="00D70606">
        <w:rPr>
          <w:rFonts w:asciiTheme="minorHAnsi" w:hAnsiTheme="minorHAnsi" w:cstheme="minorHAnsi"/>
          <w:spacing w:val="-10"/>
        </w:rPr>
        <w:t>S</w:t>
      </w:r>
      <w:r w:rsidRPr="005D34A1">
        <w:rPr>
          <w:rFonts w:asciiTheme="minorHAnsi" w:hAnsiTheme="minorHAnsi" w:cstheme="minorHAnsi"/>
          <w:spacing w:val="-10"/>
        </w:rPr>
        <w:t>upervisor’s office</w:t>
      </w:r>
      <w:r w:rsidRPr="005D34A1">
        <w:rPr>
          <w:rFonts w:asciiTheme="minorHAnsi" w:hAnsiTheme="minorHAnsi" w:cstheme="minorHAnsi"/>
        </w:rPr>
        <w:t>,</w:t>
      </w:r>
      <w:r w:rsidRPr="005D34A1">
        <w:rPr>
          <w:rFonts w:asciiTheme="minorHAnsi" w:hAnsiTheme="minorHAnsi" w:cstheme="minorHAnsi"/>
          <w:spacing w:val="-10"/>
        </w:rPr>
        <w:t xml:space="preserve"> follow the procedure in</w:t>
      </w:r>
      <w:r w:rsidRPr="005D34A1">
        <w:rPr>
          <w:rFonts w:asciiTheme="minorHAnsi" w:hAnsiTheme="minorHAnsi" w:cstheme="minorHAnsi"/>
          <w:i/>
          <w:spacing w:val="-10"/>
        </w:rPr>
        <w:t xml:space="preserve"> </w:t>
      </w:r>
      <w:r w:rsidRPr="005D34A1">
        <w:rPr>
          <w:rFonts w:asciiTheme="minorHAnsi" w:hAnsiTheme="minorHAnsi" w:cstheme="minorHAnsi"/>
          <w:b/>
          <w:bCs/>
          <w:iCs/>
          <w:spacing w:val="-10"/>
        </w:rPr>
        <w:t>Section B.  Provisional Ballot (Chapter V)</w:t>
      </w:r>
      <w:r w:rsidRPr="005D34A1">
        <w:rPr>
          <w:rFonts w:asciiTheme="minorHAnsi" w:hAnsiTheme="minorHAnsi" w:cstheme="minorHAnsi"/>
          <w:i/>
          <w:spacing w:val="-10"/>
        </w:rPr>
        <w:t>.</w:t>
      </w:r>
    </w:p>
    <w:p w14:paraId="035C3C41" w14:textId="10C2805A" w:rsidR="004E09AA" w:rsidRPr="005D34A1" w:rsidRDefault="004E09AA" w:rsidP="004E09AA">
      <w:pPr>
        <w:pStyle w:val="ListParagraph"/>
        <w:widowControl w:val="0"/>
        <w:numPr>
          <w:ilvl w:val="0"/>
          <w:numId w:val="74"/>
        </w:numPr>
        <w:tabs>
          <w:tab w:val="left" w:pos="1080"/>
        </w:tabs>
        <w:autoSpaceDE w:val="0"/>
        <w:autoSpaceDN w:val="0"/>
        <w:spacing w:before="240"/>
        <w:contextualSpacing w:val="0"/>
        <w:jc w:val="both"/>
        <w:rPr>
          <w:rFonts w:asciiTheme="minorHAnsi" w:hAnsiTheme="minorHAnsi" w:cstheme="minorHAnsi"/>
          <w:spacing w:val="-10"/>
        </w:rPr>
      </w:pPr>
      <w:r w:rsidRPr="005D34A1">
        <w:rPr>
          <w:rFonts w:asciiTheme="minorHAnsi" w:hAnsiTheme="minorHAnsi" w:cstheme="minorHAnsi"/>
          <w:spacing w:val="-10"/>
        </w:rPr>
        <w:t xml:space="preserve">If </w:t>
      </w:r>
      <w:r w:rsidRPr="00D5337E">
        <w:rPr>
          <w:rFonts w:asciiTheme="minorHAnsi" w:hAnsiTheme="minorHAnsi" w:cstheme="minorHAnsi"/>
          <w:spacing w:val="-10"/>
        </w:rPr>
        <w:t>the</w:t>
      </w:r>
      <w:r w:rsidRPr="005D34A1">
        <w:rPr>
          <w:rFonts w:asciiTheme="minorHAnsi" w:hAnsiTheme="minorHAnsi" w:cstheme="minorHAnsi"/>
          <w:spacing w:val="-10"/>
        </w:rPr>
        <w:t xml:space="preserve"> voter is not registered or eligible to vote, but the voter believes he or she is, follow the procedure in</w:t>
      </w:r>
      <w:r w:rsidRPr="005D34A1">
        <w:rPr>
          <w:rFonts w:asciiTheme="minorHAnsi" w:hAnsiTheme="minorHAnsi" w:cstheme="minorHAnsi"/>
          <w:i/>
          <w:spacing w:val="-10"/>
        </w:rPr>
        <w:t xml:space="preserve"> </w:t>
      </w:r>
      <w:r w:rsidRPr="005D34A1">
        <w:rPr>
          <w:rFonts w:asciiTheme="minorHAnsi" w:hAnsiTheme="minorHAnsi" w:cstheme="minorHAnsi"/>
          <w:b/>
          <w:bCs/>
          <w:iCs/>
          <w:spacing w:val="-10"/>
        </w:rPr>
        <w:t>Section B. Provisional Ballot (Chapter V)</w:t>
      </w:r>
      <w:r w:rsidRPr="005D34A1">
        <w:rPr>
          <w:rFonts w:asciiTheme="minorHAnsi" w:hAnsiTheme="minorHAnsi" w:cstheme="minorHAnsi"/>
          <w:i/>
          <w:spacing w:val="-10"/>
        </w:rPr>
        <w:t>.</w:t>
      </w:r>
    </w:p>
    <w:p w14:paraId="04804017" w14:textId="77777777" w:rsidR="004E09AA" w:rsidRPr="005D34A1" w:rsidRDefault="004E09AA" w:rsidP="004E09AA">
      <w:pPr>
        <w:ind w:left="360" w:firstLine="90"/>
        <w:rPr>
          <w:rFonts w:asciiTheme="minorHAnsi" w:hAnsiTheme="minorHAnsi" w:cstheme="minorHAnsi"/>
          <w:iCs/>
          <w:u w:val="single"/>
        </w:rPr>
      </w:pPr>
      <w:r w:rsidRPr="005D34A1">
        <w:rPr>
          <w:rFonts w:asciiTheme="minorHAnsi" w:hAnsiTheme="minorHAnsi" w:cstheme="minorHAnsi"/>
          <w:iCs/>
          <w:u w:val="single"/>
        </w:rPr>
        <w:t xml:space="preserve"> </w:t>
      </w:r>
    </w:p>
    <w:p w14:paraId="3361FC18" w14:textId="77777777" w:rsidR="00E65BAD" w:rsidRPr="005D34A1" w:rsidRDefault="00E65BAD" w:rsidP="00E65BAD">
      <w:pPr>
        <w:tabs>
          <w:tab w:val="left" w:pos="360"/>
        </w:tabs>
        <w:ind w:firstLine="0"/>
        <w:jc w:val="both"/>
        <w:rPr>
          <w:rFonts w:cs="Arial"/>
          <w:i/>
          <w:spacing w:val="-10"/>
        </w:rPr>
      </w:pPr>
    </w:p>
    <w:p w14:paraId="50FFB20F" w14:textId="77777777" w:rsidR="00E65BAD" w:rsidRPr="005D34A1" w:rsidRDefault="00E65BAD" w:rsidP="000A6272">
      <w:pPr>
        <w:pStyle w:val="Heading2"/>
        <w:numPr>
          <w:ilvl w:val="0"/>
          <w:numId w:val="35"/>
        </w:numPr>
        <w:spacing w:before="0"/>
        <w:ind w:left="360"/>
        <w:jc w:val="both"/>
        <w:rPr>
          <w:rFonts w:cs="Arial"/>
          <w:spacing w:val="-10"/>
          <w:szCs w:val="28"/>
          <w:u w:val="single"/>
        </w:rPr>
      </w:pPr>
      <w:bookmarkStart w:id="80" w:name="_Toc160116522"/>
      <w:r w:rsidRPr="005D34A1">
        <w:rPr>
          <w:rFonts w:eastAsiaTheme="minorHAnsi"/>
        </w:rPr>
        <w:t xml:space="preserve">Challenge to Voter’s Right to Vote </w:t>
      </w:r>
      <w:r w:rsidRPr="005D34A1">
        <w:rPr>
          <w:rFonts w:eastAsiaTheme="minorHAnsi"/>
          <w:sz w:val="20"/>
          <w:szCs w:val="20"/>
        </w:rPr>
        <w:t>(</w:t>
      </w:r>
      <w:r w:rsidRPr="005D34A1">
        <w:rPr>
          <w:rFonts w:cs="Arial"/>
          <w:spacing w:val="-10"/>
          <w:sz w:val="20"/>
        </w:rPr>
        <w:t>Sections 101.111, Fla. Stat.</w:t>
      </w:r>
      <w:r w:rsidRPr="005D34A1">
        <w:rPr>
          <w:rFonts w:eastAsiaTheme="minorHAnsi"/>
          <w:sz w:val="20"/>
          <w:szCs w:val="20"/>
        </w:rPr>
        <w:t>)</w:t>
      </w:r>
      <w:bookmarkEnd w:id="80"/>
      <w:r w:rsidRPr="005D34A1">
        <w:rPr>
          <w:rFonts w:cs="Arial"/>
          <w:spacing w:val="-10"/>
          <w:szCs w:val="28"/>
          <w:u w:val="single"/>
        </w:rPr>
        <w:t xml:space="preserve"> </w:t>
      </w:r>
    </w:p>
    <w:p w14:paraId="7C5EDC16" w14:textId="3FE3BC35" w:rsidR="00E65BAD" w:rsidRPr="005D34A1" w:rsidRDefault="00E65BAD" w:rsidP="00D5337E">
      <w:pPr>
        <w:ind w:firstLine="0"/>
      </w:pPr>
      <w:r w:rsidRPr="005D34A1">
        <w:t>A voter’s right to vote may be challenged at the polling place, or in advance</w:t>
      </w:r>
      <w:r w:rsidR="00D50350" w:rsidRPr="005D34A1">
        <w:t>,</w:t>
      </w:r>
      <w:r w:rsidRPr="005D34A1">
        <w:t xml:space="preserve"> in which case there will be a notation on the precinct register. A challenger must complete a written “Oath of Person Entering Challenge” form. </w:t>
      </w:r>
    </w:p>
    <w:p w14:paraId="5E2E34BF" w14:textId="77777777" w:rsidR="00E65BAD" w:rsidRPr="005D34A1" w:rsidRDefault="00E65BAD" w:rsidP="00D5337E"/>
    <w:p w14:paraId="2AE53B55" w14:textId="10C2B0A0" w:rsidR="000C260D" w:rsidRPr="005D34A1" w:rsidRDefault="00E65BAD" w:rsidP="00D5337E">
      <w:pPr>
        <w:ind w:firstLine="0"/>
        <w:rPr>
          <w:bCs/>
        </w:rPr>
      </w:pPr>
      <w:r w:rsidRPr="005D34A1">
        <w:t xml:space="preserve">A challenged voter must immediately </w:t>
      </w:r>
      <w:r w:rsidR="007C3A74" w:rsidRPr="005D34A1">
        <w:t xml:space="preserve">be </w:t>
      </w:r>
      <w:r w:rsidRPr="005D34A1">
        <w:t xml:space="preserve">presented with a copy of the written challenge. Except as provided below, the challenged voter shall be allowed to </w:t>
      </w:r>
      <w:proofErr w:type="gramStart"/>
      <w:r w:rsidRPr="005D34A1">
        <w:t>vote</w:t>
      </w:r>
      <w:proofErr w:type="gramEnd"/>
      <w:r w:rsidRPr="005D34A1">
        <w:t xml:space="preserve"> a provisional ballot. </w:t>
      </w:r>
      <w:r w:rsidRPr="005D34A1">
        <w:rPr>
          <w:bCs/>
        </w:rPr>
        <w:t>See</w:t>
      </w:r>
      <w:r w:rsidRPr="005D34A1">
        <w:rPr>
          <w:i/>
        </w:rPr>
        <w:t xml:space="preserve"> </w:t>
      </w:r>
      <w:r w:rsidRPr="005D34A1">
        <w:rPr>
          <w:b/>
          <w:bCs/>
          <w:iCs/>
        </w:rPr>
        <w:t>Section B.  Provisional Ballot (Chapter V)</w:t>
      </w:r>
      <w:r w:rsidRPr="005D34A1">
        <w:rPr>
          <w:i/>
        </w:rPr>
        <w:t>.</w:t>
      </w:r>
    </w:p>
    <w:p w14:paraId="237D7A2F" w14:textId="77777777" w:rsidR="00E05186" w:rsidRPr="005D34A1" w:rsidRDefault="00E05186" w:rsidP="00D5337E">
      <w:pPr>
        <w:rPr>
          <w:b/>
        </w:rPr>
      </w:pPr>
    </w:p>
    <w:p w14:paraId="4C3E1A49" w14:textId="1D3BD6C4" w:rsidR="00E65BAD" w:rsidRPr="005D34A1" w:rsidRDefault="00E65BAD" w:rsidP="00D5337E">
      <w:pPr>
        <w:ind w:firstLine="0"/>
        <w:rPr>
          <w:rFonts w:cs="Arial"/>
          <w:spacing w:val="-10"/>
          <w:szCs w:val="28"/>
        </w:rPr>
      </w:pPr>
      <w:r w:rsidRPr="005D34A1">
        <w:rPr>
          <w:b/>
        </w:rPr>
        <w:t>Exception</w:t>
      </w:r>
      <w:r w:rsidRPr="005D34A1">
        <w:t xml:space="preserve">: If the sole basis of a challenge is that the voter’s legal residence is not in the precinct, the challenged voter shall be first given the opportunity to </w:t>
      </w:r>
      <w:r w:rsidR="004F0ECC" w:rsidRPr="005D34A1">
        <w:t>make</w:t>
      </w:r>
      <w:r w:rsidRPr="005D34A1">
        <w:t xml:space="preserve"> a change of address. Follow the procedures in </w:t>
      </w:r>
      <w:r w:rsidRPr="005D34A1">
        <w:rPr>
          <w:b/>
          <w:bCs/>
          <w:iCs/>
        </w:rPr>
        <w:t xml:space="preserve">Section F. Address Change (Chapter IV) </w:t>
      </w:r>
      <w:r w:rsidRPr="005D34A1">
        <w:t>before continuing the voter check-in process.</w:t>
      </w:r>
    </w:p>
    <w:p w14:paraId="1241447D" w14:textId="076CE2D6" w:rsidR="00E65BAD" w:rsidRPr="005D34A1" w:rsidRDefault="00172CC5" w:rsidP="00D5337E">
      <w:pPr>
        <w:pStyle w:val="Heading2"/>
        <w:tabs>
          <w:tab w:val="left" w:pos="360"/>
        </w:tabs>
        <w:rPr>
          <w:rFonts w:cs="Arial"/>
          <w:spacing w:val="-10"/>
          <w:szCs w:val="28"/>
        </w:rPr>
      </w:pPr>
      <w:bookmarkStart w:id="81" w:name="_Toc160116523"/>
      <w:r>
        <w:rPr>
          <w:rFonts w:eastAsiaTheme="minorHAnsi"/>
        </w:rPr>
        <w:t>J</w:t>
      </w:r>
      <w:r w:rsidR="00E65BAD" w:rsidRPr="005D34A1">
        <w:rPr>
          <w:rFonts w:eastAsiaTheme="minorHAnsi"/>
        </w:rPr>
        <w:t xml:space="preserve">.  </w:t>
      </w:r>
      <w:r w:rsidR="00041CF9" w:rsidRPr="005D34A1">
        <w:rPr>
          <w:rFonts w:eastAsiaTheme="minorHAnsi"/>
        </w:rPr>
        <w:tab/>
        <w:t>Potential Ineligibility to Vote</w:t>
      </w:r>
      <w:r w:rsidR="00E65BAD" w:rsidRPr="005D34A1">
        <w:rPr>
          <w:rFonts w:eastAsiaTheme="minorHAnsi"/>
        </w:rPr>
        <w:t xml:space="preserve"> </w:t>
      </w:r>
      <w:r w:rsidR="00E65BAD" w:rsidRPr="005D34A1">
        <w:rPr>
          <w:rFonts w:eastAsiaTheme="minorHAnsi"/>
          <w:sz w:val="20"/>
          <w:szCs w:val="20"/>
        </w:rPr>
        <w:t>(</w:t>
      </w:r>
      <w:r w:rsidR="00E65BAD" w:rsidRPr="005D34A1">
        <w:rPr>
          <w:rFonts w:cs="Arial"/>
          <w:spacing w:val="-10"/>
          <w:sz w:val="20"/>
        </w:rPr>
        <w:t>Sections 101.048, Fla. Stat.</w:t>
      </w:r>
      <w:r w:rsidR="00E65BAD" w:rsidRPr="005D34A1">
        <w:rPr>
          <w:rFonts w:eastAsiaTheme="minorHAnsi"/>
          <w:sz w:val="20"/>
          <w:szCs w:val="20"/>
        </w:rPr>
        <w:t>)</w:t>
      </w:r>
      <w:bookmarkEnd w:id="81"/>
      <w:r w:rsidR="00E65BAD" w:rsidRPr="005D34A1">
        <w:rPr>
          <w:rFonts w:cs="Arial"/>
          <w:spacing w:val="-10"/>
          <w:szCs w:val="28"/>
        </w:rPr>
        <w:t xml:space="preserve"> </w:t>
      </w:r>
    </w:p>
    <w:p w14:paraId="02DC11B4" w14:textId="29329CB8" w:rsidR="00BF3983" w:rsidRPr="005D34A1" w:rsidRDefault="00E65BAD" w:rsidP="00F3020F">
      <w:pPr>
        <w:tabs>
          <w:tab w:val="left" w:pos="360"/>
        </w:tabs>
        <w:ind w:firstLine="0"/>
        <w:jc w:val="both"/>
        <w:rPr>
          <w:rFonts w:ascii="Cambria" w:hAnsi="Cambria"/>
          <w:b/>
          <w:bCs/>
          <w:color w:val="365F91"/>
          <w:sz w:val="28"/>
          <w:szCs w:val="24"/>
        </w:rPr>
      </w:pPr>
      <w:r w:rsidRPr="00D5337E">
        <w:t xml:space="preserve">If the precinct register contains a notation that the election office </w:t>
      </w:r>
      <w:r w:rsidR="00DD3FAA" w:rsidRPr="00D5337E">
        <w:t>has asserted</w:t>
      </w:r>
      <w:r w:rsidRPr="00D5337E">
        <w:t xml:space="preserve"> that the voter may be ineligible, follow special procedures established by the </w:t>
      </w:r>
      <w:r w:rsidR="00DD3FAA" w:rsidRPr="00D5337E">
        <w:t>S</w:t>
      </w:r>
      <w:r w:rsidRPr="00D5337E">
        <w:t xml:space="preserve">upervisor for the voter to determine the basis of the ineligibility in </w:t>
      </w:r>
      <w:r w:rsidRPr="00D5337E">
        <w:lastRenderedPageBreak/>
        <w:t xml:space="preserve">a confidential and discreet manner.  The voter shall be allowed to </w:t>
      </w:r>
      <w:proofErr w:type="gramStart"/>
      <w:r w:rsidRPr="00D5337E">
        <w:t>vote</w:t>
      </w:r>
      <w:proofErr w:type="gramEnd"/>
      <w:r w:rsidRPr="00D5337E">
        <w:t xml:space="preserve"> a provisional ballot. See </w:t>
      </w:r>
      <w:r w:rsidRPr="00D5337E">
        <w:rPr>
          <w:b/>
          <w:bCs/>
          <w:iCs/>
        </w:rPr>
        <w:t>Section B.  Provisional Ballot (Chapter V)</w:t>
      </w:r>
      <w:r w:rsidRPr="00D5337E">
        <w:rPr>
          <w:i/>
        </w:rPr>
        <w:t>.</w:t>
      </w:r>
      <w:r w:rsidRPr="00D5337E">
        <w:rPr>
          <w:bCs/>
          <w:color w:val="000000"/>
        </w:rPr>
        <w:t xml:space="preserve">  </w:t>
      </w:r>
    </w:p>
    <w:p w14:paraId="053659EE" w14:textId="5000A084" w:rsidR="00FE6E69" w:rsidRPr="005D34A1" w:rsidRDefault="00FE6E69" w:rsidP="00FE6E69">
      <w:pPr>
        <w:pStyle w:val="Heading1"/>
      </w:pPr>
      <w:bookmarkStart w:id="82" w:name="_Toc22044927"/>
      <w:bookmarkStart w:id="83" w:name="_Toc160116524"/>
      <w:r w:rsidRPr="005D34A1">
        <w:t>Chapter V – Voting Process</w:t>
      </w:r>
      <w:bookmarkEnd w:id="82"/>
      <w:bookmarkEnd w:id="83"/>
    </w:p>
    <w:p w14:paraId="1124C320" w14:textId="7D483274" w:rsidR="00FE6E69" w:rsidRPr="005D34A1" w:rsidRDefault="00FE6E69" w:rsidP="000A6272">
      <w:pPr>
        <w:pStyle w:val="Heading2"/>
        <w:numPr>
          <w:ilvl w:val="0"/>
          <w:numId w:val="36"/>
        </w:numPr>
        <w:ind w:left="360"/>
        <w:jc w:val="both"/>
        <w:rPr>
          <w:rFonts w:eastAsiaTheme="minorHAnsi"/>
        </w:rPr>
      </w:pPr>
      <w:bookmarkStart w:id="84" w:name="_Toc22044928"/>
      <w:bookmarkStart w:id="85" w:name="_Toc160116525"/>
      <w:r w:rsidRPr="005D34A1">
        <w:rPr>
          <w:rFonts w:eastAsiaTheme="minorHAnsi"/>
        </w:rPr>
        <w:t>P</w:t>
      </w:r>
      <w:r w:rsidR="00C24095" w:rsidRPr="005D34A1">
        <w:rPr>
          <w:rFonts w:eastAsiaTheme="minorHAnsi"/>
        </w:rPr>
        <w:t>rimary Election</w:t>
      </w:r>
      <w:r w:rsidRPr="005D34A1">
        <w:rPr>
          <w:rFonts w:eastAsiaTheme="minorHAnsi"/>
        </w:rPr>
        <w:t xml:space="preserve"> </w:t>
      </w:r>
      <w:r w:rsidR="00C24095" w:rsidRPr="005D34A1">
        <w:rPr>
          <w:rFonts w:eastAsiaTheme="minorHAnsi"/>
          <w:sz w:val="20"/>
          <w:szCs w:val="20"/>
        </w:rPr>
        <w:t>(Sections 97.055, 101.021, Fla. Stat.; Section 5, Article VI, Fla. Const.)</w:t>
      </w:r>
      <w:bookmarkEnd w:id="84"/>
      <w:bookmarkEnd w:id="85"/>
    </w:p>
    <w:p w14:paraId="4A5E56ED" w14:textId="13E704AC" w:rsidR="009C764E" w:rsidRPr="005D34A1" w:rsidRDefault="009C764E" w:rsidP="00D5337E">
      <w:pPr>
        <w:ind w:firstLine="0"/>
      </w:pPr>
      <w:r w:rsidRPr="005D34A1">
        <w:t>Florida is a closed primary election state. This means that only voters who are registered members of political parties may vote in contests for their party’s candidates or nominees for an office in a primary election</w:t>
      </w:r>
      <w:r w:rsidR="00336E5E" w:rsidRPr="005D34A1">
        <w:t>,</w:t>
      </w:r>
      <w:r w:rsidRPr="005D34A1">
        <w:t xml:space="preserve"> including in a presidential preference primary election.</w:t>
      </w:r>
      <w:r w:rsidR="0057186B" w:rsidRPr="005D34A1">
        <w:t xml:space="preserve"> </w:t>
      </w:r>
      <w:r w:rsidR="000A1628" w:rsidRPr="005D34A1">
        <w:t xml:space="preserve">A voter registered with </w:t>
      </w:r>
      <w:r w:rsidR="001715C1" w:rsidRPr="005D34A1">
        <w:t xml:space="preserve">“no party affiliation” is not permitted </w:t>
      </w:r>
      <w:r w:rsidR="006A2D95" w:rsidRPr="005D34A1">
        <w:t>to choose</w:t>
      </w:r>
      <w:r w:rsidR="00677A11" w:rsidRPr="005D34A1">
        <w:t xml:space="preserve"> to vote for </w:t>
      </w:r>
      <w:r w:rsidR="006A2D95" w:rsidRPr="005D34A1">
        <w:t xml:space="preserve">a particular political party on </w:t>
      </w:r>
      <w:r w:rsidR="00962AFA" w:rsidRPr="005D34A1">
        <w:t xml:space="preserve">primary </w:t>
      </w:r>
      <w:r w:rsidR="006A2D95" w:rsidRPr="005D34A1">
        <w:t xml:space="preserve">election day. </w:t>
      </w:r>
    </w:p>
    <w:p w14:paraId="511C61D3" w14:textId="77777777" w:rsidR="00E2126F" w:rsidRDefault="00E2126F" w:rsidP="00E2126F">
      <w:pPr>
        <w:ind w:firstLine="0"/>
      </w:pPr>
    </w:p>
    <w:p w14:paraId="203993B2" w14:textId="15B3013C" w:rsidR="009C764E" w:rsidRPr="005D34A1" w:rsidRDefault="009C764E" w:rsidP="00D5337E">
      <w:pPr>
        <w:ind w:firstLine="0"/>
      </w:pPr>
      <w:r w:rsidRPr="005D34A1">
        <w:t>All voters, regardless of party affiliation or no party affiliation</w:t>
      </w:r>
      <w:r w:rsidR="00336E5E" w:rsidRPr="005D34A1">
        <w:t>,</w:t>
      </w:r>
      <w:r w:rsidRPr="005D34A1">
        <w:t xml:space="preserve"> may vote for nonpartisan offices and public measures in a primary election. </w:t>
      </w:r>
    </w:p>
    <w:p w14:paraId="3FA43B3C" w14:textId="77777777" w:rsidR="00E2126F" w:rsidRDefault="00E2126F" w:rsidP="00E2126F">
      <w:pPr>
        <w:ind w:firstLine="0"/>
      </w:pPr>
    </w:p>
    <w:p w14:paraId="5BE3E615" w14:textId="1D898446" w:rsidR="009C764E" w:rsidRPr="005D34A1" w:rsidRDefault="009C764E" w:rsidP="00D5337E">
      <w:pPr>
        <w:ind w:firstLine="0"/>
      </w:pPr>
      <w:r w:rsidRPr="005D34A1">
        <w:t xml:space="preserve">There are times when a “universal primary” contest may appear on a primary ballot. This means that all the candidates or nominees in the contest are from the same </w:t>
      </w:r>
      <w:proofErr w:type="gramStart"/>
      <w:r w:rsidRPr="005D34A1">
        <w:t>party</w:t>
      </w:r>
      <w:proofErr w:type="gramEnd"/>
      <w:r w:rsidRPr="005D34A1">
        <w:t xml:space="preserve"> and they will face no opposition in the general election. When that happens, all voters, regardless of whether the voter is registered with or without a party affiliation, may vote in that contest. </w:t>
      </w:r>
      <w:r w:rsidR="007B682B" w:rsidRPr="005D34A1">
        <w:t>This is different from a presidential preference pr</w:t>
      </w:r>
      <w:r w:rsidR="002B2E8E" w:rsidRPr="005D34A1">
        <w:t>imary. In a presidential preference primary, a</w:t>
      </w:r>
      <w:r w:rsidR="007435C0" w:rsidRPr="005D34A1">
        <w:t xml:space="preserve"> </w:t>
      </w:r>
      <w:r w:rsidR="00C5317D" w:rsidRPr="005D34A1">
        <w:t xml:space="preserve">voter must be registered with the political party that </w:t>
      </w:r>
      <w:r w:rsidR="005D50BD" w:rsidRPr="005D34A1">
        <w:t xml:space="preserve">has a presidential preference primary </w:t>
      </w:r>
      <w:proofErr w:type="gramStart"/>
      <w:r w:rsidR="005D50BD" w:rsidRPr="005D34A1">
        <w:t>in order to</w:t>
      </w:r>
      <w:proofErr w:type="gramEnd"/>
      <w:r w:rsidR="005D50BD" w:rsidRPr="005D34A1">
        <w:t xml:space="preserve"> vote in that election. </w:t>
      </w:r>
    </w:p>
    <w:p w14:paraId="1C26ADC8" w14:textId="77777777" w:rsidR="00E2126F" w:rsidRDefault="00E2126F" w:rsidP="00E2126F">
      <w:pPr>
        <w:ind w:firstLine="0"/>
      </w:pPr>
    </w:p>
    <w:p w14:paraId="50FEAC56" w14:textId="1A25A980" w:rsidR="009C764E" w:rsidRPr="005D34A1" w:rsidRDefault="00300C8F" w:rsidP="00D5337E">
      <w:pPr>
        <w:ind w:firstLine="0"/>
      </w:pPr>
      <w:r w:rsidRPr="005D34A1">
        <w:t>A</w:t>
      </w:r>
      <w:r w:rsidR="009C764E" w:rsidRPr="005D34A1">
        <w:t xml:space="preserve"> voter may submit a party change at the polls in a primary election,</w:t>
      </w:r>
      <w:r w:rsidRPr="005D34A1">
        <w:t xml:space="preserve"> however, this change</w:t>
      </w:r>
      <w:r w:rsidR="009C764E" w:rsidRPr="005D34A1">
        <w:t xml:space="preserve"> will not take effect until the next election. </w:t>
      </w:r>
      <w:r w:rsidRPr="005D34A1">
        <w:t xml:space="preserve">The voter </w:t>
      </w:r>
      <w:r w:rsidR="00C42BAF" w:rsidRPr="005D34A1">
        <w:t xml:space="preserve">will not be able to vote </w:t>
      </w:r>
      <w:r w:rsidR="000B3DAE" w:rsidRPr="005D34A1">
        <w:t>as a member of this new party at the primary election.</w:t>
      </w:r>
    </w:p>
    <w:p w14:paraId="0A7CEB13" w14:textId="77777777" w:rsidR="00E2126F" w:rsidRDefault="00E2126F" w:rsidP="00E2126F">
      <w:pPr>
        <w:ind w:firstLine="0"/>
      </w:pPr>
    </w:p>
    <w:p w14:paraId="4AD05D96" w14:textId="31E45F8E" w:rsidR="002663D6" w:rsidRPr="005D34A1" w:rsidRDefault="00292943" w:rsidP="00D5337E">
      <w:pPr>
        <w:ind w:firstLine="0"/>
      </w:pPr>
      <w:r w:rsidRPr="005D34A1">
        <w:t xml:space="preserve">It is very important that the voter </w:t>
      </w:r>
      <w:r w:rsidRPr="005D34A1">
        <w:rPr>
          <w:color w:val="000000"/>
        </w:rPr>
        <w:t xml:space="preserve">be </w:t>
      </w:r>
      <w:r w:rsidR="009C764E" w:rsidRPr="005D34A1">
        <w:rPr>
          <w:color w:val="000000"/>
        </w:rPr>
        <w:t>given</w:t>
      </w:r>
      <w:r w:rsidR="009C764E" w:rsidRPr="005D34A1">
        <w:t xml:space="preserve"> the </w:t>
      </w:r>
      <w:r w:rsidRPr="005D34A1">
        <w:t xml:space="preserve">ballot that corresponds to </w:t>
      </w:r>
      <w:r w:rsidR="007C4D16" w:rsidRPr="005D34A1">
        <w:t>his or her</w:t>
      </w:r>
      <w:r w:rsidR="009C764E" w:rsidRPr="005D34A1">
        <w:t xml:space="preserve"> </w:t>
      </w:r>
      <w:r w:rsidR="006A67B0" w:rsidRPr="005D34A1">
        <w:t>residential address and</w:t>
      </w:r>
      <w:r w:rsidR="00DB3F9D" w:rsidRPr="005D34A1">
        <w:t>,</w:t>
      </w:r>
      <w:r w:rsidR="006A67B0" w:rsidRPr="005D34A1">
        <w:t xml:space="preserve"> during a primary election, </w:t>
      </w:r>
      <w:r w:rsidR="007E3A0A" w:rsidRPr="005D34A1">
        <w:t xml:space="preserve">the ballot that corresponds </w:t>
      </w:r>
      <w:r w:rsidR="006A67B0" w:rsidRPr="005D34A1">
        <w:t xml:space="preserve">to </w:t>
      </w:r>
      <w:r w:rsidR="007C4D16" w:rsidRPr="005D34A1">
        <w:t>his or her</w:t>
      </w:r>
      <w:r w:rsidR="006A67B0" w:rsidRPr="005D34A1">
        <w:t xml:space="preserve"> </w:t>
      </w:r>
      <w:r w:rsidR="009C764E" w:rsidRPr="005D34A1">
        <w:t>party affiliation</w:t>
      </w:r>
      <w:r w:rsidRPr="005D34A1">
        <w:t>.</w:t>
      </w:r>
      <w:r w:rsidR="00EB7AC1" w:rsidRPr="005D34A1">
        <w:t xml:space="preserve"> It is recommended that the poll working handing the ballot to the voter ask the voter whether he or she has received the ballot that properly corresponds to his or her </w:t>
      </w:r>
      <w:r w:rsidR="002C20A9" w:rsidRPr="005D34A1">
        <w:t>residential address and</w:t>
      </w:r>
      <w:r w:rsidR="006B1909" w:rsidRPr="005D34A1">
        <w:t xml:space="preserve">, if during a primary election, whether the ballot properly corresponds to the voter’s political party affiliation. </w:t>
      </w:r>
    </w:p>
    <w:p w14:paraId="39FDA30C" w14:textId="21328C13" w:rsidR="00396634" w:rsidRPr="005D34A1" w:rsidRDefault="00396634" w:rsidP="000A6272">
      <w:pPr>
        <w:pStyle w:val="Heading2"/>
        <w:numPr>
          <w:ilvl w:val="0"/>
          <w:numId w:val="36"/>
        </w:numPr>
        <w:ind w:left="360"/>
        <w:jc w:val="both"/>
        <w:rPr>
          <w:rFonts w:eastAsiaTheme="minorHAnsi"/>
        </w:rPr>
      </w:pPr>
      <w:bookmarkStart w:id="86" w:name="_Toc22044929"/>
      <w:bookmarkStart w:id="87" w:name="_Toc160116526"/>
      <w:r w:rsidRPr="005D34A1">
        <w:rPr>
          <w:rFonts w:eastAsiaTheme="minorHAnsi"/>
        </w:rPr>
        <w:t xml:space="preserve">Provisional Ballot </w:t>
      </w:r>
      <w:r w:rsidRPr="005D34A1">
        <w:rPr>
          <w:rFonts w:eastAsiaTheme="minorHAnsi"/>
          <w:sz w:val="20"/>
          <w:szCs w:val="20"/>
        </w:rPr>
        <w:t>(</w:t>
      </w:r>
      <w:r w:rsidR="00292943" w:rsidRPr="005D34A1">
        <w:rPr>
          <w:rFonts w:eastAsiaTheme="minorHAnsi"/>
          <w:sz w:val="20"/>
          <w:szCs w:val="20"/>
        </w:rPr>
        <w:t xml:space="preserve">52 U.S.C. </w:t>
      </w:r>
      <w:r w:rsidR="004502D1" w:rsidRPr="005D34A1">
        <w:rPr>
          <w:rFonts w:eastAsiaTheme="minorHAnsi"/>
          <w:sz w:val="20"/>
          <w:szCs w:val="20"/>
        </w:rPr>
        <w:t>S</w:t>
      </w:r>
      <w:r w:rsidR="00292943" w:rsidRPr="005D34A1">
        <w:rPr>
          <w:rFonts w:eastAsiaTheme="minorHAnsi"/>
          <w:sz w:val="20"/>
          <w:szCs w:val="20"/>
        </w:rPr>
        <w:t>ection 21082</w:t>
      </w:r>
      <w:r w:rsidR="00D263F9" w:rsidRPr="005D34A1">
        <w:rPr>
          <w:rFonts w:eastAsiaTheme="minorHAnsi"/>
          <w:sz w:val="20"/>
          <w:szCs w:val="20"/>
        </w:rPr>
        <w:t>;</w:t>
      </w:r>
      <w:r w:rsidR="00292943" w:rsidRPr="005D34A1">
        <w:rPr>
          <w:rFonts w:eastAsiaTheme="minorHAnsi"/>
          <w:sz w:val="20"/>
          <w:szCs w:val="20"/>
        </w:rPr>
        <w:t xml:space="preserve"> </w:t>
      </w:r>
      <w:r w:rsidRPr="005D34A1">
        <w:rPr>
          <w:rFonts w:eastAsiaTheme="minorHAnsi"/>
          <w:sz w:val="20"/>
          <w:szCs w:val="20"/>
        </w:rPr>
        <w:t xml:space="preserve">Sections </w:t>
      </w:r>
      <w:r w:rsidRPr="005D34A1">
        <w:rPr>
          <w:rFonts w:cs="Arial"/>
          <w:bCs/>
          <w:spacing w:val="-10"/>
          <w:sz w:val="20"/>
          <w:szCs w:val="20"/>
        </w:rPr>
        <w:t xml:space="preserve">101.048, 101.049, </w:t>
      </w:r>
      <w:r w:rsidR="00D263F9" w:rsidRPr="005D34A1">
        <w:rPr>
          <w:rFonts w:cs="Arial"/>
          <w:bCs/>
          <w:spacing w:val="-10"/>
          <w:sz w:val="20"/>
          <w:szCs w:val="20"/>
        </w:rPr>
        <w:t xml:space="preserve">and </w:t>
      </w:r>
      <w:r w:rsidRPr="005D34A1">
        <w:rPr>
          <w:rFonts w:cs="Arial"/>
          <w:bCs/>
          <w:spacing w:val="-10"/>
          <w:sz w:val="20"/>
          <w:szCs w:val="20"/>
        </w:rPr>
        <w:t>101.111, Fla. Stat.</w:t>
      </w:r>
      <w:r w:rsidRPr="005D34A1">
        <w:rPr>
          <w:rFonts w:eastAsiaTheme="minorHAnsi"/>
          <w:sz w:val="20"/>
          <w:szCs w:val="20"/>
        </w:rPr>
        <w:t>)</w:t>
      </w:r>
      <w:bookmarkEnd w:id="86"/>
      <w:bookmarkEnd w:id="87"/>
    </w:p>
    <w:p w14:paraId="301ABA0A" w14:textId="2AD03B27" w:rsidR="00292943" w:rsidRPr="005D34A1" w:rsidRDefault="0092047E" w:rsidP="00D5337E">
      <w:pPr>
        <w:ind w:firstLine="0"/>
      </w:pPr>
      <w:r w:rsidRPr="005D34A1">
        <w:t xml:space="preserve">Voters have a right to </w:t>
      </w:r>
      <w:proofErr w:type="gramStart"/>
      <w:r w:rsidRPr="005D34A1">
        <w:t>vote</w:t>
      </w:r>
      <w:proofErr w:type="gramEnd"/>
      <w:r w:rsidRPr="005D34A1">
        <w:t xml:space="preserve"> a provisional ballot in </w:t>
      </w:r>
      <w:r w:rsidR="009335A5" w:rsidRPr="005D34A1">
        <w:t>certain circumstances</w:t>
      </w:r>
      <w:r w:rsidRPr="005D34A1">
        <w:t xml:space="preserve">.  </w:t>
      </w:r>
      <w:r w:rsidR="00292943" w:rsidRPr="005D34A1">
        <w:t>This is a fail-safe mechanism provided under both federal and state law</w:t>
      </w:r>
      <w:r w:rsidR="002663D6" w:rsidRPr="00D5337E">
        <w:t>s</w:t>
      </w:r>
      <w:r w:rsidR="00292943" w:rsidRPr="005D34A1">
        <w:t>.</w:t>
      </w:r>
    </w:p>
    <w:p w14:paraId="605D2A76" w14:textId="77777777" w:rsidR="00676741" w:rsidRPr="005D34A1" w:rsidRDefault="00676741" w:rsidP="00676741">
      <w:pPr>
        <w:ind w:firstLine="0"/>
        <w:jc w:val="both"/>
        <w:rPr>
          <w:rFonts w:cs="Arial"/>
          <w:b/>
          <w:spacing w:val="-10"/>
          <w:szCs w:val="28"/>
        </w:rPr>
      </w:pPr>
    </w:p>
    <w:p w14:paraId="5264D27C" w14:textId="241F6E21" w:rsidR="00D0313B" w:rsidRPr="005D34A1" w:rsidRDefault="00756DC6" w:rsidP="00084E9D">
      <w:pPr>
        <w:pStyle w:val="ListParagraph"/>
        <w:numPr>
          <w:ilvl w:val="0"/>
          <w:numId w:val="42"/>
        </w:numPr>
        <w:jc w:val="both"/>
        <w:rPr>
          <w:rFonts w:cs="Arial"/>
          <w:b/>
          <w:spacing w:val="-10"/>
          <w:szCs w:val="28"/>
        </w:rPr>
      </w:pPr>
      <w:r w:rsidRPr="00D5337E">
        <w:rPr>
          <w:rFonts w:cs="Arial"/>
          <w:b/>
          <w:spacing w:val="-10"/>
          <w:szCs w:val="28"/>
        </w:rPr>
        <w:t>Who Must be Allowed to Vote a Provisional Ballot</w:t>
      </w:r>
      <w:r w:rsidR="00230F90" w:rsidRPr="00D5337E">
        <w:rPr>
          <w:rFonts w:cs="Arial"/>
          <w:spacing w:val="-10"/>
          <w:szCs w:val="28"/>
        </w:rPr>
        <w:t>:</w:t>
      </w:r>
    </w:p>
    <w:p w14:paraId="0D54BCD1" w14:textId="4DF4D7B3" w:rsidR="0092047E" w:rsidRPr="005D34A1" w:rsidRDefault="0092047E" w:rsidP="00676741">
      <w:pPr>
        <w:ind w:firstLine="0"/>
        <w:jc w:val="both"/>
        <w:rPr>
          <w:rFonts w:cs="Arial"/>
          <w:b/>
          <w:spacing w:val="-10"/>
          <w:sz w:val="4"/>
          <w:szCs w:val="28"/>
        </w:rPr>
      </w:pPr>
    </w:p>
    <w:p w14:paraId="00EBB1B2"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voter who does not produce an acceptable form of ph</w:t>
      </w:r>
      <w:r w:rsidRPr="005D34A1">
        <w:rPr>
          <w:rFonts w:cs="Arial"/>
          <w:color w:val="000000"/>
          <w:spacing w:val="-10"/>
          <w:szCs w:val="28"/>
        </w:rPr>
        <w:t>oto</w:t>
      </w:r>
      <w:r w:rsidRPr="005D34A1">
        <w:rPr>
          <w:rFonts w:cs="Arial"/>
          <w:spacing w:val="-10"/>
          <w:szCs w:val="28"/>
        </w:rPr>
        <w:t xml:space="preserve"> ID with signature or a photo ID and a signature ID.</w:t>
      </w:r>
    </w:p>
    <w:p w14:paraId="6D0CBA8D" w14:textId="6222C0E0"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voter whose Florida driver license number or Florida identification card number, or the last 4 digits of the social security number has not been verified.</w:t>
      </w:r>
    </w:p>
    <w:p w14:paraId="1C5D989B" w14:textId="2DAF059D"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person whose signature on the precinct register, electronic device</w:t>
      </w:r>
      <w:r w:rsidR="000E0961" w:rsidRPr="005D34A1">
        <w:rPr>
          <w:rFonts w:cs="Arial"/>
          <w:spacing w:val="-10"/>
          <w:szCs w:val="28"/>
        </w:rPr>
        <w:t>,</w:t>
      </w:r>
      <w:r w:rsidRPr="005D34A1">
        <w:rPr>
          <w:rFonts w:cs="Arial"/>
          <w:spacing w:val="-10"/>
          <w:szCs w:val="28"/>
        </w:rPr>
        <w:t xml:space="preserve"> or early voting certificate differs from that on </w:t>
      </w:r>
      <w:r w:rsidRPr="005D34A1">
        <w:rPr>
          <w:rFonts w:cs="Arial"/>
          <w:spacing w:val="-10"/>
          <w:szCs w:val="28"/>
        </w:rPr>
        <w:lastRenderedPageBreak/>
        <w:t xml:space="preserve">the identification presented and the person refuses to complete a signature affidavit. </w:t>
      </w:r>
    </w:p>
    <w:p w14:paraId="4DB4282E"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A voter whose identity is in question based on the photo identification provided.</w:t>
      </w:r>
    </w:p>
    <w:p w14:paraId="13765D8E" w14:textId="1F33EC93"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 xml:space="preserve">A person whose name is not on the precinct register and the poll worker is unable to verify </w:t>
      </w:r>
      <w:r w:rsidR="002663D6" w:rsidRPr="00D5337E">
        <w:rPr>
          <w:rFonts w:cs="Arial"/>
          <w:spacing w:val="-10"/>
          <w:szCs w:val="28"/>
        </w:rPr>
        <w:t>that</w:t>
      </w:r>
      <w:r w:rsidRPr="005D34A1">
        <w:rPr>
          <w:rFonts w:cs="Arial"/>
          <w:spacing w:val="-10"/>
          <w:szCs w:val="28"/>
        </w:rPr>
        <w:t xml:space="preserve"> the person is a registered voter of the </w:t>
      </w:r>
      <w:r w:rsidRPr="005D34A1">
        <w:rPr>
          <w:rFonts w:cs="Arial"/>
          <w:color w:val="000000"/>
          <w:spacing w:val="-10"/>
          <w:szCs w:val="28"/>
        </w:rPr>
        <w:t>state.</w:t>
      </w:r>
    </w:p>
    <w:p w14:paraId="3EEFD931" w14:textId="1097192B" w:rsidR="00D0313B"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szCs w:val="28"/>
        </w:rPr>
        <w:t xml:space="preserve">A person whose name is not on the precinct register and the poll worker verifies that the person is not registered in the </w:t>
      </w:r>
      <w:r w:rsidRPr="005D34A1">
        <w:rPr>
          <w:rFonts w:cs="Arial"/>
          <w:color w:val="000000"/>
          <w:spacing w:val="-10"/>
          <w:szCs w:val="28"/>
        </w:rPr>
        <w:t>state,</w:t>
      </w:r>
      <w:r w:rsidRPr="005D34A1">
        <w:rPr>
          <w:rFonts w:cs="Arial"/>
          <w:spacing w:val="-10"/>
          <w:szCs w:val="28"/>
        </w:rPr>
        <w:t xml:space="preserve"> but the person maintains that </w:t>
      </w:r>
      <w:r w:rsidR="00CA2B14" w:rsidRPr="005D34A1">
        <w:rPr>
          <w:rFonts w:cs="Arial"/>
          <w:spacing w:val="-10"/>
          <w:szCs w:val="28"/>
        </w:rPr>
        <w:t>he or she is</w:t>
      </w:r>
      <w:r w:rsidRPr="005D34A1">
        <w:rPr>
          <w:rFonts w:cs="Arial"/>
          <w:spacing w:val="-10"/>
          <w:szCs w:val="28"/>
        </w:rPr>
        <w:t xml:space="preserve"> entitled to vote.</w:t>
      </w:r>
    </w:p>
    <w:p w14:paraId="0B1F49DE" w14:textId="77777777" w:rsidR="002663D6" w:rsidRPr="005D34A1" w:rsidRDefault="00D0313B" w:rsidP="00B57593">
      <w:pPr>
        <w:widowControl w:val="0"/>
        <w:numPr>
          <w:ilvl w:val="0"/>
          <w:numId w:val="16"/>
        </w:numPr>
        <w:autoSpaceDE w:val="0"/>
        <w:autoSpaceDN w:val="0"/>
        <w:spacing w:before="120" w:after="160" w:line="259" w:lineRule="auto"/>
        <w:ind w:left="1080"/>
        <w:jc w:val="both"/>
        <w:rPr>
          <w:rFonts w:cs="Arial"/>
          <w:spacing w:val="-10"/>
          <w:szCs w:val="28"/>
        </w:rPr>
      </w:pPr>
      <w:r w:rsidRPr="005D34A1">
        <w:rPr>
          <w:rFonts w:cs="Arial"/>
          <w:spacing w:val="-10"/>
          <w:szCs w:val="28"/>
        </w:rPr>
        <w:t>A registered voter who is not otherwise allowed to make an out-of-county address change at the polls</w:t>
      </w:r>
      <w:r w:rsidR="0092047E" w:rsidRPr="005D34A1">
        <w:rPr>
          <w:rFonts w:cs="Arial"/>
          <w:spacing w:val="-10"/>
          <w:szCs w:val="28"/>
        </w:rPr>
        <w:t xml:space="preserve"> for purposes of voting a regular ballot (e.g., new polling location does not have electronic poll book, or person is not an active uniformed services voter or family member)</w:t>
      </w:r>
      <w:r w:rsidRPr="005D34A1">
        <w:rPr>
          <w:rFonts w:cs="Arial"/>
          <w:spacing w:val="-10"/>
          <w:szCs w:val="28"/>
        </w:rPr>
        <w:t>.</w:t>
      </w:r>
      <w:r w:rsidRPr="005D34A1">
        <w:t xml:space="preserve"> </w:t>
      </w:r>
    </w:p>
    <w:p w14:paraId="5555F29A" w14:textId="0AE09F74" w:rsidR="00D0313B" w:rsidRPr="005D34A1" w:rsidRDefault="00D0313B" w:rsidP="00B57593">
      <w:pPr>
        <w:widowControl w:val="0"/>
        <w:numPr>
          <w:ilvl w:val="0"/>
          <w:numId w:val="16"/>
        </w:numPr>
        <w:autoSpaceDE w:val="0"/>
        <w:autoSpaceDN w:val="0"/>
        <w:spacing w:before="120" w:after="160" w:line="259" w:lineRule="auto"/>
        <w:ind w:left="1080"/>
        <w:jc w:val="both"/>
        <w:rPr>
          <w:rFonts w:cs="Arial"/>
          <w:spacing w:val="-10"/>
          <w:szCs w:val="28"/>
        </w:rPr>
      </w:pPr>
      <w:r w:rsidRPr="005D34A1">
        <w:rPr>
          <w:rFonts w:cs="Arial"/>
          <w:spacing w:val="-10"/>
          <w:szCs w:val="28"/>
        </w:rPr>
        <w:t xml:space="preserve">A registered voter who is required but refuses to execute an address change on an affirmation or voter registration application to </w:t>
      </w:r>
      <w:proofErr w:type="gramStart"/>
      <w:r w:rsidRPr="005D34A1">
        <w:rPr>
          <w:rFonts w:cs="Arial"/>
          <w:spacing w:val="-10"/>
          <w:szCs w:val="28"/>
        </w:rPr>
        <w:t>vote</w:t>
      </w:r>
      <w:proofErr w:type="gramEnd"/>
      <w:r w:rsidRPr="005D34A1">
        <w:rPr>
          <w:rFonts w:cs="Arial"/>
          <w:spacing w:val="-10"/>
          <w:szCs w:val="28"/>
        </w:rPr>
        <w:t xml:space="preserve"> a regular ballot.</w:t>
      </w:r>
    </w:p>
    <w:p w14:paraId="5D48E917" w14:textId="4F610F52"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szCs w:val="28"/>
        </w:rPr>
        <w:t xml:space="preserve">A voter whose name is on the precinct register with an indication that </w:t>
      </w:r>
      <w:r w:rsidR="00CA2B14" w:rsidRPr="005D34A1">
        <w:rPr>
          <w:rFonts w:cs="Arial"/>
          <w:spacing w:val="-10"/>
          <w:szCs w:val="28"/>
        </w:rPr>
        <w:t>he or she</w:t>
      </w:r>
      <w:r w:rsidRPr="005D34A1">
        <w:rPr>
          <w:rFonts w:cs="Arial"/>
          <w:spacing w:val="-10"/>
        </w:rPr>
        <w:t xml:space="preserve"> requested a vote-by-mail </w:t>
      </w:r>
      <w:proofErr w:type="gramStart"/>
      <w:r w:rsidRPr="005D34A1">
        <w:rPr>
          <w:rFonts w:cs="Arial"/>
          <w:spacing w:val="-10"/>
        </w:rPr>
        <w:t>ballot</w:t>
      </w:r>
      <w:proofErr w:type="gramEnd"/>
      <w:r w:rsidRPr="005D34A1">
        <w:rPr>
          <w:rFonts w:cs="Arial"/>
          <w:spacing w:val="-10"/>
        </w:rPr>
        <w:t xml:space="preserve"> and the poll worker is unable to verify whether the vote-by-mail ballot has been returned and received by the </w:t>
      </w:r>
      <w:r w:rsidR="00D70606">
        <w:rPr>
          <w:rFonts w:cs="Arial"/>
          <w:spacing w:val="-10"/>
        </w:rPr>
        <w:t>S</w:t>
      </w:r>
      <w:r w:rsidRPr="005D34A1">
        <w:rPr>
          <w:rFonts w:cs="Arial"/>
          <w:spacing w:val="-10"/>
        </w:rPr>
        <w:t xml:space="preserve">upervisor of </w:t>
      </w:r>
      <w:r w:rsidR="00D70606">
        <w:rPr>
          <w:rFonts w:cs="Arial"/>
          <w:spacing w:val="-10"/>
        </w:rPr>
        <w:t>E</w:t>
      </w:r>
      <w:r w:rsidRPr="005D34A1">
        <w:rPr>
          <w:rFonts w:cs="Arial"/>
          <w:spacing w:val="-10"/>
        </w:rPr>
        <w:t>lections</w:t>
      </w:r>
      <w:r w:rsidR="00D619D8" w:rsidRPr="005D34A1">
        <w:rPr>
          <w:rFonts w:cs="Arial"/>
          <w:spacing w:val="-10"/>
        </w:rPr>
        <w:t>.</w:t>
      </w:r>
    </w:p>
    <w:p w14:paraId="51230DD1" w14:textId="04132A3E"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whose name is on the precinct register with an indication that </w:t>
      </w:r>
      <w:r w:rsidR="00CA2B14" w:rsidRPr="005D34A1">
        <w:rPr>
          <w:rFonts w:cs="Arial"/>
          <w:spacing w:val="-10"/>
        </w:rPr>
        <w:t>he or she</w:t>
      </w:r>
      <w:r w:rsidRPr="005D34A1">
        <w:rPr>
          <w:rFonts w:cs="Arial"/>
          <w:spacing w:val="-10"/>
        </w:rPr>
        <w:t xml:space="preserve"> requested a vote-by-mail </w:t>
      </w:r>
      <w:proofErr w:type="gramStart"/>
      <w:r w:rsidRPr="005D34A1">
        <w:rPr>
          <w:rFonts w:cs="Arial"/>
          <w:spacing w:val="-10"/>
        </w:rPr>
        <w:t>ballot</w:t>
      </w:r>
      <w:proofErr w:type="gramEnd"/>
      <w:r w:rsidRPr="005D34A1">
        <w:rPr>
          <w:rFonts w:cs="Arial"/>
          <w:spacing w:val="-10"/>
        </w:rPr>
        <w:t xml:space="preserve"> and the poll worker confirms that the </w:t>
      </w:r>
      <w:r w:rsidR="00D70606">
        <w:rPr>
          <w:rFonts w:cs="Arial"/>
          <w:spacing w:val="-10"/>
        </w:rPr>
        <w:t>S</w:t>
      </w:r>
      <w:r w:rsidRPr="005D34A1">
        <w:rPr>
          <w:rFonts w:cs="Arial"/>
          <w:spacing w:val="-10"/>
        </w:rPr>
        <w:t xml:space="preserve">upervisor </w:t>
      </w:r>
      <w:r w:rsidRPr="005D34A1">
        <w:rPr>
          <w:rFonts w:cs="Arial"/>
          <w:color w:val="000000"/>
          <w:spacing w:val="-10"/>
        </w:rPr>
        <w:t xml:space="preserve">of </w:t>
      </w:r>
      <w:r w:rsidR="00D70606">
        <w:rPr>
          <w:rFonts w:cs="Arial"/>
          <w:color w:val="000000"/>
          <w:spacing w:val="-10"/>
        </w:rPr>
        <w:t>E</w:t>
      </w:r>
      <w:r w:rsidRPr="005D34A1">
        <w:rPr>
          <w:rFonts w:cs="Arial"/>
          <w:color w:val="000000"/>
          <w:spacing w:val="-10"/>
        </w:rPr>
        <w:t>lections</w:t>
      </w:r>
      <w:r w:rsidRPr="005D34A1">
        <w:rPr>
          <w:rFonts w:cs="Arial"/>
          <w:spacing w:val="-10"/>
        </w:rPr>
        <w:t xml:space="preserve"> has received the voted vote-by-mail ballot</w:t>
      </w:r>
      <w:r w:rsidR="00D619D8" w:rsidRPr="005D34A1">
        <w:rPr>
          <w:rFonts w:cs="Arial"/>
          <w:spacing w:val="-10"/>
        </w:rPr>
        <w:t>,</w:t>
      </w:r>
      <w:r w:rsidRPr="005D34A1">
        <w:rPr>
          <w:rFonts w:cs="Arial"/>
          <w:spacing w:val="-10"/>
        </w:rPr>
        <w:t xml:space="preserve"> but the voter maintains that </w:t>
      </w:r>
      <w:r w:rsidR="00CA2B14" w:rsidRPr="005D34A1">
        <w:rPr>
          <w:rFonts w:cs="Arial"/>
          <w:spacing w:val="-10"/>
        </w:rPr>
        <w:t>he or she has</w:t>
      </w:r>
      <w:r w:rsidRPr="005D34A1">
        <w:rPr>
          <w:rFonts w:cs="Arial"/>
          <w:spacing w:val="-10"/>
        </w:rPr>
        <w:t xml:space="preserve"> not returned the vote-by-mail ballot.</w:t>
      </w:r>
    </w:p>
    <w:p w14:paraId="48D5EB6F" w14:textId="50D3DAE9"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whose name is on the precinct register with an indication that </w:t>
      </w:r>
      <w:r w:rsidR="00CA2B14" w:rsidRPr="005D34A1">
        <w:rPr>
          <w:rFonts w:cs="Arial"/>
          <w:spacing w:val="-10"/>
        </w:rPr>
        <w:t xml:space="preserve">he or she </w:t>
      </w:r>
      <w:r w:rsidRPr="005D34A1">
        <w:rPr>
          <w:rFonts w:cs="Arial"/>
          <w:spacing w:val="-10"/>
        </w:rPr>
        <w:t xml:space="preserve">voted early but the voter maintains </w:t>
      </w:r>
      <w:r w:rsidR="00CA2B14" w:rsidRPr="005D34A1">
        <w:rPr>
          <w:rFonts w:cs="Arial"/>
          <w:spacing w:val="-10"/>
        </w:rPr>
        <w:t>he or she has</w:t>
      </w:r>
      <w:r w:rsidRPr="005D34A1">
        <w:rPr>
          <w:rFonts w:cs="Arial"/>
          <w:spacing w:val="-10"/>
        </w:rPr>
        <w:t xml:space="preserve"> not already voted in this election.</w:t>
      </w:r>
    </w:p>
    <w:p w14:paraId="51B5D95D"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person whose name is not on the precinct register and who has completed either the change of name or change of residence </w:t>
      </w:r>
      <w:proofErr w:type="gramStart"/>
      <w:r w:rsidRPr="005D34A1">
        <w:rPr>
          <w:rFonts w:cs="Arial"/>
          <w:spacing w:val="-10"/>
        </w:rPr>
        <w:t>affirmation</w:t>
      </w:r>
      <w:proofErr w:type="gramEnd"/>
      <w:r w:rsidRPr="005D34A1">
        <w:rPr>
          <w:rFonts w:cs="Arial"/>
          <w:spacing w:val="-10"/>
        </w:rPr>
        <w:t xml:space="preserve"> but the poll worker is unable to verify whether the person is a registered voter of the </w:t>
      </w:r>
      <w:r w:rsidRPr="005D34A1">
        <w:rPr>
          <w:rFonts w:cs="Arial"/>
          <w:color w:val="000000"/>
          <w:spacing w:val="-10"/>
        </w:rPr>
        <w:t>state.</w:t>
      </w:r>
    </w:p>
    <w:p w14:paraId="4860AF09" w14:textId="77777777"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 has been challenged except in specific cases of address changes. </w:t>
      </w:r>
    </w:p>
    <w:p w14:paraId="18E1E9BF" w14:textId="72E466F2" w:rsidR="00A75AC4" w:rsidRPr="00D5337E" w:rsidRDefault="00E65BAD" w:rsidP="002663D6">
      <w:pPr>
        <w:widowControl w:val="0"/>
        <w:numPr>
          <w:ilvl w:val="0"/>
          <w:numId w:val="16"/>
        </w:numPr>
        <w:autoSpaceDE w:val="0"/>
        <w:autoSpaceDN w:val="0"/>
        <w:spacing w:before="120" w:after="240"/>
        <w:ind w:left="1080"/>
        <w:jc w:val="both"/>
        <w:rPr>
          <w:rFonts w:cs="Arial"/>
          <w:spacing w:val="-10"/>
        </w:rPr>
      </w:pPr>
      <w:r w:rsidRPr="00D5337E">
        <w:rPr>
          <w:rFonts w:cs="Arial"/>
          <w:spacing w:val="-10"/>
        </w:rPr>
        <w:t xml:space="preserve">A </w:t>
      </w:r>
      <w:r w:rsidR="00A75AC4" w:rsidRPr="00D5337E">
        <w:rPr>
          <w:rFonts w:cs="Arial"/>
          <w:spacing w:val="-10"/>
        </w:rPr>
        <w:t xml:space="preserve">person who an election official </w:t>
      </w:r>
      <w:r w:rsidR="00DD3FAA" w:rsidRPr="00D5337E">
        <w:rPr>
          <w:rFonts w:cs="Arial"/>
          <w:spacing w:val="-10"/>
        </w:rPr>
        <w:t xml:space="preserve">has </w:t>
      </w:r>
      <w:r w:rsidR="00A75AC4" w:rsidRPr="00D5337E">
        <w:rPr>
          <w:rFonts w:cs="Arial"/>
          <w:spacing w:val="-10"/>
        </w:rPr>
        <w:t>assert</w:t>
      </w:r>
      <w:r w:rsidR="00DD3FAA" w:rsidRPr="00D5337E">
        <w:rPr>
          <w:rFonts w:cs="Arial"/>
          <w:spacing w:val="-10"/>
        </w:rPr>
        <w:t>ed</w:t>
      </w:r>
      <w:r w:rsidR="00A75AC4" w:rsidRPr="00D5337E">
        <w:rPr>
          <w:rFonts w:cs="Arial"/>
          <w:spacing w:val="-10"/>
        </w:rPr>
        <w:t xml:space="preserve"> is not eligible and a notation is indicated on the precinct register. </w:t>
      </w:r>
    </w:p>
    <w:p w14:paraId="4027B57A" w14:textId="56C684CF" w:rsidR="00D0313B" w:rsidRPr="005D34A1" w:rsidRDefault="00D0313B" w:rsidP="002663D6">
      <w:pPr>
        <w:widowControl w:val="0"/>
        <w:numPr>
          <w:ilvl w:val="0"/>
          <w:numId w:val="16"/>
        </w:numPr>
        <w:autoSpaceDE w:val="0"/>
        <w:autoSpaceDN w:val="0"/>
        <w:spacing w:before="120" w:after="240"/>
        <w:ind w:left="1080"/>
        <w:jc w:val="both"/>
        <w:rPr>
          <w:rFonts w:cs="Arial"/>
          <w:spacing w:val="-10"/>
        </w:rPr>
      </w:pPr>
      <w:r w:rsidRPr="005D34A1">
        <w:rPr>
          <w:rFonts w:cs="Arial"/>
          <w:spacing w:val="-10"/>
        </w:rPr>
        <w:t xml:space="preserve">A voter who votes on or after the normal poll closing time pursuant to a court or other order extending the polling hours. </w:t>
      </w:r>
    </w:p>
    <w:p w14:paraId="7FBCDFDE" w14:textId="0AAED177" w:rsidR="00676741" w:rsidRPr="005D34A1" w:rsidRDefault="00D0313B" w:rsidP="002663D6">
      <w:pPr>
        <w:widowControl w:val="0"/>
        <w:numPr>
          <w:ilvl w:val="0"/>
          <w:numId w:val="16"/>
        </w:numPr>
        <w:autoSpaceDE w:val="0"/>
        <w:autoSpaceDN w:val="0"/>
        <w:spacing w:before="120" w:after="240"/>
        <w:ind w:left="1080"/>
        <w:jc w:val="both"/>
        <w:rPr>
          <w:rFonts w:cs="Arial"/>
          <w:spacing w:val="-10"/>
          <w:szCs w:val="28"/>
        </w:rPr>
      </w:pPr>
      <w:r w:rsidRPr="005D34A1">
        <w:rPr>
          <w:rFonts w:cs="Arial"/>
          <w:spacing w:val="-10"/>
        </w:rPr>
        <w:t xml:space="preserve">Any person for whom you are unable to get through to the </w:t>
      </w:r>
      <w:r w:rsidR="00D70606">
        <w:rPr>
          <w:rFonts w:cs="Arial"/>
          <w:spacing w:val="-10"/>
        </w:rPr>
        <w:t>S</w:t>
      </w:r>
      <w:r w:rsidRPr="005D34A1">
        <w:rPr>
          <w:rFonts w:cs="Arial"/>
          <w:spacing w:val="-10"/>
        </w:rPr>
        <w:t xml:space="preserve">upervisor </w:t>
      </w:r>
      <w:r w:rsidRPr="005D34A1">
        <w:rPr>
          <w:rFonts w:cs="Arial"/>
          <w:color w:val="000000"/>
          <w:spacing w:val="-10"/>
        </w:rPr>
        <w:t xml:space="preserve">of </w:t>
      </w:r>
      <w:r w:rsidR="00D70606">
        <w:rPr>
          <w:rFonts w:cs="Arial"/>
          <w:color w:val="000000"/>
          <w:spacing w:val="-10"/>
        </w:rPr>
        <w:t>E</w:t>
      </w:r>
      <w:r w:rsidRPr="005D34A1">
        <w:rPr>
          <w:rFonts w:cs="Arial"/>
          <w:color w:val="000000"/>
          <w:spacing w:val="-10"/>
        </w:rPr>
        <w:t xml:space="preserve">lections’ </w:t>
      </w:r>
      <w:r w:rsidRPr="005D34A1">
        <w:rPr>
          <w:rFonts w:cs="Arial"/>
          <w:spacing w:val="-10"/>
        </w:rPr>
        <w:t xml:space="preserve">office to determine if </w:t>
      </w:r>
      <w:proofErr w:type="gramStart"/>
      <w:r w:rsidRPr="005D34A1">
        <w:rPr>
          <w:rFonts w:cs="Arial"/>
          <w:spacing w:val="-10"/>
        </w:rPr>
        <w:t>person</w:t>
      </w:r>
      <w:proofErr w:type="gramEnd"/>
      <w:r w:rsidRPr="005D34A1">
        <w:rPr>
          <w:rFonts w:cs="Arial"/>
          <w:spacing w:val="-10"/>
        </w:rPr>
        <w:t xml:space="preserve"> is eligible to vote.</w:t>
      </w:r>
    </w:p>
    <w:p w14:paraId="4C25F121" w14:textId="491D0F05" w:rsidR="004B2C31" w:rsidRPr="0008125C" w:rsidRDefault="004B2C31" w:rsidP="00D5337E">
      <w:pPr>
        <w:pStyle w:val="ListParagraph"/>
        <w:numPr>
          <w:ilvl w:val="0"/>
          <w:numId w:val="42"/>
        </w:numPr>
      </w:pPr>
      <w:r w:rsidRPr="0008125C">
        <w:rPr>
          <w:b/>
        </w:rPr>
        <w:t>Notice of rights/instructions</w:t>
      </w:r>
      <w:r w:rsidRPr="0008125C">
        <w:t>:</w:t>
      </w:r>
    </w:p>
    <w:p w14:paraId="6D7EC375" w14:textId="77777777" w:rsidR="00676741" w:rsidRPr="005D34A1" w:rsidRDefault="00676741" w:rsidP="00676741">
      <w:pPr>
        <w:pStyle w:val="ListParagraph"/>
        <w:ind w:left="360" w:firstLine="0"/>
        <w:jc w:val="both"/>
        <w:rPr>
          <w:rFonts w:cs="Arial"/>
          <w:spacing w:val="-10"/>
        </w:rPr>
      </w:pPr>
    </w:p>
    <w:p w14:paraId="66A06D21" w14:textId="0F2C0767" w:rsidR="004B2C31" w:rsidRPr="005D34A1" w:rsidRDefault="004B2C31" w:rsidP="002663D6">
      <w:pPr>
        <w:widowControl w:val="0"/>
        <w:numPr>
          <w:ilvl w:val="0"/>
          <w:numId w:val="17"/>
        </w:numPr>
        <w:autoSpaceDE w:val="0"/>
        <w:autoSpaceDN w:val="0"/>
        <w:spacing w:after="240"/>
        <w:ind w:left="1080"/>
        <w:jc w:val="both"/>
        <w:rPr>
          <w:rFonts w:cs="Arial"/>
          <w:spacing w:val="-10"/>
        </w:rPr>
      </w:pPr>
      <w:r w:rsidRPr="005D34A1">
        <w:rPr>
          <w:rFonts w:cs="Arial"/>
          <w:color w:val="000000"/>
          <w:spacing w:val="-10"/>
        </w:rPr>
        <w:t xml:space="preserve">Right to present further written evidence (if </w:t>
      </w:r>
      <w:r w:rsidR="00CA2B14" w:rsidRPr="005D34A1">
        <w:rPr>
          <w:rFonts w:cs="Arial"/>
          <w:color w:val="000000"/>
          <w:spacing w:val="-10"/>
        </w:rPr>
        <w:t>he or she</w:t>
      </w:r>
      <w:r w:rsidR="00553DAA" w:rsidRPr="005D34A1">
        <w:rPr>
          <w:rFonts w:cs="Arial"/>
          <w:color w:val="000000"/>
          <w:spacing w:val="-10"/>
        </w:rPr>
        <w:t xml:space="preserve"> so choose</w:t>
      </w:r>
      <w:r w:rsidR="00CA2B14" w:rsidRPr="005D34A1">
        <w:rPr>
          <w:rFonts w:cs="Arial"/>
          <w:color w:val="000000"/>
          <w:spacing w:val="-10"/>
        </w:rPr>
        <w:t>s</w:t>
      </w:r>
      <w:r w:rsidRPr="005D34A1">
        <w:rPr>
          <w:rFonts w:cs="Arial"/>
          <w:color w:val="000000"/>
          <w:spacing w:val="-10"/>
        </w:rPr>
        <w:t xml:space="preserve">) that supports </w:t>
      </w:r>
      <w:r w:rsidR="007C4D16" w:rsidRPr="005D34A1">
        <w:rPr>
          <w:rFonts w:cs="Arial"/>
          <w:color w:val="000000"/>
          <w:spacing w:val="-10"/>
        </w:rPr>
        <w:t>his or her</w:t>
      </w:r>
      <w:r w:rsidRPr="005D34A1">
        <w:rPr>
          <w:rFonts w:cs="Arial"/>
          <w:color w:val="000000"/>
          <w:spacing w:val="-10"/>
        </w:rPr>
        <w:t xml:space="preserve"> eligibility to vote to the </w:t>
      </w:r>
      <w:r w:rsidR="00D70606">
        <w:rPr>
          <w:rFonts w:cs="Arial"/>
          <w:color w:val="000000"/>
          <w:spacing w:val="-10"/>
        </w:rPr>
        <w:t>S</w:t>
      </w:r>
      <w:r w:rsidRPr="005D34A1">
        <w:rPr>
          <w:rFonts w:cs="Arial"/>
          <w:color w:val="000000"/>
          <w:spacing w:val="-10"/>
        </w:rPr>
        <w:t xml:space="preserve">upervisor of </w:t>
      </w:r>
      <w:r w:rsidR="00D70606">
        <w:rPr>
          <w:rFonts w:cs="Arial"/>
          <w:color w:val="000000"/>
          <w:spacing w:val="-10"/>
        </w:rPr>
        <w:t>E</w:t>
      </w:r>
      <w:r w:rsidRPr="005D34A1">
        <w:rPr>
          <w:rFonts w:cs="Arial"/>
          <w:color w:val="000000"/>
          <w:spacing w:val="-10"/>
        </w:rPr>
        <w:t>lections by no later than 5 p.m. on the second day following the election.</w:t>
      </w:r>
    </w:p>
    <w:p w14:paraId="33878BA4" w14:textId="5AC70D12" w:rsidR="004B2C31" w:rsidRPr="005D34A1" w:rsidRDefault="004B2C31" w:rsidP="002663D6">
      <w:pPr>
        <w:widowControl w:val="0"/>
        <w:numPr>
          <w:ilvl w:val="0"/>
          <w:numId w:val="17"/>
        </w:numPr>
        <w:autoSpaceDE w:val="0"/>
        <w:autoSpaceDN w:val="0"/>
        <w:spacing w:after="240"/>
        <w:ind w:left="1080"/>
        <w:jc w:val="both"/>
        <w:rPr>
          <w:rFonts w:cs="Arial"/>
          <w:spacing w:val="-10"/>
        </w:rPr>
      </w:pPr>
      <w:r w:rsidRPr="005D34A1">
        <w:rPr>
          <w:rFonts w:cs="Arial"/>
          <w:color w:val="000000"/>
          <w:spacing w:val="-10"/>
        </w:rPr>
        <w:t>Right to find out after the election whether the provisional ballot was counted</w:t>
      </w:r>
      <w:r w:rsidR="00600EC2" w:rsidRPr="005D34A1">
        <w:rPr>
          <w:rFonts w:cs="Arial"/>
          <w:color w:val="000000"/>
          <w:spacing w:val="-10"/>
        </w:rPr>
        <w:t>,</w:t>
      </w:r>
      <w:r w:rsidRPr="005D34A1">
        <w:rPr>
          <w:rFonts w:cs="Arial"/>
          <w:color w:val="000000"/>
          <w:spacing w:val="-10"/>
        </w:rPr>
        <w:t xml:space="preserve"> and if not, the reason why.</w:t>
      </w:r>
    </w:p>
    <w:p w14:paraId="5DB2D6A3" w14:textId="04E3B960" w:rsidR="003775EF" w:rsidRPr="005D34A1" w:rsidRDefault="003775EF" w:rsidP="002663D6">
      <w:pPr>
        <w:widowControl w:val="0"/>
        <w:numPr>
          <w:ilvl w:val="0"/>
          <w:numId w:val="17"/>
        </w:numPr>
        <w:autoSpaceDE w:val="0"/>
        <w:autoSpaceDN w:val="0"/>
        <w:spacing w:after="240"/>
        <w:ind w:left="1080"/>
        <w:jc w:val="both"/>
        <w:rPr>
          <w:rFonts w:cs="Arial"/>
          <w:spacing w:val="-10"/>
        </w:rPr>
      </w:pPr>
      <w:proofErr w:type="gramStart"/>
      <w:r w:rsidRPr="005D34A1">
        <w:rPr>
          <w:rFonts w:cs="Arial"/>
          <w:color w:val="000000"/>
          <w:spacing w:val="-10"/>
        </w:rPr>
        <w:lastRenderedPageBreak/>
        <w:t>Right</w:t>
      </w:r>
      <w:proofErr w:type="gramEnd"/>
      <w:r w:rsidRPr="005D34A1">
        <w:rPr>
          <w:rFonts w:cs="Arial"/>
          <w:color w:val="000000"/>
          <w:spacing w:val="-10"/>
        </w:rPr>
        <w:t xml:space="preserve"> to cure </w:t>
      </w:r>
      <w:r w:rsidR="00DC44AF" w:rsidRPr="005D34A1">
        <w:rPr>
          <w:rFonts w:cs="Arial"/>
          <w:color w:val="000000"/>
          <w:spacing w:val="-10"/>
        </w:rPr>
        <w:t xml:space="preserve">a </w:t>
      </w:r>
      <w:r w:rsidRPr="005D34A1">
        <w:rPr>
          <w:rFonts w:cs="Arial"/>
          <w:color w:val="000000"/>
          <w:spacing w:val="-10"/>
        </w:rPr>
        <w:t>signature if signature is missing from</w:t>
      </w:r>
      <w:r w:rsidR="00D30E82" w:rsidRPr="005D34A1">
        <w:rPr>
          <w:rFonts w:cs="Arial"/>
          <w:color w:val="000000"/>
          <w:spacing w:val="-10"/>
        </w:rPr>
        <w:t xml:space="preserve"> the</w:t>
      </w:r>
      <w:r w:rsidRPr="005D34A1">
        <w:rPr>
          <w:rFonts w:cs="Arial"/>
          <w:color w:val="000000"/>
          <w:spacing w:val="-10"/>
        </w:rPr>
        <w:t xml:space="preserve"> provisional ballot certificat</w:t>
      </w:r>
      <w:r w:rsidR="00D56504" w:rsidRPr="005D34A1">
        <w:rPr>
          <w:rFonts w:cs="Arial"/>
          <w:color w:val="000000"/>
          <w:spacing w:val="-10"/>
        </w:rPr>
        <w:t>e</w:t>
      </w:r>
      <w:r w:rsidRPr="005D34A1">
        <w:rPr>
          <w:rFonts w:cs="Arial"/>
          <w:color w:val="000000"/>
          <w:spacing w:val="-10"/>
        </w:rPr>
        <w:t xml:space="preserve"> or the signature on the certificate does not match with the one on record</w:t>
      </w:r>
      <w:r w:rsidR="00A367DF" w:rsidRPr="005D34A1">
        <w:rPr>
          <w:rFonts w:cs="Arial"/>
          <w:color w:val="000000"/>
          <w:spacing w:val="-10"/>
        </w:rPr>
        <w:t xml:space="preserve"> or in the precinct register</w:t>
      </w:r>
      <w:r w:rsidRPr="005D34A1">
        <w:rPr>
          <w:rFonts w:cs="Arial"/>
          <w:color w:val="000000"/>
          <w:spacing w:val="-10"/>
        </w:rPr>
        <w:t>.</w:t>
      </w:r>
    </w:p>
    <w:p w14:paraId="3391BF7F" w14:textId="163828D6" w:rsidR="00D018E0" w:rsidRPr="005D34A1" w:rsidRDefault="004B2C31" w:rsidP="00D5337E">
      <w:pPr>
        <w:pStyle w:val="ListParagraph"/>
        <w:numPr>
          <w:ilvl w:val="0"/>
          <w:numId w:val="42"/>
        </w:numPr>
        <w:jc w:val="both"/>
        <w:rPr>
          <w:rFonts w:cs="Arial"/>
          <w:color w:val="000000"/>
          <w:spacing w:val="-10"/>
        </w:rPr>
      </w:pPr>
      <w:r w:rsidRPr="005D34A1">
        <w:rPr>
          <w:b/>
        </w:rPr>
        <w:t>How to vote and process a provisional ballot</w:t>
      </w:r>
      <w:r w:rsidR="00A32270" w:rsidRPr="005D34A1">
        <w:rPr>
          <w:rFonts w:cs="Arial"/>
          <w:color w:val="000000"/>
          <w:spacing w:val="-10"/>
        </w:rPr>
        <w:t>:</w:t>
      </w:r>
      <w:r w:rsidR="00D018E0" w:rsidRPr="005D34A1">
        <w:rPr>
          <w:rFonts w:cs="Arial"/>
          <w:color w:val="000000"/>
          <w:spacing w:val="-10"/>
        </w:rPr>
        <w:t xml:space="preserve"> </w:t>
      </w:r>
    </w:p>
    <w:p w14:paraId="5CE74D1D" w14:textId="5BFAE228" w:rsidR="008E63D1" w:rsidRPr="005D34A1" w:rsidRDefault="008E63D1" w:rsidP="00676741">
      <w:pPr>
        <w:pStyle w:val="ListParagraph"/>
        <w:ind w:firstLine="0"/>
        <w:jc w:val="both"/>
        <w:rPr>
          <w:rFonts w:cs="Arial"/>
          <w:color w:val="000000"/>
          <w:spacing w:val="-10"/>
        </w:rPr>
      </w:pPr>
    </w:p>
    <w:p w14:paraId="2F88CFCE" w14:textId="6943B235" w:rsidR="008E63D1" w:rsidRPr="005D34A1" w:rsidRDefault="008E63D1" w:rsidP="00D119D2">
      <w:pPr>
        <w:pStyle w:val="ListParagraph"/>
        <w:ind w:left="1440" w:hanging="720"/>
        <w:jc w:val="both"/>
        <w:rPr>
          <w:rFonts w:cs="Arial"/>
          <w:color w:val="000000"/>
          <w:spacing w:val="-10"/>
        </w:rPr>
      </w:pPr>
      <w:r w:rsidRPr="005D34A1">
        <w:rPr>
          <w:rFonts w:cs="Arial"/>
          <w:color w:val="000000"/>
          <w:spacing w:val="-10"/>
        </w:rPr>
        <w:t>Step 1:</w:t>
      </w:r>
      <w:r w:rsidR="00D119D2" w:rsidRPr="005D34A1">
        <w:rPr>
          <w:rFonts w:cs="Arial"/>
          <w:color w:val="000000"/>
          <w:spacing w:val="-10"/>
        </w:rPr>
        <w:tab/>
      </w:r>
      <w:r w:rsidRPr="005D34A1">
        <w:rPr>
          <w:rFonts w:cs="Arial"/>
          <w:color w:val="000000"/>
          <w:spacing w:val="-10"/>
        </w:rPr>
        <w:t xml:space="preserve">The voter must first be </w:t>
      </w:r>
      <w:proofErr w:type="gramStart"/>
      <w:r w:rsidRPr="005D34A1">
        <w:rPr>
          <w:rFonts w:cs="Arial"/>
          <w:color w:val="000000"/>
          <w:spacing w:val="-10"/>
        </w:rPr>
        <w:t>provided</w:t>
      </w:r>
      <w:proofErr w:type="gramEnd"/>
      <w:r w:rsidRPr="005D34A1">
        <w:rPr>
          <w:rFonts w:cs="Arial"/>
          <w:color w:val="000000"/>
          <w:spacing w:val="-10"/>
        </w:rPr>
        <w:t xml:space="preserve"> the Provisional Ballot Voter’s Certificate and Affirmation form to complete. </w:t>
      </w:r>
      <w:r w:rsidR="004B2C31" w:rsidRPr="005D34A1">
        <w:rPr>
          <w:rFonts w:cs="Arial"/>
          <w:color w:val="000000"/>
          <w:spacing w:val="-10"/>
        </w:rPr>
        <w:t xml:space="preserve">The </w:t>
      </w:r>
      <w:r w:rsidR="004B2C31" w:rsidRPr="005D34A1">
        <w:rPr>
          <w:rFonts w:cs="Arial"/>
          <w:spacing w:val="-10"/>
        </w:rPr>
        <w:t xml:space="preserve">voter must complete and sign </w:t>
      </w:r>
      <w:r w:rsidRPr="005D34A1">
        <w:rPr>
          <w:rFonts w:cs="Arial"/>
          <w:spacing w:val="-10"/>
        </w:rPr>
        <w:t xml:space="preserve">the form in </w:t>
      </w:r>
      <w:r w:rsidR="004B2C31" w:rsidRPr="005D34A1">
        <w:rPr>
          <w:rFonts w:cs="Arial"/>
          <w:spacing w:val="-10"/>
        </w:rPr>
        <w:t>front of the poll worker</w:t>
      </w:r>
      <w:r w:rsidR="004B2C31" w:rsidRPr="005D34A1">
        <w:rPr>
          <w:rFonts w:cs="Arial"/>
          <w:color w:val="000000"/>
          <w:spacing w:val="-10"/>
        </w:rPr>
        <w:t xml:space="preserve">. </w:t>
      </w:r>
      <w:r w:rsidR="003775EF" w:rsidRPr="005D34A1">
        <w:rPr>
          <w:rFonts w:cs="Arial"/>
          <w:color w:val="000000"/>
          <w:spacing w:val="-10"/>
        </w:rPr>
        <w:t xml:space="preserve"> </w:t>
      </w:r>
    </w:p>
    <w:p w14:paraId="441BEE70" w14:textId="1BE97FA0" w:rsidR="008E63D1" w:rsidRPr="005D34A1" w:rsidRDefault="008E63D1" w:rsidP="00676741">
      <w:pPr>
        <w:pStyle w:val="ListParagraph"/>
        <w:ind w:firstLine="0"/>
        <w:jc w:val="both"/>
        <w:rPr>
          <w:rFonts w:cs="Arial"/>
          <w:color w:val="000000"/>
          <w:spacing w:val="-10"/>
        </w:rPr>
      </w:pPr>
    </w:p>
    <w:p w14:paraId="41397EB1" w14:textId="32586CAA" w:rsidR="004B2C31" w:rsidRPr="005D34A1" w:rsidRDefault="008E63D1" w:rsidP="00D119D2">
      <w:pPr>
        <w:pStyle w:val="ListParagraph"/>
        <w:ind w:left="1440" w:hanging="720"/>
        <w:jc w:val="both"/>
        <w:rPr>
          <w:color w:val="000000"/>
        </w:rPr>
      </w:pPr>
      <w:r w:rsidRPr="005D34A1">
        <w:rPr>
          <w:rFonts w:cs="Arial"/>
          <w:color w:val="000000"/>
          <w:spacing w:val="-10"/>
        </w:rPr>
        <w:t>Step 2:</w:t>
      </w:r>
      <w:r w:rsidR="00D119D2" w:rsidRPr="005D34A1">
        <w:rPr>
          <w:rFonts w:cs="Arial"/>
          <w:color w:val="000000"/>
          <w:spacing w:val="-10"/>
        </w:rPr>
        <w:tab/>
      </w:r>
      <w:r w:rsidR="004B2C31" w:rsidRPr="005D34A1">
        <w:t>The poll worker who witnesse</w:t>
      </w:r>
      <w:r w:rsidR="003775EF" w:rsidRPr="005D34A1">
        <w:t xml:space="preserve">s </w:t>
      </w:r>
      <w:r w:rsidR="004B2C31" w:rsidRPr="005D34A1">
        <w:t xml:space="preserve">the voter’s signature must also sign the same form and </w:t>
      </w:r>
      <w:r w:rsidR="004B2C31" w:rsidRPr="005D34A1">
        <w:rPr>
          <w:color w:val="000000"/>
        </w:rPr>
        <w:t>indicate the:</w:t>
      </w:r>
      <w:r w:rsidR="00D119D2" w:rsidRPr="005D34A1">
        <w:rPr>
          <w:color w:val="000000"/>
        </w:rPr>
        <w:br/>
      </w:r>
    </w:p>
    <w:p w14:paraId="55BE1CD9" w14:textId="77777777" w:rsidR="004B2C31" w:rsidRPr="005D34A1" w:rsidRDefault="004B2C31" w:rsidP="00F6234D">
      <w:pPr>
        <w:widowControl w:val="0"/>
        <w:numPr>
          <w:ilvl w:val="0"/>
          <w:numId w:val="49"/>
        </w:numPr>
        <w:tabs>
          <w:tab w:val="left" w:pos="720"/>
        </w:tabs>
        <w:autoSpaceDE w:val="0"/>
        <w:autoSpaceDN w:val="0"/>
        <w:spacing w:before="120" w:after="120"/>
        <w:jc w:val="both"/>
        <w:rPr>
          <w:rFonts w:cs="Arial"/>
          <w:spacing w:val="-10"/>
        </w:rPr>
      </w:pPr>
      <w:r w:rsidRPr="005D34A1">
        <w:rPr>
          <w:rFonts w:cs="Arial"/>
          <w:spacing w:val="-10"/>
        </w:rPr>
        <w:t>Election date</w:t>
      </w:r>
    </w:p>
    <w:p w14:paraId="796594C8" w14:textId="258A229A" w:rsidR="004B2C31" w:rsidRPr="005D34A1" w:rsidRDefault="004B2C31" w:rsidP="00F6234D">
      <w:pPr>
        <w:widowControl w:val="0"/>
        <w:numPr>
          <w:ilvl w:val="0"/>
          <w:numId w:val="49"/>
        </w:numPr>
        <w:tabs>
          <w:tab w:val="left" w:pos="720"/>
        </w:tabs>
        <w:autoSpaceDE w:val="0"/>
        <w:autoSpaceDN w:val="0"/>
        <w:spacing w:before="120" w:after="120"/>
        <w:jc w:val="both"/>
        <w:rPr>
          <w:rFonts w:cs="Arial"/>
          <w:spacing w:val="-10"/>
        </w:rPr>
      </w:pPr>
      <w:r w:rsidRPr="005D34A1">
        <w:rPr>
          <w:rFonts w:cs="Arial"/>
          <w:spacing w:val="-10"/>
        </w:rPr>
        <w:t xml:space="preserve">Precinct or ballot style </w:t>
      </w:r>
    </w:p>
    <w:p w14:paraId="59955384" w14:textId="5D21BE7E" w:rsidR="004B2C31" w:rsidRPr="005D34A1" w:rsidRDefault="004B2C31" w:rsidP="00F6234D">
      <w:pPr>
        <w:widowControl w:val="0"/>
        <w:numPr>
          <w:ilvl w:val="0"/>
          <w:numId w:val="49"/>
        </w:numPr>
        <w:autoSpaceDE w:val="0"/>
        <w:autoSpaceDN w:val="0"/>
        <w:spacing w:before="120" w:after="120" w:line="259" w:lineRule="auto"/>
        <w:jc w:val="both"/>
        <w:rPr>
          <w:rFonts w:cs="Arial"/>
          <w:spacing w:val="-10"/>
        </w:rPr>
      </w:pPr>
      <w:r w:rsidRPr="005D34A1">
        <w:rPr>
          <w:rFonts w:cs="Arial"/>
          <w:spacing w:val="-10"/>
        </w:rPr>
        <w:t xml:space="preserve">Specific reason(s) the voter </w:t>
      </w:r>
      <w:r w:rsidR="005F3B8D" w:rsidRPr="005D34A1">
        <w:rPr>
          <w:rFonts w:cs="Arial"/>
          <w:spacing w:val="-10"/>
        </w:rPr>
        <w:t xml:space="preserve">is voting a provisional </w:t>
      </w:r>
      <w:proofErr w:type="gramStart"/>
      <w:r w:rsidR="005F3B8D" w:rsidRPr="005D34A1">
        <w:rPr>
          <w:rFonts w:cs="Arial"/>
          <w:spacing w:val="-10"/>
        </w:rPr>
        <w:t>ballot</w:t>
      </w:r>
      <w:proofErr w:type="gramEnd"/>
    </w:p>
    <w:p w14:paraId="26214EE4" w14:textId="32D6BA34" w:rsidR="008E63D1" w:rsidRPr="005D34A1" w:rsidRDefault="008E63D1" w:rsidP="00D119D2">
      <w:pPr>
        <w:pStyle w:val="ListParagraph"/>
        <w:widowControl w:val="0"/>
        <w:autoSpaceDE w:val="0"/>
        <w:autoSpaceDN w:val="0"/>
        <w:spacing w:before="120"/>
        <w:ind w:firstLine="0"/>
        <w:jc w:val="both"/>
        <w:rPr>
          <w:rFonts w:cs="Arial"/>
          <w:szCs w:val="28"/>
        </w:rPr>
      </w:pPr>
      <w:r w:rsidRPr="005D34A1">
        <w:rPr>
          <w:rFonts w:cs="Arial"/>
          <w:spacing w:val="-10"/>
        </w:rPr>
        <w:t>Step 3:</w:t>
      </w:r>
      <w:r w:rsidR="00676741" w:rsidRPr="005D34A1">
        <w:rPr>
          <w:rFonts w:cs="Arial"/>
          <w:spacing w:val="-10"/>
        </w:rPr>
        <w:t xml:space="preserve"> </w:t>
      </w:r>
      <w:r w:rsidRPr="005D34A1">
        <w:rPr>
          <w:rFonts w:cs="Arial"/>
          <w:spacing w:val="-10"/>
        </w:rPr>
        <w:t xml:space="preserve"> </w:t>
      </w:r>
      <w:r w:rsidR="00D119D2" w:rsidRPr="005D34A1">
        <w:rPr>
          <w:rFonts w:cs="Arial"/>
          <w:spacing w:val="-10"/>
        </w:rPr>
        <w:tab/>
      </w:r>
      <w:r w:rsidRPr="005D34A1">
        <w:rPr>
          <w:rFonts w:cs="Arial"/>
          <w:spacing w:val="-10"/>
        </w:rPr>
        <w:t>The voter is to be given the</w:t>
      </w:r>
      <w:r w:rsidR="004406F4" w:rsidRPr="005D34A1">
        <w:rPr>
          <w:rFonts w:cs="Arial"/>
          <w:spacing w:val="-10"/>
        </w:rPr>
        <w:t xml:space="preserve"> </w:t>
      </w:r>
      <w:r w:rsidRPr="005D34A1">
        <w:rPr>
          <w:rFonts w:cs="Arial"/>
          <w:spacing w:val="-10"/>
        </w:rPr>
        <w:t xml:space="preserve">ballot. </w:t>
      </w:r>
    </w:p>
    <w:p w14:paraId="77F3452A" w14:textId="62044955" w:rsidR="008E63D1" w:rsidRPr="005D34A1" w:rsidRDefault="008E63D1" w:rsidP="008E63D1">
      <w:pPr>
        <w:pStyle w:val="ListParagraph"/>
        <w:widowControl w:val="0"/>
        <w:autoSpaceDE w:val="0"/>
        <w:autoSpaceDN w:val="0"/>
        <w:spacing w:before="120"/>
        <w:ind w:left="360" w:firstLine="0"/>
        <w:jc w:val="both"/>
        <w:rPr>
          <w:rFonts w:cs="Arial"/>
          <w:spacing w:val="-10"/>
        </w:rPr>
      </w:pPr>
    </w:p>
    <w:p w14:paraId="36C49573" w14:textId="26B814C6" w:rsidR="008E63D1" w:rsidRPr="005D34A1" w:rsidRDefault="008E63D1" w:rsidP="00D119D2">
      <w:pPr>
        <w:pStyle w:val="ListParagraph"/>
        <w:widowControl w:val="0"/>
        <w:autoSpaceDE w:val="0"/>
        <w:autoSpaceDN w:val="0"/>
        <w:spacing w:before="120"/>
        <w:ind w:left="1440" w:hanging="720"/>
        <w:jc w:val="both"/>
        <w:rPr>
          <w:rFonts w:cs="Arial"/>
          <w:color w:val="000000"/>
          <w:spacing w:val="-10"/>
        </w:rPr>
      </w:pPr>
      <w:r w:rsidRPr="005D34A1">
        <w:rPr>
          <w:rFonts w:cs="Arial"/>
          <w:spacing w:val="-10"/>
        </w:rPr>
        <w:t>Step 4:</w:t>
      </w:r>
      <w:r w:rsidR="00D119D2" w:rsidRPr="005D34A1">
        <w:rPr>
          <w:rFonts w:cs="Arial"/>
          <w:spacing w:val="-10"/>
        </w:rPr>
        <w:tab/>
      </w:r>
      <w:r w:rsidRPr="005D34A1">
        <w:rPr>
          <w:rFonts w:cs="Arial"/>
          <w:spacing w:val="-10"/>
        </w:rPr>
        <w:t>Once the voter has completed the provisional ballot, the voter must place the voted ballot</w:t>
      </w:r>
      <w:r w:rsidRPr="005D34A1">
        <w:rPr>
          <w:rFonts w:cs="Arial"/>
          <w:color w:val="000000"/>
          <w:spacing w:val="-10"/>
        </w:rPr>
        <w:t xml:space="preserve"> into the secrecy envelope, then place the secrecy envelope within the provisional ballot envelope, and afterwards seal the provisional ballot envelope.  </w:t>
      </w:r>
    </w:p>
    <w:p w14:paraId="4A7BED9E" w14:textId="77777777" w:rsidR="00A75AC4" w:rsidRPr="005D34A1" w:rsidRDefault="00A75AC4" w:rsidP="00D119D2">
      <w:pPr>
        <w:pStyle w:val="ListParagraph"/>
        <w:widowControl w:val="0"/>
        <w:autoSpaceDE w:val="0"/>
        <w:autoSpaceDN w:val="0"/>
        <w:spacing w:before="120"/>
        <w:ind w:left="1440" w:hanging="720"/>
        <w:jc w:val="both"/>
        <w:rPr>
          <w:rFonts w:cs="Arial"/>
          <w:color w:val="000000"/>
          <w:spacing w:val="-10"/>
        </w:rPr>
      </w:pPr>
    </w:p>
    <w:p w14:paraId="1DBAE47C" w14:textId="10EDE503" w:rsidR="00A75AC4" w:rsidRPr="00D5337E" w:rsidRDefault="00A75AC4" w:rsidP="00D119D2">
      <w:pPr>
        <w:pStyle w:val="ListParagraph"/>
        <w:widowControl w:val="0"/>
        <w:autoSpaceDE w:val="0"/>
        <w:autoSpaceDN w:val="0"/>
        <w:spacing w:before="120"/>
        <w:ind w:left="1440" w:hanging="720"/>
        <w:jc w:val="both"/>
        <w:rPr>
          <w:rFonts w:cs="Arial"/>
          <w:color w:val="000000"/>
          <w:spacing w:val="-10"/>
        </w:rPr>
      </w:pPr>
      <w:r w:rsidRPr="00D5337E">
        <w:rPr>
          <w:rFonts w:cs="Arial"/>
          <w:color w:val="000000"/>
          <w:spacing w:val="-10"/>
        </w:rPr>
        <w:t xml:space="preserve">Step 5: </w:t>
      </w:r>
      <w:r w:rsidRPr="00D5337E">
        <w:rPr>
          <w:rFonts w:cs="Arial"/>
          <w:color w:val="000000"/>
          <w:spacing w:val="-10"/>
        </w:rPr>
        <w:tab/>
        <w:t>The voter’s notice of rights must be given to the voter no later than the point at which the provisional ballot envelope is placed in a secured ballot box or other container.</w:t>
      </w:r>
    </w:p>
    <w:p w14:paraId="4DBA8515" w14:textId="77777777" w:rsidR="008E63D1" w:rsidRPr="005D34A1" w:rsidRDefault="008E63D1" w:rsidP="008E63D1">
      <w:pPr>
        <w:pStyle w:val="ListParagraph"/>
        <w:widowControl w:val="0"/>
        <w:autoSpaceDE w:val="0"/>
        <w:autoSpaceDN w:val="0"/>
        <w:spacing w:before="120"/>
        <w:ind w:left="360" w:firstLine="0"/>
        <w:jc w:val="both"/>
        <w:rPr>
          <w:rFonts w:cs="Arial"/>
          <w:color w:val="000000"/>
          <w:spacing w:val="-10"/>
        </w:rPr>
      </w:pPr>
    </w:p>
    <w:p w14:paraId="28CF8AB6" w14:textId="7F01C0C6" w:rsidR="00D119D2" w:rsidRPr="005D34A1" w:rsidRDefault="008E63D1" w:rsidP="00D119D2">
      <w:pPr>
        <w:pStyle w:val="ListParagraph"/>
        <w:widowControl w:val="0"/>
        <w:autoSpaceDE w:val="0"/>
        <w:autoSpaceDN w:val="0"/>
        <w:spacing w:before="120"/>
        <w:ind w:left="1440" w:hanging="720"/>
        <w:jc w:val="both"/>
        <w:rPr>
          <w:rFonts w:cs="Arial"/>
          <w:spacing w:val="-10"/>
        </w:rPr>
      </w:pPr>
      <w:r w:rsidRPr="005D34A1">
        <w:rPr>
          <w:rFonts w:cs="Arial"/>
          <w:color w:val="000000"/>
          <w:spacing w:val="-10"/>
        </w:rPr>
        <w:t xml:space="preserve">Step </w:t>
      </w:r>
      <w:r w:rsidR="00A75AC4" w:rsidRPr="00D5337E">
        <w:rPr>
          <w:rFonts w:cs="Arial"/>
          <w:color w:val="000000"/>
          <w:spacing w:val="-10"/>
        </w:rPr>
        <w:t>6</w:t>
      </w:r>
      <w:r w:rsidRPr="005D34A1">
        <w:rPr>
          <w:rFonts w:cs="Arial"/>
          <w:color w:val="000000"/>
          <w:spacing w:val="-10"/>
        </w:rPr>
        <w:t>:</w:t>
      </w:r>
      <w:r w:rsidR="00D119D2" w:rsidRPr="005D34A1">
        <w:rPr>
          <w:rFonts w:cs="Arial"/>
          <w:color w:val="000000"/>
          <w:spacing w:val="-10"/>
        </w:rPr>
        <w:tab/>
      </w:r>
      <w:r w:rsidR="004B2C31" w:rsidRPr="005D34A1">
        <w:rPr>
          <w:rFonts w:cs="Arial"/>
          <w:spacing w:val="-10"/>
        </w:rPr>
        <w:t>If the Provisional Ballot Certificate and Affirmation form is not a part of the envelope, the completed form must be attached to the envelope.  The sealed provisional ballot envelope must then be placed in a ballot box</w:t>
      </w:r>
      <w:r w:rsidR="005C1621" w:rsidRPr="005D34A1">
        <w:rPr>
          <w:rFonts w:cs="Arial"/>
          <w:spacing w:val="-10"/>
        </w:rPr>
        <w:t xml:space="preserve"> or other container</w:t>
      </w:r>
      <w:r w:rsidR="00957886" w:rsidRPr="005D34A1">
        <w:rPr>
          <w:rFonts w:cs="Arial"/>
          <w:spacing w:val="-10"/>
        </w:rPr>
        <w:t xml:space="preserve"> labeled specifically for and used only for provisional ballots</w:t>
      </w:r>
      <w:r w:rsidR="004B2C31" w:rsidRPr="005D34A1">
        <w:rPr>
          <w:rFonts w:cs="Arial"/>
          <w:spacing w:val="-10"/>
        </w:rPr>
        <w:t xml:space="preserve">. </w:t>
      </w:r>
    </w:p>
    <w:p w14:paraId="7A098F4A" w14:textId="3326BFA7" w:rsidR="00BB4649" w:rsidRPr="005D34A1" w:rsidRDefault="00BB4649" w:rsidP="00BB4649">
      <w:pPr>
        <w:jc w:val="both"/>
        <w:rPr>
          <w:rFonts w:cs="Arial"/>
          <w:color w:val="000000"/>
          <w:spacing w:val="-10"/>
        </w:rPr>
      </w:pPr>
    </w:p>
    <w:p w14:paraId="095007A7" w14:textId="4C519125" w:rsidR="005B6C5B" w:rsidRPr="005D34A1" w:rsidRDefault="00084E9D" w:rsidP="00084E9D">
      <w:pPr>
        <w:widowControl w:val="0"/>
        <w:autoSpaceDE w:val="0"/>
        <w:autoSpaceDN w:val="0"/>
        <w:spacing w:before="120"/>
        <w:ind w:left="720" w:hanging="450"/>
        <w:jc w:val="both"/>
        <w:rPr>
          <w:rFonts w:cs="Arial"/>
          <w:strike/>
          <w:color w:val="000000"/>
          <w:spacing w:val="-10"/>
        </w:rPr>
      </w:pPr>
      <w:r w:rsidRPr="005D34A1">
        <w:rPr>
          <w:b/>
        </w:rPr>
        <w:t>4.</w:t>
      </w:r>
      <w:r w:rsidR="00756DC6" w:rsidRPr="005D34A1">
        <w:rPr>
          <w:b/>
        </w:rPr>
        <w:tab/>
      </w:r>
      <w:r w:rsidR="005B6C5B" w:rsidRPr="005D34A1">
        <w:rPr>
          <w:b/>
        </w:rPr>
        <w:t>How to return voted provisional ballots to the office</w:t>
      </w:r>
      <w:r w:rsidR="005B6C5B" w:rsidRPr="005D34A1">
        <w:rPr>
          <w:rFonts w:cs="Arial"/>
          <w:i/>
          <w:color w:val="000000"/>
          <w:spacing w:val="-10"/>
        </w:rPr>
        <w:t>.</w:t>
      </w:r>
      <w:r w:rsidR="00FD7272" w:rsidRPr="005D34A1">
        <w:rPr>
          <w:rFonts w:cs="Arial"/>
          <w:color w:val="000000"/>
          <w:spacing w:val="-10"/>
        </w:rPr>
        <w:t xml:space="preserve">  </w:t>
      </w:r>
      <w:r w:rsidR="005B6C5B" w:rsidRPr="005D34A1">
        <w:rPr>
          <w:rFonts w:cs="Arial"/>
          <w:spacing w:val="-10"/>
        </w:rPr>
        <w:t xml:space="preserve">All provisional ballots must remain sealed in their envelopes and must be returned to the </w:t>
      </w:r>
      <w:r w:rsidR="00D70606">
        <w:rPr>
          <w:rFonts w:cs="Arial"/>
          <w:spacing w:val="-10"/>
        </w:rPr>
        <w:t>S</w:t>
      </w:r>
      <w:r w:rsidR="005B6C5B" w:rsidRPr="005D34A1">
        <w:rPr>
          <w:rFonts w:cs="Arial"/>
          <w:spacing w:val="-10"/>
        </w:rPr>
        <w:t xml:space="preserve">upervisor of </w:t>
      </w:r>
      <w:r w:rsidR="00D70606">
        <w:rPr>
          <w:rFonts w:cs="Arial"/>
          <w:spacing w:val="-10"/>
        </w:rPr>
        <w:t>E</w:t>
      </w:r>
      <w:r w:rsidR="005B6C5B" w:rsidRPr="005D34A1">
        <w:rPr>
          <w:rFonts w:cs="Arial"/>
          <w:spacing w:val="-10"/>
        </w:rPr>
        <w:t>lections after the polls close.</w:t>
      </w:r>
      <w:r w:rsidR="005B6C5B" w:rsidRPr="005D34A1">
        <w:rPr>
          <w:rFonts w:cs="Arial"/>
          <w:szCs w:val="28"/>
        </w:rPr>
        <w:t xml:space="preserve">  </w:t>
      </w:r>
    </w:p>
    <w:p w14:paraId="061968BC" w14:textId="77777777" w:rsidR="00F6234D" w:rsidRPr="00D5337E" w:rsidRDefault="002643FA" w:rsidP="00084E9D">
      <w:pPr>
        <w:widowControl w:val="0"/>
        <w:autoSpaceDE w:val="0"/>
        <w:autoSpaceDN w:val="0"/>
        <w:spacing w:before="120"/>
        <w:ind w:left="720" w:hanging="450"/>
        <w:jc w:val="both"/>
        <w:rPr>
          <w:rFonts w:cs="Arial"/>
          <w:color w:val="000000"/>
          <w:spacing w:val="-10"/>
        </w:rPr>
      </w:pPr>
      <w:r w:rsidRPr="00D5337E">
        <w:rPr>
          <w:rFonts w:cs="Arial"/>
          <w:b/>
          <w:bCs/>
          <w:color w:val="000000"/>
          <w:spacing w:val="-10"/>
        </w:rPr>
        <w:t>Attention</w:t>
      </w:r>
      <w:r w:rsidRPr="00D5337E">
        <w:rPr>
          <w:rFonts w:cs="Arial"/>
          <w:color w:val="000000"/>
          <w:spacing w:val="-10"/>
        </w:rPr>
        <w:t xml:space="preserve">: </w:t>
      </w:r>
    </w:p>
    <w:p w14:paraId="7AC8CC12" w14:textId="1A562705" w:rsidR="002643FA" w:rsidRPr="00D5337E" w:rsidRDefault="00F6234D" w:rsidP="00084E9D">
      <w:pPr>
        <w:widowControl w:val="0"/>
        <w:autoSpaceDE w:val="0"/>
        <w:autoSpaceDN w:val="0"/>
        <w:spacing w:before="120"/>
        <w:ind w:left="720" w:hanging="450"/>
        <w:jc w:val="both"/>
        <w:rPr>
          <w:rFonts w:cs="Arial"/>
          <w:color w:val="000000"/>
          <w:spacing w:val="-10"/>
        </w:rPr>
      </w:pPr>
      <w:r w:rsidRPr="00D5337E">
        <w:rPr>
          <w:rFonts w:cs="Arial"/>
          <w:color w:val="000000"/>
          <w:spacing w:val="-10"/>
        </w:rPr>
        <w:t xml:space="preserve">1.   </w:t>
      </w:r>
      <w:r w:rsidR="002643FA" w:rsidRPr="00D5337E">
        <w:rPr>
          <w:rFonts w:cs="Arial"/>
          <w:color w:val="000000"/>
          <w:spacing w:val="-10"/>
        </w:rPr>
        <w:t xml:space="preserve">Do not tabulate or allow a provisional ballot to be tabulated at the polls. </w:t>
      </w:r>
    </w:p>
    <w:p w14:paraId="00D85490" w14:textId="7F2F8B94" w:rsidR="002663D6" w:rsidRPr="005D34A1" w:rsidRDefault="00F6234D" w:rsidP="00D5337E">
      <w:pPr>
        <w:widowControl w:val="0"/>
        <w:autoSpaceDE w:val="0"/>
        <w:autoSpaceDN w:val="0"/>
        <w:spacing w:before="120"/>
        <w:ind w:left="720" w:hanging="450"/>
        <w:jc w:val="both"/>
        <w:rPr>
          <w:b/>
        </w:rPr>
      </w:pPr>
      <w:r w:rsidRPr="00D5337E">
        <w:rPr>
          <w:rFonts w:cs="Arial"/>
          <w:color w:val="000000"/>
          <w:spacing w:val="-10"/>
        </w:rPr>
        <w:t xml:space="preserve">2.   If a court order extends polling hours past the official close of polling hours, keep provisional ballots voted during the extended hours separate from those voted during the regularly scheduled polling hours. </w:t>
      </w:r>
    </w:p>
    <w:p w14:paraId="4D4B3C13" w14:textId="74EE24B1" w:rsidR="00AC2602" w:rsidRPr="005D34A1" w:rsidRDefault="00AF278A" w:rsidP="005B6C5B">
      <w:pPr>
        <w:pStyle w:val="Heading2"/>
        <w:tabs>
          <w:tab w:val="left" w:pos="360"/>
        </w:tabs>
        <w:rPr>
          <w:rFonts w:eastAsiaTheme="minorHAnsi"/>
          <w:sz w:val="20"/>
          <w:szCs w:val="20"/>
        </w:rPr>
      </w:pPr>
      <w:bookmarkStart w:id="88" w:name="_Toc22044930"/>
      <w:bookmarkStart w:id="89" w:name="_Toc160116527"/>
      <w:r w:rsidRPr="005D34A1">
        <w:rPr>
          <w:rFonts w:eastAsiaTheme="minorHAnsi"/>
        </w:rPr>
        <w:t>C</w:t>
      </w:r>
      <w:r w:rsidR="006A67B0" w:rsidRPr="005D34A1">
        <w:rPr>
          <w:rFonts w:eastAsiaTheme="minorHAnsi"/>
        </w:rPr>
        <w:t xml:space="preserve">. </w:t>
      </w:r>
      <w:r w:rsidR="007865EF" w:rsidRPr="005D34A1">
        <w:rPr>
          <w:rFonts w:eastAsiaTheme="minorHAnsi"/>
        </w:rPr>
        <w:tab/>
        <w:t>V</w:t>
      </w:r>
      <w:r w:rsidR="00AC2602" w:rsidRPr="005D34A1">
        <w:rPr>
          <w:rFonts w:eastAsiaTheme="minorHAnsi"/>
        </w:rPr>
        <w:t xml:space="preserve">oter Asks for Another Ballot </w:t>
      </w:r>
      <w:r w:rsidR="00AC2602" w:rsidRPr="005D34A1">
        <w:rPr>
          <w:rFonts w:eastAsiaTheme="minorHAnsi"/>
          <w:sz w:val="20"/>
          <w:szCs w:val="20"/>
        </w:rPr>
        <w:t xml:space="preserve">(Sections </w:t>
      </w:r>
      <w:r w:rsidR="00AC2602" w:rsidRPr="005D34A1">
        <w:rPr>
          <w:rFonts w:cs="Arial"/>
          <w:bCs/>
          <w:spacing w:val="-10"/>
          <w:sz w:val="20"/>
          <w:szCs w:val="20"/>
        </w:rPr>
        <w:t>101.5608, Fla. Stat.</w:t>
      </w:r>
      <w:r w:rsidR="00AC2602" w:rsidRPr="005D34A1">
        <w:rPr>
          <w:rFonts w:eastAsiaTheme="minorHAnsi"/>
          <w:sz w:val="20"/>
          <w:szCs w:val="20"/>
        </w:rPr>
        <w:t>)</w:t>
      </w:r>
      <w:bookmarkEnd w:id="88"/>
      <w:bookmarkEnd w:id="89"/>
    </w:p>
    <w:p w14:paraId="79ACFD36" w14:textId="3A52050E" w:rsidR="00A53AE6" w:rsidRPr="005D34A1" w:rsidRDefault="002F57F8" w:rsidP="00F6672A">
      <w:pPr>
        <w:ind w:firstLine="0"/>
        <w:jc w:val="both"/>
      </w:pPr>
      <w:r w:rsidRPr="005D34A1">
        <w:t>If</w:t>
      </w:r>
      <w:r w:rsidR="00621FEB" w:rsidRPr="005D34A1">
        <w:t xml:space="preserve"> a voter makes a mistake on </w:t>
      </w:r>
      <w:r w:rsidR="007C4D16" w:rsidRPr="005D34A1">
        <w:t>his or her</w:t>
      </w:r>
      <w:r w:rsidR="00621FEB" w:rsidRPr="005D34A1">
        <w:t xml:space="preserve"> ballot</w:t>
      </w:r>
      <w:r w:rsidRPr="005D34A1">
        <w:t xml:space="preserve"> or the voter-verifiable paper output</w:t>
      </w:r>
      <w:r w:rsidR="00621FEB" w:rsidRPr="005D34A1">
        <w:t>,</w:t>
      </w:r>
      <w:r w:rsidRPr="005D34A1">
        <w:t xml:space="preserve"> whichever is applicable,</w:t>
      </w:r>
      <w:r w:rsidR="00621FEB" w:rsidRPr="005D34A1">
        <w:t xml:space="preserve"> the voter may receive another ballot</w:t>
      </w:r>
      <w:r w:rsidRPr="005D34A1">
        <w:t xml:space="preserve"> or be given another opportunity to make </w:t>
      </w:r>
      <w:r w:rsidR="007C4D16" w:rsidRPr="005D34A1">
        <w:t>his or her</w:t>
      </w:r>
      <w:r w:rsidRPr="005D34A1">
        <w:t xml:space="preserve"> selections on the voting equipment, as is applicable, </w:t>
      </w:r>
      <w:r w:rsidR="00621FEB" w:rsidRPr="005D34A1">
        <w:t xml:space="preserve">unless </w:t>
      </w:r>
      <w:r w:rsidRPr="005D34A1">
        <w:t xml:space="preserve">the </w:t>
      </w:r>
      <w:r w:rsidR="00621FEB" w:rsidRPr="005D34A1">
        <w:t>ballot</w:t>
      </w:r>
      <w:r w:rsidRPr="005D34A1">
        <w:t xml:space="preserve"> or voter-verifiable paper out</w:t>
      </w:r>
      <w:r w:rsidR="00BB4649" w:rsidRPr="005D34A1">
        <w:t>put</w:t>
      </w:r>
      <w:r w:rsidRPr="005D34A1">
        <w:t xml:space="preserve"> has been cast</w:t>
      </w:r>
      <w:r w:rsidR="00621FEB" w:rsidRPr="005D34A1">
        <w:t xml:space="preserve"> in the </w:t>
      </w:r>
      <w:r w:rsidRPr="005D34A1">
        <w:t>tabulator</w:t>
      </w:r>
      <w:r w:rsidR="00621FEB" w:rsidRPr="005D34A1">
        <w:t xml:space="preserve">.  </w:t>
      </w:r>
    </w:p>
    <w:p w14:paraId="453F87B3" w14:textId="77777777" w:rsidR="00A53AE6" w:rsidRPr="005D34A1" w:rsidRDefault="00621FEB" w:rsidP="00F6672A">
      <w:pPr>
        <w:ind w:firstLine="0"/>
        <w:jc w:val="both"/>
      </w:pPr>
      <w:r w:rsidRPr="005D34A1">
        <w:t xml:space="preserve">The </w:t>
      </w:r>
      <w:r w:rsidR="002F57F8" w:rsidRPr="005D34A1">
        <w:t xml:space="preserve">uncast </w:t>
      </w:r>
      <w:r w:rsidRPr="005D34A1">
        <w:t>ballot</w:t>
      </w:r>
      <w:r w:rsidR="002F57F8" w:rsidRPr="005D34A1">
        <w:t xml:space="preserve"> or voter-verifiable paper output </w:t>
      </w:r>
      <w:r w:rsidRPr="005D34A1">
        <w:t>that has a mistake on it is referred to as a “spoiled ballot</w:t>
      </w:r>
      <w:r w:rsidR="00D619D8" w:rsidRPr="005D34A1">
        <w:t>.</w:t>
      </w:r>
      <w:r w:rsidRPr="005D34A1">
        <w:t>”</w:t>
      </w:r>
      <w:r w:rsidR="0055797F" w:rsidRPr="005D34A1">
        <w:t xml:space="preserve"> </w:t>
      </w:r>
    </w:p>
    <w:p w14:paraId="76D9394F" w14:textId="71EA95F0" w:rsidR="00A53AE6" w:rsidRPr="005D34A1" w:rsidRDefault="00A53AE6" w:rsidP="00F6672A">
      <w:pPr>
        <w:ind w:firstLine="0"/>
        <w:jc w:val="both"/>
      </w:pPr>
    </w:p>
    <w:p w14:paraId="51E63DAF" w14:textId="77777777" w:rsidR="003B7352" w:rsidRDefault="003B7352" w:rsidP="00F6672A">
      <w:pPr>
        <w:ind w:firstLine="0"/>
        <w:jc w:val="both"/>
      </w:pPr>
    </w:p>
    <w:p w14:paraId="689E46C5" w14:textId="57256D7D" w:rsidR="00A53AE6" w:rsidRPr="00D5337E" w:rsidRDefault="00A53AE6" w:rsidP="00F6672A">
      <w:pPr>
        <w:ind w:firstLine="0"/>
        <w:jc w:val="both"/>
      </w:pPr>
      <w:r w:rsidRPr="00D5337E">
        <w:lastRenderedPageBreak/>
        <w:t xml:space="preserve">The “spoiled ballot” shall be marked and processed as follows: </w:t>
      </w:r>
    </w:p>
    <w:p w14:paraId="2B42AD39" w14:textId="1508F43D" w:rsidR="00A53AE6" w:rsidRPr="005D34A1" w:rsidRDefault="00A53AE6" w:rsidP="00F6672A">
      <w:pPr>
        <w:ind w:firstLine="0"/>
        <w:jc w:val="both"/>
        <w:rPr>
          <w:u w:val="single"/>
        </w:rPr>
      </w:pPr>
    </w:p>
    <w:p w14:paraId="58A5C6FB" w14:textId="7B9EA608" w:rsidR="00A53AE6" w:rsidRPr="005D34A1" w:rsidRDefault="00F07C99" w:rsidP="00F6672A">
      <w:pPr>
        <w:pStyle w:val="ListParagraph"/>
        <w:numPr>
          <w:ilvl w:val="0"/>
          <w:numId w:val="55"/>
        </w:numPr>
        <w:spacing w:before="120"/>
        <w:contextualSpacing w:val="0"/>
        <w:jc w:val="both"/>
      </w:pPr>
      <w:r w:rsidRPr="00D5337E">
        <w:t>Mark through the timing mark on or notch the ballot as spoiled without examining the spoiled ballot to the extent possible</w:t>
      </w:r>
      <w:r w:rsidR="00F34F57" w:rsidRPr="005D34A1">
        <w:t>; and</w:t>
      </w:r>
      <w:r w:rsidRPr="005D34A1">
        <w:t xml:space="preserve"> </w:t>
      </w:r>
    </w:p>
    <w:p w14:paraId="765120B5" w14:textId="77777777" w:rsidR="00A53AE6" w:rsidRPr="005D34A1" w:rsidRDefault="000A27AF" w:rsidP="00F6672A">
      <w:pPr>
        <w:pStyle w:val="ListParagraph"/>
        <w:numPr>
          <w:ilvl w:val="0"/>
          <w:numId w:val="55"/>
        </w:numPr>
        <w:spacing w:before="120"/>
        <w:contextualSpacing w:val="0"/>
        <w:jc w:val="both"/>
      </w:pPr>
      <w:r w:rsidRPr="005D34A1">
        <w:t>Pl</w:t>
      </w:r>
      <w:r w:rsidR="00621FEB" w:rsidRPr="005D34A1">
        <w:t>ace the voter’s spoiled ballot</w:t>
      </w:r>
      <w:r w:rsidR="002F57F8" w:rsidRPr="005D34A1">
        <w:t xml:space="preserve"> or paper output</w:t>
      </w:r>
      <w:r w:rsidR="00621FEB" w:rsidRPr="005D34A1">
        <w:t xml:space="preserve"> in a spoiled ballot envelope</w:t>
      </w:r>
      <w:r w:rsidRPr="00D5337E">
        <w:t xml:space="preserve"> and seal the envelope</w:t>
      </w:r>
      <w:r w:rsidR="00621FEB" w:rsidRPr="005D34A1">
        <w:t xml:space="preserve">.  </w:t>
      </w:r>
    </w:p>
    <w:p w14:paraId="75E7D3A3" w14:textId="77777777" w:rsidR="00A53AE6" w:rsidRPr="005D34A1" w:rsidRDefault="00A53AE6" w:rsidP="00F6672A">
      <w:pPr>
        <w:ind w:firstLine="0"/>
        <w:jc w:val="both"/>
      </w:pPr>
    </w:p>
    <w:p w14:paraId="1D4FB1C4" w14:textId="77777777" w:rsidR="00A53AE6" w:rsidRPr="005D34A1" w:rsidRDefault="00621FEB" w:rsidP="00F6672A">
      <w:pPr>
        <w:ind w:firstLine="0"/>
        <w:jc w:val="both"/>
      </w:pPr>
      <w:r w:rsidRPr="005D34A1">
        <w:t>If the voter spoils a second ballot</w:t>
      </w:r>
      <w:r w:rsidR="002F57F8" w:rsidRPr="005D34A1">
        <w:t xml:space="preserve"> or paper output,</w:t>
      </w:r>
      <w:r w:rsidRPr="005D34A1">
        <w:t xml:space="preserve"> </w:t>
      </w:r>
      <w:r w:rsidR="002F57F8" w:rsidRPr="005D34A1">
        <w:t xml:space="preserve">allow the voter to mark </w:t>
      </w:r>
      <w:r w:rsidRPr="005D34A1">
        <w:t>another ballot</w:t>
      </w:r>
      <w:r w:rsidR="002F57F8" w:rsidRPr="005D34A1">
        <w:t xml:space="preserve"> or make another selection on the equipment</w:t>
      </w:r>
      <w:r w:rsidRPr="005D34A1">
        <w:t xml:space="preserve">. </w:t>
      </w:r>
      <w:r w:rsidR="000A27AF" w:rsidRPr="00D5337E">
        <w:t>Process a subsequently spoiled ballot as previously described.</w:t>
      </w:r>
      <w:r w:rsidRPr="005D34A1">
        <w:t xml:space="preserve"> </w:t>
      </w:r>
    </w:p>
    <w:p w14:paraId="32084122" w14:textId="77777777" w:rsidR="00A53AE6" w:rsidRPr="005D34A1" w:rsidRDefault="00A53AE6" w:rsidP="00F6672A">
      <w:pPr>
        <w:ind w:firstLine="0"/>
        <w:jc w:val="both"/>
      </w:pPr>
    </w:p>
    <w:p w14:paraId="451F6B25" w14:textId="58EA5D40" w:rsidR="00136E22" w:rsidRPr="005D34A1" w:rsidRDefault="00621FEB" w:rsidP="00F6672A">
      <w:pPr>
        <w:ind w:firstLine="0"/>
        <w:jc w:val="both"/>
      </w:pPr>
      <w:r w:rsidRPr="005D34A1">
        <w:t xml:space="preserve">A voter is allowed up to </w:t>
      </w:r>
      <w:r w:rsidR="009335A5" w:rsidRPr="005D34A1">
        <w:t>three attempts to vote</w:t>
      </w:r>
      <w:r w:rsidRPr="005D34A1">
        <w:t xml:space="preserve">, including the original </w:t>
      </w:r>
      <w:r w:rsidR="002F57F8" w:rsidRPr="005D34A1">
        <w:t>attempt</w:t>
      </w:r>
      <w:r w:rsidRPr="005D34A1">
        <w:t>.</w:t>
      </w:r>
    </w:p>
    <w:p w14:paraId="783180F8" w14:textId="77777777" w:rsidR="00F3020F" w:rsidRPr="005D34A1" w:rsidRDefault="00F3020F" w:rsidP="007A6B86">
      <w:pPr>
        <w:spacing w:before="120"/>
        <w:ind w:firstLine="0"/>
        <w:jc w:val="both"/>
        <w:rPr>
          <w:rFonts w:cs="Arial"/>
          <w:spacing w:val="-10"/>
          <w:szCs w:val="28"/>
        </w:rPr>
      </w:pPr>
    </w:p>
    <w:p w14:paraId="0A5692FC" w14:textId="0E920E54" w:rsidR="00C85080" w:rsidRPr="005D34A1" w:rsidRDefault="00AF278A" w:rsidP="00D5337E">
      <w:pPr>
        <w:pStyle w:val="Heading2"/>
        <w:tabs>
          <w:tab w:val="left" w:pos="270"/>
        </w:tabs>
        <w:ind w:left="360" w:hanging="360"/>
        <w:rPr>
          <w:szCs w:val="28"/>
        </w:rPr>
      </w:pPr>
      <w:bookmarkStart w:id="90" w:name="_Toc22044931"/>
      <w:bookmarkStart w:id="91" w:name="_Toc160116528"/>
      <w:r w:rsidRPr="005D34A1">
        <w:t>D</w:t>
      </w:r>
      <w:r w:rsidR="00DE4FCE" w:rsidRPr="005D34A1">
        <w:t>.</w:t>
      </w:r>
      <w:r w:rsidR="00DE4FCE" w:rsidRPr="005D34A1">
        <w:tab/>
      </w:r>
      <w:r w:rsidR="004E24C0" w:rsidRPr="005D34A1">
        <w:tab/>
      </w:r>
      <w:r w:rsidR="00C85080" w:rsidRPr="005D34A1">
        <w:t>Voter Who Requested Vote-by-Mail Ballot Goes to Vote at Polls</w:t>
      </w:r>
      <w:r w:rsidR="002643FA" w:rsidRPr="00D5337E">
        <w:t xml:space="preserve"> </w:t>
      </w:r>
      <w:r w:rsidR="00C85080" w:rsidRPr="005D34A1">
        <w:rPr>
          <w:bCs/>
          <w:sz w:val="19"/>
          <w:szCs w:val="19"/>
        </w:rPr>
        <w:t>(Section 101.69, Fla. Stat.)</w:t>
      </w:r>
      <w:bookmarkEnd w:id="90"/>
      <w:bookmarkEnd w:id="91"/>
    </w:p>
    <w:p w14:paraId="7CF594B5" w14:textId="7D22EDB5" w:rsidR="002B4F5A" w:rsidRPr="005D34A1" w:rsidRDefault="008133AD" w:rsidP="002B4F5A">
      <w:pPr>
        <w:ind w:firstLine="0"/>
        <w:jc w:val="both"/>
      </w:pPr>
      <w:r w:rsidRPr="005D34A1">
        <w:t>A voter who has requested a vote-by-mail ballot may</w:t>
      </w:r>
      <w:r w:rsidR="007978D1" w:rsidRPr="00D5337E">
        <w:t xml:space="preserve"> opt to </w:t>
      </w:r>
      <w:proofErr w:type="gramStart"/>
      <w:r w:rsidR="007978D1" w:rsidRPr="00D5337E">
        <w:t xml:space="preserve">vote </w:t>
      </w:r>
      <w:r w:rsidRPr="005D34A1">
        <w:t xml:space="preserve"> instead</w:t>
      </w:r>
      <w:proofErr w:type="gramEnd"/>
      <w:r w:rsidRPr="005D34A1">
        <w:t xml:space="preserve"> at the polling place. A voter who has requested a vote-by-mail ballot should already be noted on the precinct register.</w:t>
      </w:r>
      <w:r w:rsidR="004151C8" w:rsidRPr="005D34A1">
        <w:t xml:space="preserve"> </w:t>
      </w:r>
      <w:r w:rsidR="007978D1" w:rsidRPr="00D5337E">
        <w:t xml:space="preserve">The poll worker must </w:t>
      </w:r>
      <w:r w:rsidR="002B4F5A" w:rsidRPr="00D5337E">
        <w:t xml:space="preserve">first </w:t>
      </w:r>
      <w:r w:rsidR="007978D1" w:rsidRPr="00D5337E">
        <w:t xml:space="preserve">determine if the voter </w:t>
      </w:r>
      <w:r w:rsidR="002B4F5A" w:rsidRPr="00D5337E">
        <w:t>returned a voted ballot or is recorded as having already voted</w:t>
      </w:r>
      <w:r w:rsidR="007978D1" w:rsidRPr="00D5337E">
        <w:t>.</w:t>
      </w:r>
      <w:r w:rsidR="007978D1" w:rsidRPr="005D34A1">
        <w:t xml:space="preserve"> </w:t>
      </w:r>
      <w:r w:rsidR="002B4F5A" w:rsidRPr="00D5337E">
        <w:t>If the poll worker is not able to confirm whether a voted ballot was returned or received, the voter shall be allowed to vote a provisional ballot.</w:t>
      </w:r>
      <w:r w:rsidR="002B4F5A" w:rsidRPr="005D34A1">
        <w:t xml:space="preserve">  </w:t>
      </w:r>
    </w:p>
    <w:p w14:paraId="4414BC60" w14:textId="1668C9FC" w:rsidR="002643FA" w:rsidRPr="005D34A1" w:rsidRDefault="004E24C0" w:rsidP="009D51F9">
      <w:pPr>
        <w:pStyle w:val="Heading3"/>
      </w:pPr>
      <w:bookmarkStart w:id="92" w:name="_Toc160116529"/>
      <w:r w:rsidRPr="005D34A1">
        <w:t xml:space="preserve">1.    </w:t>
      </w:r>
      <w:r w:rsidR="002643FA" w:rsidRPr="005D34A1">
        <w:t>Unreturned Ballot</w:t>
      </w:r>
      <w:bookmarkEnd w:id="92"/>
    </w:p>
    <w:p w14:paraId="5EA3F32B" w14:textId="6E45C19B" w:rsidR="004573A1" w:rsidRPr="005D34A1" w:rsidRDefault="008133AD" w:rsidP="002643FA">
      <w:pPr>
        <w:tabs>
          <w:tab w:val="left" w:pos="720"/>
        </w:tabs>
        <w:spacing w:before="120"/>
        <w:ind w:firstLine="0"/>
        <w:jc w:val="both"/>
      </w:pPr>
      <w:r w:rsidRPr="005D34A1">
        <w:t xml:space="preserve">If the voter does not return the vote-by-mail ballot to the poll worker, the poll worker must confirm with the </w:t>
      </w:r>
      <w:r w:rsidR="005C1FEA" w:rsidRPr="005D34A1">
        <w:t>S</w:t>
      </w:r>
      <w:r w:rsidRPr="005D34A1">
        <w:t xml:space="preserve">upervisor of </w:t>
      </w:r>
      <w:r w:rsidR="00D70606">
        <w:t>E</w:t>
      </w:r>
      <w:r w:rsidRPr="005D34A1">
        <w:t xml:space="preserve">lections’ office that the </w:t>
      </w:r>
      <w:r w:rsidR="005C1FEA" w:rsidRPr="005D34A1">
        <w:t>S</w:t>
      </w:r>
      <w:r w:rsidRPr="005D34A1">
        <w:t xml:space="preserve">upervisor of </w:t>
      </w:r>
      <w:r w:rsidR="00D70606">
        <w:t>E</w:t>
      </w:r>
      <w:r w:rsidRPr="005D34A1">
        <w:t xml:space="preserve">lections has not already received the voter’s vote-by-mail ballot. A vote-by-mail ballot is deemed cast upon receipt by the </w:t>
      </w:r>
      <w:r w:rsidR="005C1FEA" w:rsidRPr="005D34A1">
        <w:t>S</w:t>
      </w:r>
      <w:r w:rsidRPr="005D34A1">
        <w:t xml:space="preserve">upervisor of </w:t>
      </w:r>
      <w:r w:rsidR="00D70606">
        <w:t>E</w:t>
      </w:r>
      <w:r w:rsidRPr="005D34A1">
        <w:t>lections’ office.</w:t>
      </w:r>
    </w:p>
    <w:p w14:paraId="0F3851B4" w14:textId="0974D1C3" w:rsidR="008749EA" w:rsidRPr="005D34A1" w:rsidRDefault="004573A1" w:rsidP="00F6672A">
      <w:pPr>
        <w:pStyle w:val="ListParagraph"/>
        <w:numPr>
          <w:ilvl w:val="0"/>
          <w:numId w:val="57"/>
        </w:numPr>
        <w:spacing w:before="120"/>
        <w:contextualSpacing w:val="0"/>
        <w:jc w:val="both"/>
      </w:pPr>
      <w:r w:rsidRPr="005D34A1">
        <w:t xml:space="preserve">If it is verified that the </w:t>
      </w:r>
      <w:r w:rsidR="005C1FEA" w:rsidRPr="005D34A1">
        <w:t>S</w:t>
      </w:r>
      <w:r w:rsidRPr="005D34A1">
        <w:t xml:space="preserve">upervisor of </w:t>
      </w:r>
      <w:r w:rsidR="00D70606">
        <w:t>E</w:t>
      </w:r>
      <w:r w:rsidRPr="005D34A1">
        <w:t xml:space="preserve">lections has not received the vote-by-mail ballot, the </w:t>
      </w:r>
      <w:r w:rsidR="007C418B" w:rsidRPr="005D34A1">
        <w:t>S</w:t>
      </w:r>
      <w:r w:rsidRPr="005D34A1">
        <w:t xml:space="preserve">upervisor of </w:t>
      </w:r>
      <w:r w:rsidR="00D70606">
        <w:t>E</w:t>
      </w:r>
      <w:r w:rsidRPr="005D34A1">
        <w:t>lections will authorize the voter to proceed with the voting process.</w:t>
      </w:r>
    </w:p>
    <w:p w14:paraId="75FE980B" w14:textId="4D88DCC7" w:rsidR="004573A1" w:rsidRPr="005D34A1" w:rsidRDefault="004573A1" w:rsidP="00F6672A">
      <w:pPr>
        <w:pStyle w:val="ListParagraph"/>
        <w:numPr>
          <w:ilvl w:val="0"/>
          <w:numId w:val="57"/>
        </w:numPr>
        <w:spacing w:before="120"/>
        <w:contextualSpacing w:val="0"/>
        <w:jc w:val="both"/>
      </w:pPr>
      <w:r w:rsidRPr="005D34A1">
        <w:t xml:space="preserve">If it is verified that the </w:t>
      </w:r>
      <w:r w:rsidR="007C418B" w:rsidRPr="005D34A1">
        <w:t>S</w:t>
      </w:r>
      <w:r w:rsidRPr="005D34A1">
        <w:t xml:space="preserve">upervisor of </w:t>
      </w:r>
      <w:r w:rsidR="00D70606">
        <w:t>E</w:t>
      </w:r>
      <w:r w:rsidRPr="005D34A1">
        <w:t xml:space="preserve">lections has received the vote-by-mail </w:t>
      </w:r>
      <w:proofErr w:type="gramStart"/>
      <w:r w:rsidRPr="005D34A1">
        <w:t>ballot</w:t>
      </w:r>
      <w:proofErr w:type="gramEnd"/>
      <w:r w:rsidRPr="005D34A1">
        <w:t xml:space="preserve"> but the voter maintains that </w:t>
      </w:r>
      <w:r w:rsidR="00CA2B14" w:rsidRPr="005D34A1">
        <w:t>he or she</w:t>
      </w:r>
      <w:r w:rsidRPr="005D34A1">
        <w:t xml:space="preserve"> did not return the vote-by-mail ballot, the voter shall be allowed to </w:t>
      </w:r>
      <w:proofErr w:type="gramStart"/>
      <w:r w:rsidRPr="005D34A1">
        <w:t>vote</w:t>
      </w:r>
      <w:proofErr w:type="gramEnd"/>
      <w:r w:rsidRPr="005D34A1">
        <w:t xml:space="preserve"> a provisional ballot. Follow the procedure in </w:t>
      </w:r>
      <w:r w:rsidRPr="005D34A1">
        <w:rPr>
          <w:b/>
          <w:bCs/>
          <w:iCs/>
        </w:rPr>
        <w:t>Section B. Provisional Ballot (Chapter V)</w:t>
      </w:r>
      <w:r w:rsidRPr="005D34A1">
        <w:rPr>
          <w:i/>
        </w:rPr>
        <w:t>.</w:t>
      </w:r>
    </w:p>
    <w:p w14:paraId="19FCCFDF" w14:textId="09228C5C" w:rsidR="00130C8A" w:rsidRPr="005D34A1" w:rsidRDefault="004573A1" w:rsidP="00F6672A">
      <w:pPr>
        <w:pStyle w:val="ListParagraph"/>
        <w:numPr>
          <w:ilvl w:val="0"/>
          <w:numId w:val="57"/>
        </w:numPr>
        <w:spacing w:before="120"/>
        <w:contextualSpacing w:val="0"/>
        <w:jc w:val="both"/>
      </w:pPr>
      <w:r w:rsidRPr="005D34A1">
        <w:t xml:space="preserve">If it cannot be verified or otherwise determined whether the voter’s vote-by-mail ballot has been received by or returned to the </w:t>
      </w:r>
      <w:r w:rsidR="00D70606">
        <w:t>S</w:t>
      </w:r>
      <w:r w:rsidRPr="005D34A1">
        <w:t xml:space="preserve">upervisor of </w:t>
      </w:r>
      <w:r w:rsidR="00D70606">
        <w:t>E</w:t>
      </w:r>
      <w:r w:rsidRPr="005D34A1">
        <w:t xml:space="preserve">lections, the voter shall be allowed to </w:t>
      </w:r>
      <w:proofErr w:type="gramStart"/>
      <w:r w:rsidRPr="005D34A1">
        <w:t>vote</w:t>
      </w:r>
      <w:proofErr w:type="gramEnd"/>
      <w:r w:rsidRPr="005D34A1">
        <w:t xml:space="preserve"> a provisional ballot.  Follow the procedure in </w:t>
      </w:r>
      <w:r w:rsidRPr="005D34A1">
        <w:rPr>
          <w:b/>
          <w:bCs/>
          <w:iCs/>
        </w:rPr>
        <w:t>Section B. Provisional Ballot (Chapter V)</w:t>
      </w:r>
      <w:r w:rsidRPr="005D34A1">
        <w:rPr>
          <w:i/>
        </w:rPr>
        <w:t>.</w:t>
      </w:r>
    </w:p>
    <w:p w14:paraId="5134D8B3" w14:textId="533073B3" w:rsidR="002643FA" w:rsidRPr="005D34A1" w:rsidRDefault="004E24C0" w:rsidP="009D51F9">
      <w:pPr>
        <w:pStyle w:val="Heading3"/>
      </w:pPr>
      <w:bookmarkStart w:id="93" w:name="_Toc160116530"/>
      <w:r w:rsidRPr="005D34A1">
        <w:t xml:space="preserve">2.   </w:t>
      </w:r>
      <w:r w:rsidR="008D6602" w:rsidRPr="005D34A1">
        <w:t>Returned/</w:t>
      </w:r>
      <w:r w:rsidR="002643FA" w:rsidRPr="005D34A1">
        <w:t>Surrendered Ballot</w:t>
      </w:r>
      <w:bookmarkEnd w:id="93"/>
    </w:p>
    <w:p w14:paraId="49E72C64" w14:textId="773B19F6" w:rsidR="002643FA" w:rsidRPr="00D5337E" w:rsidRDefault="002643FA" w:rsidP="002643FA">
      <w:pPr>
        <w:tabs>
          <w:tab w:val="left" w:pos="720"/>
        </w:tabs>
        <w:spacing w:before="120"/>
        <w:ind w:firstLine="0"/>
        <w:jc w:val="both"/>
      </w:pPr>
      <w:r w:rsidRPr="00D5337E">
        <w:t xml:space="preserve">If the voter returns the vote-by-mail ballot, voted or not, follow these recommended or similar procedures to ensure the returned ballot cannot be tabulated:  </w:t>
      </w:r>
    </w:p>
    <w:p w14:paraId="6B1B3CAC" w14:textId="77777777" w:rsidR="002643FA" w:rsidRPr="005D34A1" w:rsidRDefault="002643FA" w:rsidP="002643FA">
      <w:pPr>
        <w:tabs>
          <w:tab w:val="left" w:pos="720"/>
        </w:tabs>
        <w:spacing w:before="120"/>
        <w:ind w:firstLine="0"/>
        <w:jc w:val="both"/>
      </w:pPr>
    </w:p>
    <w:p w14:paraId="5C1117D1" w14:textId="04EB9322" w:rsidR="002643FA" w:rsidRPr="00D5337E" w:rsidRDefault="002643FA" w:rsidP="002643FA">
      <w:pPr>
        <w:pStyle w:val="ListParagraph"/>
        <w:numPr>
          <w:ilvl w:val="0"/>
          <w:numId w:val="56"/>
        </w:numPr>
        <w:jc w:val="both"/>
      </w:pPr>
      <w:r w:rsidRPr="00D5337E">
        <w:t xml:space="preserve">If the vote-by-mail ballot is returned without the envelope or outside the envelope, first mark the returned vote-by-mail ballot as “Canceled” across the ballot and notch the ballot in four corners within the timing marks. Secure the returned vote-by-mail ballot and, if returned, the envelope together, for return to the </w:t>
      </w:r>
      <w:r w:rsidR="009138A5" w:rsidRPr="005D34A1">
        <w:t>S</w:t>
      </w:r>
      <w:r w:rsidRPr="00D5337E">
        <w:t xml:space="preserve">upervisor of </w:t>
      </w:r>
      <w:r w:rsidR="00D70606">
        <w:t>E</w:t>
      </w:r>
      <w:r w:rsidRPr="00D5337E">
        <w:t>lections.</w:t>
      </w:r>
    </w:p>
    <w:p w14:paraId="16CB906F" w14:textId="77777777" w:rsidR="002643FA" w:rsidRPr="00D5337E" w:rsidRDefault="002643FA" w:rsidP="002643FA">
      <w:pPr>
        <w:pStyle w:val="ListParagraph"/>
        <w:jc w:val="both"/>
      </w:pPr>
    </w:p>
    <w:p w14:paraId="1A70AE32" w14:textId="3898A6BD" w:rsidR="002643FA" w:rsidRPr="00D5337E" w:rsidRDefault="002643FA" w:rsidP="002643FA">
      <w:pPr>
        <w:pStyle w:val="ListParagraph"/>
        <w:numPr>
          <w:ilvl w:val="0"/>
          <w:numId w:val="56"/>
        </w:numPr>
        <w:jc w:val="both"/>
      </w:pPr>
      <w:r w:rsidRPr="00D5337E">
        <w:t xml:space="preserve">If the returned ballot is sealed in the ballot envelope, mark “Canceled” on the certificate side of the ballot envelope and notch the envelope with the ballot inside in four separate corners. Secure the returned vote-by-mail ballot and/or envelope for return to the </w:t>
      </w:r>
      <w:r w:rsidR="00D70606">
        <w:t>S</w:t>
      </w:r>
      <w:r w:rsidRPr="00D5337E">
        <w:t xml:space="preserve">upervisor of </w:t>
      </w:r>
      <w:r w:rsidR="00D70606">
        <w:t>E</w:t>
      </w:r>
      <w:r w:rsidRPr="00D5337E">
        <w:t>lections after the polls close.</w:t>
      </w:r>
    </w:p>
    <w:p w14:paraId="6FD76CA8" w14:textId="77777777" w:rsidR="002643FA" w:rsidRPr="00D5337E" w:rsidRDefault="002643FA" w:rsidP="002643FA">
      <w:pPr>
        <w:pStyle w:val="ListParagraph"/>
        <w:jc w:val="both"/>
      </w:pPr>
    </w:p>
    <w:p w14:paraId="7500978A" w14:textId="77777777" w:rsidR="00AE6CA5" w:rsidRDefault="00AE6CA5" w:rsidP="002643FA">
      <w:pPr>
        <w:ind w:firstLine="0"/>
        <w:jc w:val="both"/>
      </w:pPr>
      <w:r w:rsidRPr="00D5337E">
        <w:rPr>
          <w:b/>
          <w:bCs/>
        </w:rPr>
        <w:t>NOTE:</w:t>
      </w:r>
      <w:r>
        <w:t xml:space="preserve"> The voter may use the returned ballot as a sample ballot in the following ways:</w:t>
      </w:r>
    </w:p>
    <w:p w14:paraId="2CA42A92" w14:textId="77777777" w:rsidR="00AE6CA5" w:rsidRDefault="00AE6CA5" w:rsidP="002643FA">
      <w:pPr>
        <w:ind w:firstLine="0"/>
        <w:jc w:val="both"/>
      </w:pPr>
    </w:p>
    <w:p w14:paraId="36706796" w14:textId="59A4C8B7" w:rsidR="002643FA" w:rsidRPr="00D5337E" w:rsidRDefault="002643FA" w:rsidP="00D5337E">
      <w:pPr>
        <w:pStyle w:val="ListParagraph"/>
        <w:numPr>
          <w:ilvl w:val="0"/>
          <w:numId w:val="94"/>
        </w:numPr>
        <w:jc w:val="both"/>
      </w:pPr>
      <w:r w:rsidRPr="00D5337E">
        <w:t xml:space="preserve">If the voter requests to use the returned ballot which the voter has marked as a sample ballot, allow the voter to take a photo of their ballot before surrendering the ballot to the inspector to cancel. </w:t>
      </w:r>
    </w:p>
    <w:p w14:paraId="1142B764" w14:textId="77777777" w:rsidR="002643FA" w:rsidRPr="00D5337E" w:rsidRDefault="002643FA" w:rsidP="002643FA">
      <w:pPr>
        <w:ind w:firstLine="0"/>
        <w:jc w:val="both"/>
      </w:pPr>
    </w:p>
    <w:p w14:paraId="08F0CBC4" w14:textId="0DAF35A5" w:rsidR="00F3020F" w:rsidRPr="005D34A1" w:rsidRDefault="002643FA" w:rsidP="00D5337E">
      <w:pPr>
        <w:pStyle w:val="ListParagraph"/>
        <w:numPr>
          <w:ilvl w:val="0"/>
          <w:numId w:val="94"/>
        </w:numPr>
        <w:rPr>
          <w:rFonts w:cs="Arial"/>
          <w:spacing w:val="-10"/>
          <w:szCs w:val="28"/>
        </w:rPr>
      </w:pPr>
      <w:r w:rsidRPr="00D5337E">
        <w:t>If the voter cannot take a photo of the returned ballot that the voter marked, the poll worker shall mark the ballot as “Cancelled,” notch the ballot in four corners across the timing marks, and then return the ballot to the voter. The poll worker must, to the extent possible, refrain from viewing the ballot choices. The voter must then turn in the marked returned vote-by-mail ballot to the poll worker while permitted to vote and cast a ballot at the polls.</w:t>
      </w:r>
    </w:p>
    <w:p w14:paraId="71FAE876" w14:textId="15A9A1AF" w:rsidR="00130C8A" w:rsidRPr="005D34A1" w:rsidRDefault="00AF278A" w:rsidP="0091084E">
      <w:pPr>
        <w:pStyle w:val="Heading2"/>
        <w:ind w:left="360" w:hanging="360"/>
        <w:rPr>
          <w:rFonts w:eastAsiaTheme="minorHAnsi"/>
          <w:sz w:val="19"/>
          <w:szCs w:val="19"/>
        </w:rPr>
      </w:pPr>
      <w:bookmarkStart w:id="94" w:name="_Toc22044932"/>
      <w:bookmarkStart w:id="95" w:name="_Toc160116531"/>
      <w:r w:rsidRPr="005D34A1">
        <w:rPr>
          <w:rFonts w:eastAsiaTheme="minorHAnsi"/>
        </w:rPr>
        <w:t>E</w:t>
      </w:r>
      <w:r w:rsidR="00130C8A" w:rsidRPr="005D34A1">
        <w:rPr>
          <w:rFonts w:eastAsiaTheme="minorHAnsi"/>
        </w:rPr>
        <w:t>.</w:t>
      </w:r>
      <w:r w:rsidR="00130C8A" w:rsidRPr="005D34A1">
        <w:rPr>
          <w:rFonts w:eastAsiaTheme="minorHAnsi"/>
        </w:rPr>
        <w:tab/>
        <w:t xml:space="preserve">Secure </w:t>
      </w:r>
      <w:r w:rsidR="005865ED" w:rsidRPr="00D5337E">
        <w:rPr>
          <w:rFonts w:eastAsiaTheme="minorHAnsi"/>
        </w:rPr>
        <w:t>Ballot Intake Stations</w:t>
      </w:r>
      <w:r w:rsidR="005865ED" w:rsidRPr="005D34A1">
        <w:rPr>
          <w:rFonts w:eastAsiaTheme="minorHAnsi"/>
        </w:rPr>
        <w:t xml:space="preserve"> </w:t>
      </w:r>
      <w:r w:rsidR="00130C8A" w:rsidRPr="005D34A1">
        <w:rPr>
          <w:rFonts w:eastAsiaTheme="minorHAnsi"/>
        </w:rPr>
        <w:t xml:space="preserve">for Voted Vote-by-Mail Ballots </w:t>
      </w:r>
      <w:r w:rsidR="00130C8A" w:rsidRPr="005D34A1">
        <w:rPr>
          <w:rFonts w:cs="Arial"/>
          <w:bCs/>
          <w:spacing w:val="-10"/>
          <w:sz w:val="20"/>
          <w:szCs w:val="20"/>
        </w:rPr>
        <w:t>(Section 101.6</w:t>
      </w:r>
      <w:r w:rsidR="00B53707" w:rsidRPr="005D34A1">
        <w:rPr>
          <w:rFonts w:cs="Arial"/>
          <w:bCs/>
          <w:spacing w:val="-10"/>
          <w:sz w:val="20"/>
          <w:szCs w:val="20"/>
        </w:rPr>
        <w:t>9</w:t>
      </w:r>
      <w:r w:rsidR="00130C8A" w:rsidRPr="005D34A1">
        <w:rPr>
          <w:rFonts w:cs="Arial"/>
          <w:bCs/>
          <w:spacing w:val="-10"/>
          <w:sz w:val="20"/>
          <w:szCs w:val="20"/>
        </w:rPr>
        <w:t>, Fla. Stat</w:t>
      </w:r>
      <w:bookmarkEnd w:id="94"/>
      <w:r w:rsidR="00722A79" w:rsidRPr="005D34A1">
        <w:rPr>
          <w:rFonts w:cs="Arial"/>
          <w:bCs/>
          <w:spacing w:val="-10"/>
          <w:sz w:val="20"/>
          <w:szCs w:val="20"/>
        </w:rPr>
        <w:t>)</w:t>
      </w:r>
      <w:bookmarkEnd w:id="95"/>
    </w:p>
    <w:p w14:paraId="41130929" w14:textId="0F2E12E5" w:rsidR="00B53707" w:rsidRPr="005D34A1" w:rsidRDefault="00B53707" w:rsidP="00EB19A6">
      <w:pPr>
        <w:ind w:firstLine="0"/>
        <w:jc w:val="both"/>
      </w:pPr>
      <w:r w:rsidRPr="005D34A1">
        <w:t xml:space="preserve">Every early voting location must provide a secure </w:t>
      </w:r>
      <w:r w:rsidR="00722A79" w:rsidRPr="00D5337E">
        <w:t>ballot intake station</w:t>
      </w:r>
      <w:r w:rsidR="00722A79" w:rsidRPr="005D34A1">
        <w:t xml:space="preserve"> </w:t>
      </w:r>
      <w:r w:rsidRPr="005D34A1">
        <w:t xml:space="preserve">for voters who </w:t>
      </w:r>
      <w:r w:rsidR="00C94155" w:rsidRPr="005D34A1">
        <w:t xml:space="preserve">do not want to vote at the </w:t>
      </w:r>
      <w:r w:rsidR="00A367DF" w:rsidRPr="005D34A1">
        <w:t xml:space="preserve">location </w:t>
      </w:r>
      <w:r w:rsidR="00C94155" w:rsidRPr="005D34A1">
        <w:t xml:space="preserve">but </w:t>
      </w:r>
      <w:r w:rsidRPr="005D34A1">
        <w:t xml:space="preserve">want to physically return a </w:t>
      </w:r>
      <w:r w:rsidR="00D50D7F" w:rsidRPr="005D34A1">
        <w:t xml:space="preserve">voted </w:t>
      </w:r>
      <w:r w:rsidRPr="005D34A1">
        <w:t xml:space="preserve">vote-by-mail ballot to the </w:t>
      </w:r>
      <w:r w:rsidR="0085018F" w:rsidRPr="005D34A1">
        <w:t>S</w:t>
      </w:r>
      <w:r w:rsidRPr="005D34A1">
        <w:t xml:space="preserve">upervisor of </w:t>
      </w:r>
      <w:r w:rsidR="00D70606">
        <w:t>E</w:t>
      </w:r>
      <w:r w:rsidRPr="005D34A1">
        <w:t xml:space="preserve">lections. The secure </w:t>
      </w:r>
      <w:r w:rsidR="00722A79" w:rsidRPr="00D5337E">
        <w:t>ballot intake station</w:t>
      </w:r>
      <w:r w:rsidR="00722A79" w:rsidRPr="005D34A1">
        <w:t xml:space="preserve"> </w:t>
      </w:r>
      <w:r w:rsidRPr="005D34A1">
        <w:t>must be clearly labeled</w:t>
      </w:r>
      <w:r w:rsidR="00C94155" w:rsidRPr="005D34A1">
        <w:t>,</w:t>
      </w:r>
      <w:r w:rsidRPr="005D34A1">
        <w:t xml:space="preserve"> </w:t>
      </w:r>
      <w:r w:rsidR="002663D6" w:rsidRPr="005D34A1">
        <w:t>sealed,</w:t>
      </w:r>
      <w:r w:rsidRPr="005D34A1">
        <w:t xml:space="preserve"> and placed in an area where </w:t>
      </w:r>
      <w:r w:rsidR="00C94155" w:rsidRPr="005D34A1">
        <w:t xml:space="preserve">a </w:t>
      </w:r>
      <w:r w:rsidRPr="005D34A1">
        <w:t>designated election board member</w:t>
      </w:r>
      <w:r w:rsidR="002663D6" w:rsidRPr="005D34A1">
        <w:t xml:space="preserve"> </w:t>
      </w:r>
      <w:r w:rsidR="002663D6" w:rsidRPr="00D5337E">
        <w:t>always</w:t>
      </w:r>
      <w:r w:rsidRPr="005D34A1">
        <w:t xml:space="preserve"> maintains custody and control of the</w:t>
      </w:r>
      <w:r w:rsidR="00722A79" w:rsidRPr="005D34A1">
        <w:t xml:space="preserve"> </w:t>
      </w:r>
      <w:r w:rsidR="00722A79" w:rsidRPr="00D5337E">
        <w:t>secure ballot intake station</w:t>
      </w:r>
      <w:r w:rsidRPr="005D34A1">
        <w:t xml:space="preserve">. </w:t>
      </w:r>
    </w:p>
    <w:p w14:paraId="2822086D" w14:textId="77777777" w:rsidR="00EB19A6" w:rsidRPr="005D34A1" w:rsidRDefault="00EB19A6" w:rsidP="00EB19A6">
      <w:pPr>
        <w:jc w:val="both"/>
      </w:pPr>
    </w:p>
    <w:p w14:paraId="47A56E5D" w14:textId="499633C5" w:rsidR="00F3020F" w:rsidRPr="005D34A1" w:rsidRDefault="00D50D7F" w:rsidP="00D5337E">
      <w:pPr>
        <w:ind w:firstLine="0"/>
        <w:jc w:val="both"/>
        <w:rPr>
          <w:rFonts w:cs="Arial"/>
          <w:szCs w:val="28"/>
        </w:rPr>
      </w:pPr>
      <w:r w:rsidRPr="005D34A1">
        <w:t>The designated election board member should e</w:t>
      </w:r>
      <w:r w:rsidR="00B53707" w:rsidRPr="005D34A1">
        <w:t>nsure that</w:t>
      </w:r>
      <w:r w:rsidR="00AF4C40" w:rsidRPr="005D34A1">
        <w:t>,</w:t>
      </w:r>
      <w:r w:rsidR="00B53707" w:rsidRPr="005D34A1">
        <w:t xml:space="preserve"> prior to the ballot being dropped off</w:t>
      </w:r>
      <w:r w:rsidR="00AF4C40" w:rsidRPr="005D34A1">
        <w:t>,</w:t>
      </w:r>
      <w:r w:rsidR="00B53707" w:rsidRPr="005D34A1">
        <w:t xml:space="preserve"> the voter has placed and sealed their voted ballot in the certificate envelope and signed the certificate. </w:t>
      </w:r>
      <w:r w:rsidR="00130C8A" w:rsidRPr="005D34A1">
        <w:t xml:space="preserve">When the polls close, the </w:t>
      </w:r>
      <w:r w:rsidR="00130C8A" w:rsidRPr="005D34A1">
        <w:rPr>
          <w:rFonts w:cs="Calibri"/>
        </w:rPr>
        <w:t>election board</w:t>
      </w:r>
      <w:r w:rsidR="00130C8A" w:rsidRPr="005D34A1">
        <w:t xml:space="preserve"> must perform the ballot accounting procedures in </w:t>
      </w:r>
      <w:r w:rsidR="00130C8A" w:rsidRPr="005D34A1">
        <w:rPr>
          <w:b/>
          <w:bCs/>
          <w:iCs/>
        </w:rPr>
        <w:t xml:space="preserve">Section D. Ballot Accounting (Chapter </w:t>
      </w:r>
      <w:r w:rsidR="008749EA" w:rsidRPr="005D34A1">
        <w:rPr>
          <w:b/>
          <w:bCs/>
          <w:iCs/>
        </w:rPr>
        <w:t>IX</w:t>
      </w:r>
      <w:r w:rsidR="00130C8A" w:rsidRPr="005D34A1">
        <w:rPr>
          <w:b/>
          <w:bCs/>
          <w:iCs/>
        </w:rPr>
        <w:t>)</w:t>
      </w:r>
      <w:r w:rsidR="00130C8A" w:rsidRPr="005D34A1">
        <w:t xml:space="preserve"> to account for the </w:t>
      </w:r>
      <w:r w:rsidR="00B53707" w:rsidRPr="005D34A1">
        <w:t xml:space="preserve">ballots in the </w:t>
      </w:r>
      <w:r w:rsidR="00722A79" w:rsidRPr="00D5337E">
        <w:t>secure ballot intake station</w:t>
      </w:r>
      <w:r w:rsidR="00B53707" w:rsidRPr="005D34A1">
        <w:t>.</w:t>
      </w:r>
      <w:r w:rsidR="005B6C5B" w:rsidRPr="005D34A1">
        <w:t xml:space="preserve"> </w:t>
      </w:r>
    </w:p>
    <w:p w14:paraId="41F6D644" w14:textId="10FECCC2" w:rsidR="00C85080" w:rsidRPr="005D34A1" w:rsidRDefault="00AF278A" w:rsidP="0091084E">
      <w:pPr>
        <w:pStyle w:val="Heading2"/>
        <w:ind w:left="360" w:hanging="360"/>
        <w:rPr>
          <w:rFonts w:eastAsiaTheme="minorHAnsi"/>
          <w:sz w:val="19"/>
          <w:szCs w:val="19"/>
        </w:rPr>
      </w:pPr>
      <w:bookmarkStart w:id="96" w:name="_Toc22044933"/>
      <w:bookmarkStart w:id="97" w:name="_Toc160116532"/>
      <w:r w:rsidRPr="005D34A1">
        <w:rPr>
          <w:rFonts w:eastAsiaTheme="minorHAnsi"/>
        </w:rPr>
        <w:t>F</w:t>
      </w:r>
      <w:r w:rsidR="00DE4FCE" w:rsidRPr="005D34A1">
        <w:rPr>
          <w:rFonts w:eastAsiaTheme="minorHAnsi"/>
        </w:rPr>
        <w:t>.</w:t>
      </w:r>
      <w:r w:rsidR="00DE4FCE" w:rsidRPr="005D34A1">
        <w:rPr>
          <w:rFonts w:eastAsiaTheme="minorHAnsi"/>
        </w:rPr>
        <w:tab/>
      </w:r>
      <w:r w:rsidR="00C85080" w:rsidRPr="005D34A1">
        <w:rPr>
          <w:rFonts w:eastAsiaTheme="minorHAnsi"/>
        </w:rPr>
        <w:t>Spoiled Ballot</w:t>
      </w:r>
      <w:r w:rsidR="00C5627E" w:rsidRPr="005D34A1">
        <w:rPr>
          <w:rFonts w:eastAsiaTheme="minorHAnsi"/>
        </w:rPr>
        <w:t xml:space="preserve"> </w:t>
      </w:r>
      <w:r w:rsidR="00C5627E" w:rsidRPr="005D34A1">
        <w:rPr>
          <w:rFonts w:cs="Arial"/>
          <w:bCs/>
          <w:spacing w:val="-10"/>
          <w:sz w:val="20"/>
          <w:szCs w:val="20"/>
        </w:rPr>
        <w:t>(Section 101.5608(2), Fla. Stat.)</w:t>
      </w:r>
      <w:bookmarkEnd w:id="96"/>
      <w:bookmarkEnd w:id="97"/>
    </w:p>
    <w:p w14:paraId="168AE69C" w14:textId="2065CC0D" w:rsidR="00EB19A6" w:rsidRPr="005D34A1" w:rsidRDefault="00EB19A6" w:rsidP="00EB19A6">
      <w:pPr>
        <w:ind w:firstLine="0"/>
        <w:jc w:val="both"/>
      </w:pPr>
      <w:r w:rsidRPr="00D5337E">
        <w:t>If a voter returns a ballot that he or she was given after checking in,</w:t>
      </w:r>
      <w:r w:rsidRPr="005D34A1">
        <w:t xml:space="preserve"> </w:t>
      </w:r>
      <w:r w:rsidRPr="00D5337E">
        <w:t xml:space="preserve">because </w:t>
      </w:r>
      <w:r w:rsidR="00CA2B14" w:rsidRPr="005D34A1">
        <w:t>he or she does</w:t>
      </w:r>
      <w:r w:rsidR="003E54C9" w:rsidRPr="005D34A1">
        <w:t xml:space="preserve"> not</w:t>
      </w:r>
      <w:r w:rsidRPr="005D34A1">
        <w:t xml:space="preserve"> </w:t>
      </w:r>
      <w:r w:rsidRPr="00D5337E">
        <w:t>want</w:t>
      </w:r>
      <w:r w:rsidR="003E54C9" w:rsidRPr="005D34A1">
        <w:t xml:space="preserve"> to vote, </w:t>
      </w:r>
      <w:r w:rsidR="003E54C9" w:rsidRPr="00D5337E">
        <w:t xml:space="preserve">the </w:t>
      </w:r>
      <w:r w:rsidRPr="00D5337E">
        <w:t>poll worker shall treat the</w:t>
      </w:r>
      <w:r w:rsidRPr="005D34A1">
        <w:t xml:space="preserve"> </w:t>
      </w:r>
      <w:r w:rsidR="003E54C9" w:rsidRPr="005D34A1">
        <w:t>ballot, even if blank, as a spoiled ballot</w:t>
      </w:r>
      <w:r w:rsidR="005512BD" w:rsidRPr="005D34A1">
        <w:t xml:space="preserve">, </w:t>
      </w:r>
      <w:r w:rsidR="003E54C9" w:rsidRPr="005D34A1">
        <w:t xml:space="preserve">shall not </w:t>
      </w:r>
      <w:r w:rsidRPr="00D5337E">
        <w:t>tabulate the ballot</w:t>
      </w:r>
      <w:r w:rsidR="005512BD" w:rsidRPr="005D34A1">
        <w:t>, and shall do the following</w:t>
      </w:r>
      <w:r w:rsidR="0085018F" w:rsidRPr="005D34A1">
        <w:t>:</w:t>
      </w:r>
    </w:p>
    <w:p w14:paraId="2DA2FF37" w14:textId="77777777" w:rsidR="00EB19A6" w:rsidRPr="005D34A1" w:rsidRDefault="00EB19A6" w:rsidP="00EB19A6">
      <w:pPr>
        <w:ind w:firstLine="0"/>
        <w:jc w:val="both"/>
      </w:pPr>
    </w:p>
    <w:p w14:paraId="5EA83982" w14:textId="6AD86A90" w:rsidR="00EB19A6" w:rsidRPr="005D34A1" w:rsidRDefault="00EB19A6" w:rsidP="00D5337E">
      <w:pPr>
        <w:ind w:left="360" w:firstLine="0"/>
        <w:jc w:val="both"/>
      </w:pPr>
      <w:r w:rsidRPr="00D5337E">
        <w:t xml:space="preserve">1.  </w:t>
      </w:r>
      <w:r w:rsidR="00756DC6" w:rsidRPr="00D5337E">
        <w:tab/>
      </w:r>
      <w:r w:rsidR="000A27AF" w:rsidRPr="00D5337E">
        <w:t xml:space="preserve">Mark through the timing mark on or notch the ballot </w:t>
      </w:r>
      <w:r w:rsidR="00F07C99" w:rsidRPr="00D5337E">
        <w:t xml:space="preserve">as spoiled </w:t>
      </w:r>
      <w:r w:rsidR="000A27AF" w:rsidRPr="00D5337E">
        <w:t xml:space="preserve">without examining the spoiled ballot to the extent </w:t>
      </w:r>
      <w:proofErr w:type="gramStart"/>
      <w:r w:rsidR="000A27AF" w:rsidRPr="00D5337E">
        <w:t>possible</w:t>
      </w:r>
      <w:r w:rsidR="005512BD" w:rsidRPr="005D34A1">
        <w:t>;</w:t>
      </w:r>
      <w:proofErr w:type="gramEnd"/>
      <w:r w:rsidR="000A27AF" w:rsidRPr="005D34A1">
        <w:t xml:space="preserve"> </w:t>
      </w:r>
    </w:p>
    <w:p w14:paraId="599B90C8" w14:textId="0B7D0C2E" w:rsidR="00EB19A6" w:rsidRPr="005D34A1" w:rsidRDefault="00EB19A6" w:rsidP="00756DC6">
      <w:pPr>
        <w:tabs>
          <w:tab w:val="left" w:pos="720"/>
        </w:tabs>
        <w:ind w:left="360" w:firstLine="0"/>
        <w:jc w:val="both"/>
      </w:pPr>
      <w:r w:rsidRPr="005D34A1">
        <w:t xml:space="preserve">2. </w:t>
      </w:r>
      <w:r w:rsidR="00756DC6" w:rsidRPr="005D34A1">
        <w:tab/>
      </w:r>
      <w:r w:rsidR="003E54C9" w:rsidRPr="005D34A1">
        <w:t>Place the voter’s spoiled ballot in a spoiled ballot envelope</w:t>
      </w:r>
      <w:r w:rsidR="000A27AF" w:rsidRPr="005D34A1">
        <w:t xml:space="preserve"> </w:t>
      </w:r>
      <w:r w:rsidR="000A27AF" w:rsidRPr="00D5337E">
        <w:t xml:space="preserve">and seal the </w:t>
      </w:r>
      <w:proofErr w:type="gramStart"/>
      <w:r w:rsidR="000A27AF" w:rsidRPr="00D5337E">
        <w:t>envelope</w:t>
      </w:r>
      <w:r w:rsidR="005512BD" w:rsidRPr="005D34A1">
        <w:t>;</w:t>
      </w:r>
      <w:proofErr w:type="gramEnd"/>
      <w:r w:rsidR="003E54C9" w:rsidRPr="005D34A1">
        <w:t xml:space="preserve"> </w:t>
      </w:r>
    </w:p>
    <w:p w14:paraId="15C84685" w14:textId="3CE31E0C" w:rsidR="00EB19A6" w:rsidRPr="005D34A1" w:rsidRDefault="00EB19A6" w:rsidP="00D5337E">
      <w:pPr>
        <w:tabs>
          <w:tab w:val="left" w:pos="720"/>
        </w:tabs>
        <w:ind w:left="360" w:firstLine="0"/>
      </w:pPr>
      <w:r w:rsidRPr="005D34A1">
        <w:t xml:space="preserve">3.  </w:t>
      </w:r>
      <w:r w:rsidR="00756DC6" w:rsidRPr="005D34A1">
        <w:tab/>
      </w:r>
      <w:r w:rsidR="003E54C9" w:rsidRPr="005D34A1">
        <w:t xml:space="preserve">To preclude the voter from having a voter history, the poll worker should either “undo” the voter check-in in the precinct register (either paper or electronic), if possible, or record the circumstances of the person checking-in and not voting so that the information later may be provided to the </w:t>
      </w:r>
      <w:r w:rsidR="00D70606">
        <w:t>S</w:t>
      </w:r>
      <w:r w:rsidR="003E54C9" w:rsidRPr="005D34A1">
        <w:t xml:space="preserve">upervisor of </w:t>
      </w:r>
      <w:r w:rsidR="00D70606">
        <w:t>E</w:t>
      </w:r>
      <w:r w:rsidR="003E54C9" w:rsidRPr="005D34A1">
        <w:t>lections</w:t>
      </w:r>
      <w:r w:rsidRPr="005D34A1">
        <w:t xml:space="preserve"> </w:t>
      </w:r>
      <w:r w:rsidRPr="00D5337E">
        <w:t>for purposes of reconciliation</w:t>
      </w:r>
      <w:r w:rsidR="003E54C9" w:rsidRPr="005D34A1">
        <w:t xml:space="preserve">. </w:t>
      </w:r>
    </w:p>
    <w:p w14:paraId="3586C254" w14:textId="7F4B7872" w:rsidR="00C85080" w:rsidRPr="005D34A1" w:rsidRDefault="00EB19A6" w:rsidP="00756DC6">
      <w:pPr>
        <w:tabs>
          <w:tab w:val="left" w:pos="720"/>
        </w:tabs>
        <w:ind w:left="360" w:firstLine="0"/>
        <w:jc w:val="both"/>
      </w:pPr>
      <w:r w:rsidRPr="005D34A1">
        <w:t xml:space="preserve">4.  </w:t>
      </w:r>
      <w:r w:rsidR="00756DC6" w:rsidRPr="005D34A1">
        <w:tab/>
      </w:r>
      <w:r w:rsidR="003E54C9" w:rsidRPr="005D34A1">
        <w:t xml:space="preserve">When the polls close, the </w:t>
      </w:r>
      <w:r w:rsidR="003E54C9" w:rsidRPr="005D34A1">
        <w:rPr>
          <w:rFonts w:cs="Calibri"/>
        </w:rPr>
        <w:t>election board</w:t>
      </w:r>
      <w:r w:rsidR="003E54C9" w:rsidRPr="005D34A1">
        <w:t xml:space="preserve"> must perform the </w:t>
      </w:r>
      <w:r w:rsidR="00FF7893" w:rsidRPr="005D34A1">
        <w:t>b</w:t>
      </w:r>
      <w:r w:rsidR="003E54C9" w:rsidRPr="005D34A1">
        <w:t xml:space="preserve">allot </w:t>
      </w:r>
      <w:r w:rsidR="00FF7893" w:rsidRPr="005D34A1">
        <w:t>a</w:t>
      </w:r>
      <w:r w:rsidR="003E54C9" w:rsidRPr="005D34A1">
        <w:t xml:space="preserve">ccounting procedures in </w:t>
      </w:r>
      <w:r w:rsidR="003E54C9" w:rsidRPr="005D34A1">
        <w:rPr>
          <w:b/>
          <w:bCs/>
          <w:iCs/>
        </w:rPr>
        <w:t>Section D.</w:t>
      </w:r>
      <w:r w:rsidR="00FF7893" w:rsidRPr="005D34A1">
        <w:rPr>
          <w:b/>
          <w:bCs/>
          <w:iCs/>
        </w:rPr>
        <w:t xml:space="preserve"> Ballot Accounting</w:t>
      </w:r>
      <w:r w:rsidR="003E54C9" w:rsidRPr="005D34A1">
        <w:rPr>
          <w:b/>
          <w:bCs/>
          <w:iCs/>
        </w:rPr>
        <w:t xml:space="preserve"> (Chapter I</w:t>
      </w:r>
      <w:r w:rsidR="00D06C55" w:rsidRPr="005D34A1">
        <w:rPr>
          <w:b/>
          <w:bCs/>
          <w:iCs/>
        </w:rPr>
        <w:t>X</w:t>
      </w:r>
      <w:r w:rsidR="003E54C9" w:rsidRPr="005D34A1">
        <w:rPr>
          <w:b/>
          <w:bCs/>
          <w:iCs/>
        </w:rPr>
        <w:t xml:space="preserve">) </w:t>
      </w:r>
      <w:r w:rsidR="003E54C9" w:rsidRPr="005D34A1">
        <w:t>to account for the ballots issued and the number of ballots spoiled.</w:t>
      </w:r>
    </w:p>
    <w:p w14:paraId="768A8758" w14:textId="25AA6262" w:rsidR="00292943" w:rsidRPr="005D34A1" w:rsidRDefault="00AF278A" w:rsidP="0091084E">
      <w:pPr>
        <w:pStyle w:val="Heading2"/>
        <w:ind w:left="360" w:hanging="360"/>
        <w:rPr>
          <w:rFonts w:eastAsiaTheme="minorHAnsi"/>
          <w:sz w:val="19"/>
          <w:szCs w:val="19"/>
        </w:rPr>
      </w:pPr>
      <w:bookmarkStart w:id="98" w:name="_Toc22044934"/>
      <w:bookmarkStart w:id="99" w:name="_Toc160116533"/>
      <w:r w:rsidRPr="005D34A1">
        <w:rPr>
          <w:rFonts w:eastAsiaTheme="minorHAnsi"/>
        </w:rPr>
        <w:lastRenderedPageBreak/>
        <w:t>G</w:t>
      </w:r>
      <w:r w:rsidR="00292943" w:rsidRPr="005D34A1">
        <w:rPr>
          <w:rFonts w:eastAsiaTheme="minorHAnsi"/>
        </w:rPr>
        <w:t>.</w:t>
      </w:r>
      <w:r w:rsidR="00292943" w:rsidRPr="005D34A1">
        <w:rPr>
          <w:rFonts w:eastAsiaTheme="minorHAnsi"/>
        </w:rPr>
        <w:tab/>
        <w:t xml:space="preserve">Voter Tries to Take Ballot from Polling Room </w:t>
      </w:r>
      <w:r w:rsidR="00292943" w:rsidRPr="005D34A1">
        <w:rPr>
          <w:rFonts w:eastAsiaTheme="minorHAnsi"/>
          <w:sz w:val="20"/>
          <w:szCs w:val="20"/>
        </w:rPr>
        <w:t>(</w:t>
      </w:r>
      <w:r w:rsidR="00292943" w:rsidRPr="005D34A1">
        <w:rPr>
          <w:rFonts w:cs="Arial"/>
          <w:bCs/>
          <w:spacing w:val="-10"/>
          <w:sz w:val="20"/>
          <w:szCs w:val="20"/>
        </w:rPr>
        <w:t>Section 104.20, Fla. Stat.</w:t>
      </w:r>
      <w:r w:rsidR="00292943" w:rsidRPr="005D34A1">
        <w:rPr>
          <w:rFonts w:eastAsiaTheme="minorHAnsi"/>
          <w:sz w:val="19"/>
          <w:szCs w:val="19"/>
        </w:rPr>
        <w:t>)</w:t>
      </w:r>
      <w:bookmarkEnd w:id="98"/>
      <w:bookmarkEnd w:id="99"/>
    </w:p>
    <w:p w14:paraId="3B77357A" w14:textId="389B03BF" w:rsidR="00292943" w:rsidRDefault="00292943" w:rsidP="00AE6CA5">
      <w:pPr>
        <w:ind w:firstLine="0"/>
        <w:rPr>
          <w:rFonts w:cs="Arial"/>
          <w:spacing w:val="-10"/>
        </w:rPr>
      </w:pPr>
      <w:r w:rsidRPr="005D34A1">
        <w:rPr>
          <w:rFonts w:cs="Arial"/>
          <w:spacing w:val="-10"/>
        </w:rPr>
        <w:t xml:space="preserve">If a voter attempts to take </w:t>
      </w:r>
      <w:r w:rsidR="007C4D16" w:rsidRPr="005D34A1">
        <w:rPr>
          <w:rFonts w:cs="Arial"/>
          <w:spacing w:val="-10"/>
        </w:rPr>
        <w:t>his or her</w:t>
      </w:r>
      <w:r w:rsidRPr="005D34A1">
        <w:rPr>
          <w:rFonts w:cs="Arial"/>
          <w:spacing w:val="-10"/>
        </w:rPr>
        <w:t xml:space="preserve"> ballot from the polling room,</w:t>
      </w:r>
      <w:r w:rsidR="003621B3" w:rsidRPr="005D34A1">
        <w:rPr>
          <w:rFonts w:cs="Arial"/>
          <w:spacing w:val="-10"/>
        </w:rPr>
        <w:t xml:space="preserve"> </w:t>
      </w:r>
      <w:r w:rsidR="003A5D47" w:rsidRPr="00D5337E">
        <w:rPr>
          <w:rFonts w:cs="Arial"/>
          <w:spacing w:val="-10"/>
        </w:rPr>
        <w:t xml:space="preserve">explain to the voter that the ballot may be spoiled if the voter does not wish to have it counted. See </w:t>
      </w:r>
      <w:r w:rsidR="003A5D47" w:rsidRPr="00D5337E">
        <w:rPr>
          <w:rFonts w:cs="Arial"/>
          <w:b/>
          <w:bCs/>
          <w:spacing w:val="-10"/>
        </w:rPr>
        <w:t>Section F. Spoiled Ballot (Chapter V)</w:t>
      </w:r>
      <w:r w:rsidR="003A5D47" w:rsidRPr="00D5337E">
        <w:rPr>
          <w:rFonts w:cs="Arial"/>
          <w:spacing w:val="-10"/>
        </w:rPr>
        <w:t>.  If the voter insists</w:t>
      </w:r>
      <w:r w:rsidR="00CC23F8" w:rsidRPr="00D5337E">
        <w:rPr>
          <w:rFonts w:cs="Arial"/>
          <w:spacing w:val="-10"/>
        </w:rPr>
        <w:t xml:space="preserve"> on taking the ballot</w:t>
      </w:r>
      <w:r w:rsidR="003A5D47" w:rsidRPr="00D5337E">
        <w:rPr>
          <w:rFonts w:cs="Arial"/>
          <w:spacing w:val="-10"/>
        </w:rPr>
        <w:t xml:space="preserve">, </w:t>
      </w:r>
      <w:r w:rsidR="003A5D47" w:rsidRPr="005D34A1">
        <w:rPr>
          <w:rFonts w:cs="Arial"/>
          <w:spacing w:val="-10"/>
        </w:rPr>
        <w:t xml:space="preserve">advise </w:t>
      </w:r>
      <w:r w:rsidR="003621B3" w:rsidRPr="005D34A1">
        <w:rPr>
          <w:rFonts w:cs="Arial"/>
          <w:spacing w:val="-10"/>
        </w:rPr>
        <w:t>the voter that</w:t>
      </w:r>
      <w:r w:rsidR="002E2628" w:rsidRPr="005D34A1">
        <w:rPr>
          <w:rFonts w:cs="Arial"/>
          <w:spacing w:val="-10"/>
        </w:rPr>
        <w:t xml:space="preserve"> </w:t>
      </w:r>
      <w:r w:rsidR="003A5D47" w:rsidRPr="00D5337E">
        <w:rPr>
          <w:rFonts w:cs="Arial"/>
          <w:spacing w:val="-10"/>
        </w:rPr>
        <w:t xml:space="preserve">it </w:t>
      </w:r>
      <w:r w:rsidR="003621B3" w:rsidRPr="00D5337E">
        <w:rPr>
          <w:rFonts w:cs="Arial"/>
          <w:spacing w:val="-10"/>
        </w:rPr>
        <w:t xml:space="preserve">is </w:t>
      </w:r>
      <w:r w:rsidR="003A5D47" w:rsidRPr="00D5337E">
        <w:rPr>
          <w:rFonts w:cs="Arial"/>
          <w:spacing w:val="-10"/>
        </w:rPr>
        <w:t xml:space="preserve">against the law </w:t>
      </w:r>
      <w:r w:rsidR="003621B3" w:rsidRPr="00D5337E">
        <w:rPr>
          <w:rFonts w:cs="Arial"/>
          <w:spacing w:val="-10"/>
        </w:rPr>
        <w:t xml:space="preserve">to attempt to take or remove a ballot from the polling room, </w:t>
      </w:r>
      <w:r w:rsidR="003A5D47" w:rsidRPr="00D5337E">
        <w:rPr>
          <w:rFonts w:cs="Arial"/>
          <w:spacing w:val="-10"/>
        </w:rPr>
        <w:t>and the incident will be reported.  If the voter takes the ballot, the poll</w:t>
      </w:r>
      <w:r w:rsidR="00113C2E" w:rsidRPr="00FB53E2">
        <w:rPr>
          <w:rFonts w:cs="Arial"/>
          <w:spacing w:val="-10"/>
          <w:u w:val="single"/>
        </w:rPr>
        <w:t xml:space="preserve"> </w:t>
      </w:r>
      <w:r w:rsidR="003A5D47" w:rsidRPr="00D5337E">
        <w:rPr>
          <w:rFonts w:cs="Arial"/>
          <w:spacing w:val="-10"/>
        </w:rPr>
        <w:t>worker shall make a notation on the Ballot Accounting Form</w:t>
      </w:r>
      <w:r w:rsidR="005406BA" w:rsidRPr="00D5337E">
        <w:rPr>
          <w:rFonts w:cs="Arial"/>
          <w:spacing w:val="-10"/>
        </w:rPr>
        <w:t xml:space="preserve"> and document the incident. If the voter can be identified, the </w:t>
      </w:r>
      <w:r w:rsidR="00F6672A" w:rsidRPr="00D5337E">
        <w:rPr>
          <w:rFonts w:cs="Arial"/>
          <w:spacing w:val="-10"/>
        </w:rPr>
        <w:t>poll worker</w:t>
      </w:r>
      <w:r w:rsidR="005406BA" w:rsidRPr="00D5337E">
        <w:rPr>
          <w:rFonts w:cs="Arial"/>
          <w:spacing w:val="-10"/>
        </w:rPr>
        <w:t xml:space="preserve"> shall complete </w:t>
      </w:r>
      <w:r w:rsidR="003A5D47" w:rsidRPr="00D5337E">
        <w:rPr>
          <w:rFonts w:cs="Arial"/>
          <w:spacing w:val="-10"/>
        </w:rPr>
        <w:t>a voter fraud complaint</w:t>
      </w:r>
      <w:r w:rsidR="00AE6CA5">
        <w:rPr>
          <w:rFonts w:cs="Arial"/>
          <w:spacing w:val="-10"/>
        </w:rPr>
        <w:t xml:space="preserve"> using DS-DE 34 which can be found at </w:t>
      </w:r>
      <w:r w:rsidR="00AE6CA5" w:rsidRPr="00AE6CA5">
        <w:rPr>
          <w:rFonts w:cs="Arial"/>
          <w:spacing w:val="-10"/>
        </w:rPr>
        <w:t>https://dos.fl.gov/elections/contacts/elections-fraud-complaint/</w:t>
      </w:r>
      <w:r w:rsidR="003A5D47" w:rsidRPr="00D5337E">
        <w:rPr>
          <w:rFonts w:cs="Arial"/>
          <w:spacing w:val="-10"/>
        </w:rPr>
        <w:t>.</w:t>
      </w:r>
      <w:r w:rsidR="00AE6CA5">
        <w:rPr>
          <w:rFonts w:cs="Arial"/>
          <w:spacing w:val="-10"/>
        </w:rPr>
        <w:t xml:space="preserve">  </w:t>
      </w:r>
    </w:p>
    <w:p w14:paraId="12C94BC1" w14:textId="77777777" w:rsidR="00AE6CA5" w:rsidRDefault="00AE6CA5" w:rsidP="00D5337E">
      <w:pPr>
        <w:rPr>
          <w:rFonts w:cs="Arial"/>
          <w:spacing w:val="-10"/>
        </w:rPr>
      </w:pPr>
    </w:p>
    <w:p w14:paraId="05D9C8A4" w14:textId="6FA850B9" w:rsidR="00AE6CA5" w:rsidRPr="005D34A1" w:rsidRDefault="00AE6CA5" w:rsidP="00D5337E">
      <w:pPr>
        <w:ind w:firstLine="0"/>
        <w:rPr>
          <w:rFonts w:cs="Arial"/>
          <w:spacing w:val="-10"/>
        </w:rPr>
      </w:pPr>
      <w:r>
        <w:rPr>
          <w:rFonts w:cs="Arial"/>
          <w:spacing w:val="-10"/>
        </w:rPr>
        <w:t>Voter Fraud Hotline: 1.877.868.3737</w:t>
      </w:r>
    </w:p>
    <w:p w14:paraId="54902178" w14:textId="299D0552" w:rsidR="00D1429D" w:rsidRPr="005D34A1" w:rsidRDefault="00AF278A" w:rsidP="0091084E">
      <w:pPr>
        <w:pStyle w:val="Heading2"/>
        <w:ind w:left="360" w:hanging="360"/>
        <w:rPr>
          <w:rFonts w:eastAsiaTheme="minorHAnsi"/>
          <w:sz w:val="19"/>
          <w:szCs w:val="19"/>
        </w:rPr>
      </w:pPr>
      <w:bookmarkStart w:id="100" w:name="_Toc22044935"/>
      <w:bookmarkStart w:id="101" w:name="_Toc160116534"/>
      <w:r w:rsidRPr="005D34A1">
        <w:rPr>
          <w:rFonts w:eastAsiaTheme="minorHAnsi"/>
        </w:rPr>
        <w:t>H</w:t>
      </w:r>
      <w:r w:rsidR="00D1429D" w:rsidRPr="005D34A1">
        <w:rPr>
          <w:rFonts w:eastAsiaTheme="minorHAnsi"/>
        </w:rPr>
        <w:t>.</w:t>
      </w:r>
      <w:r w:rsidR="00D1429D" w:rsidRPr="005D34A1">
        <w:rPr>
          <w:rFonts w:eastAsiaTheme="minorHAnsi"/>
        </w:rPr>
        <w:tab/>
        <w:t xml:space="preserve">Uncast </w:t>
      </w:r>
      <w:r w:rsidR="00EB19A6" w:rsidRPr="005D34A1">
        <w:rPr>
          <w:rFonts w:eastAsiaTheme="minorHAnsi"/>
        </w:rPr>
        <w:t xml:space="preserve">(Abandoned) </w:t>
      </w:r>
      <w:r w:rsidR="00D1429D" w:rsidRPr="005D34A1">
        <w:rPr>
          <w:rFonts w:eastAsiaTheme="minorHAnsi"/>
        </w:rPr>
        <w:t>Ballot</w:t>
      </w:r>
      <w:bookmarkEnd w:id="100"/>
      <w:bookmarkEnd w:id="101"/>
    </w:p>
    <w:p w14:paraId="3860D1D6" w14:textId="390C395D" w:rsidR="00D1429D" w:rsidRPr="005D34A1" w:rsidRDefault="00A41730" w:rsidP="007A6B86">
      <w:pPr>
        <w:spacing w:before="120"/>
        <w:ind w:firstLine="0"/>
        <w:jc w:val="both"/>
        <w:rPr>
          <w:rFonts w:cs="Arial"/>
          <w:spacing w:val="-10"/>
          <w:szCs w:val="28"/>
        </w:rPr>
      </w:pPr>
      <w:r w:rsidRPr="005D34A1">
        <w:rPr>
          <w:rFonts w:cs="Arial"/>
          <w:spacing w:val="-10"/>
          <w:szCs w:val="28"/>
        </w:rPr>
        <w:t>I</w:t>
      </w:r>
      <w:r w:rsidR="00D1429D" w:rsidRPr="005D34A1">
        <w:rPr>
          <w:rFonts w:cs="Arial"/>
          <w:spacing w:val="-10"/>
          <w:szCs w:val="28"/>
        </w:rPr>
        <w:t xml:space="preserve">f a voter leaves the polling room and leaves </w:t>
      </w:r>
      <w:r w:rsidR="007C4D16" w:rsidRPr="005D34A1">
        <w:rPr>
          <w:rFonts w:cs="Arial"/>
          <w:spacing w:val="-10"/>
          <w:szCs w:val="28"/>
        </w:rPr>
        <w:t xml:space="preserve">his or her </w:t>
      </w:r>
      <w:r w:rsidR="00D1429D" w:rsidRPr="005D34A1">
        <w:rPr>
          <w:rFonts w:cs="Arial"/>
          <w:spacing w:val="-10"/>
          <w:szCs w:val="28"/>
        </w:rPr>
        <w:t xml:space="preserve">ballot in the voting booth or in and around the tabulation equipment without casting the ballot, the poll workers shall place the ballot in an envelope or container marked “unscanned ballot.” The envelope or container shall be transmitted to the canvassing board.  </w:t>
      </w:r>
      <w:r w:rsidR="00CC23F8" w:rsidRPr="005D34A1">
        <w:rPr>
          <w:rFonts w:cs="Arial"/>
          <w:b/>
          <w:bCs/>
          <w:spacing w:val="-10"/>
          <w:szCs w:val="28"/>
        </w:rPr>
        <w:t xml:space="preserve">Do not tabulate the </w:t>
      </w:r>
      <w:r w:rsidR="00EB19A6" w:rsidRPr="005D34A1">
        <w:rPr>
          <w:rFonts w:cs="Arial"/>
          <w:b/>
          <w:bCs/>
          <w:spacing w:val="-10"/>
          <w:szCs w:val="28"/>
        </w:rPr>
        <w:t xml:space="preserve">abandoned </w:t>
      </w:r>
      <w:r w:rsidR="00CC23F8" w:rsidRPr="005D34A1">
        <w:rPr>
          <w:rFonts w:cs="Arial"/>
          <w:b/>
          <w:bCs/>
          <w:spacing w:val="-10"/>
          <w:szCs w:val="28"/>
        </w:rPr>
        <w:t>ballot.</w:t>
      </w:r>
      <w:r w:rsidR="00CC23F8" w:rsidRPr="005D34A1">
        <w:rPr>
          <w:rFonts w:cs="Arial"/>
          <w:strike/>
          <w:spacing w:val="-10"/>
          <w:szCs w:val="28"/>
        </w:rPr>
        <w:t xml:space="preserve"> </w:t>
      </w:r>
    </w:p>
    <w:p w14:paraId="575A9D22" w14:textId="5923368A" w:rsidR="00B5018E" w:rsidRPr="005D34A1" w:rsidRDefault="00AF278A" w:rsidP="0091084E">
      <w:pPr>
        <w:pStyle w:val="Heading2"/>
        <w:ind w:left="270" w:hanging="270"/>
        <w:rPr>
          <w:rFonts w:eastAsiaTheme="minorHAnsi"/>
          <w:sz w:val="19"/>
          <w:szCs w:val="19"/>
        </w:rPr>
      </w:pPr>
      <w:bookmarkStart w:id="102" w:name="_Toc22044936"/>
      <w:bookmarkStart w:id="103" w:name="_Toc160116535"/>
      <w:r w:rsidRPr="005D34A1">
        <w:rPr>
          <w:rFonts w:eastAsiaTheme="minorHAnsi"/>
        </w:rPr>
        <w:t>I</w:t>
      </w:r>
      <w:r w:rsidR="00B5018E" w:rsidRPr="005D34A1">
        <w:rPr>
          <w:rFonts w:eastAsiaTheme="minorHAnsi"/>
        </w:rPr>
        <w:t>.</w:t>
      </w:r>
      <w:r w:rsidR="00B5018E" w:rsidRPr="005D34A1">
        <w:rPr>
          <w:rFonts w:eastAsiaTheme="minorHAnsi"/>
        </w:rPr>
        <w:tab/>
      </w:r>
      <w:bookmarkEnd w:id="102"/>
      <w:r w:rsidR="005B6C5B" w:rsidRPr="005D34A1">
        <w:rPr>
          <w:rFonts w:eastAsiaTheme="minorHAnsi"/>
        </w:rPr>
        <w:t>Upset Voter</w:t>
      </w:r>
      <w:bookmarkEnd w:id="103"/>
    </w:p>
    <w:p w14:paraId="4A4B04B5" w14:textId="25017A48" w:rsidR="00B5018E" w:rsidRPr="005D34A1" w:rsidRDefault="00B5018E" w:rsidP="00D5337E">
      <w:pPr>
        <w:ind w:firstLine="0"/>
      </w:pPr>
      <w:r w:rsidRPr="005D34A1">
        <w:t xml:space="preserve">Voters may become upset, </w:t>
      </w:r>
      <w:r w:rsidR="002663D6" w:rsidRPr="005D34A1">
        <w:t>irate,</w:t>
      </w:r>
      <w:r w:rsidRPr="005D34A1">
        <w:t xml:space="preserve"> or frustrated </w:t>
      </w:r>
      <w:r w:rsidR="002663D6" w:rsidRPr="005D34A1">
        <w:t xml:space="preserve">for </w:t>
      </w:r>
      <w:r w:rsidR="002663D6" w:rsidRPr="00D5337E">
        <w:t>several</w:t>
      </w:r>
      <w:r w:rsidRPr="005D34A1">
        <w:t xml:space="preserve"> reasons, particularly if they are told that they cannot do something they want to do, they must go to another location to vote, or their registration or eligibility is in question.</w:t>
      </w:r>
    </w:p>
    <w:p w14:paraId="594F525D" w14:textId="77777777" w:rsidR="002A5026" w:rsidRDefault="002A5026" w:rsidP="002A5026">
      <w:pPr>
        <w:ind w:firstLine="0"/>
        <w:rPr>
          <w:strike/>
        </w:rPr>
      </w:pPr>
    </w:p>
    <w:p w14:paraId="3B00680D" w14:textId="140E43ED" w:rsidR="00B5018E" w:rsidRPr="005D34A1" w:rsidRDefault="00756DC6" w:rsidP="00D5337E">
      <w:pPr>
        <w:ind w:firstLine="0"/>
      </w:pPr>
      <w:r w:rsidRPr="00D5337E">
        <w:t>A</w:t>
      </w:r>
      <w:r w:rsidR="00B5018E" w:rsidRPr="005D34A1">
        <w:t xml:space="preserve">s you address the situation: </w:t>
      </w:r>
    </w:p>
    <w:p w14:paraId="19A47B77" w14:textId="77777777" w:rsidR="00B5018E" w:rsidRPr="005D34A1" w:rsidRDefault="00B5018E" w:rsidP="00D5337E">
      <w:pPr>
        <w:pStyle w:val="ListParagraph"/>
        <w:numPr>
          <w:ilvl w:val="0"/>
          <w:numId w:val="93"/>
        </w:numPr>
      </w:pPr>
      <w:r w:rsidRPr="005D34A1">
        <w:t>Remain calm and professional. If you get upset or shout, the voter is likely to get increasingly upset.</w:t>
      </w:r>
    </w:p>
    <w:p w14:paraId="5621354F" w14:textId="77777777" w:rsidR="00B5018E" w:rsidRPr="005D34A1" w:rsidRDefault="00B5018E" w:rsidP="00D5337E">
      <w:pPr>
        <w:pStyle w:val="ListParagraph"/>
        <w:numPr>
          <w:ilvl w:val="0"/>
          <w:numId w:val="93"/>
        </w:numPr>
      </w:pPr>
      <w:r w:rsidRPr="005D34A1">
        <w:t>Keep voice levels down.</w:t>
      </w:r>
    </w:p>
    <w:p w14:paraId="5306F090" w14:textId="77777777" w:rsidR="00B5018E" w:rsidRPr="005D34A1" w:rsidRDefault="00B5018E" w:rsidP="00D5337E">
      <w:pPr>
        <w:pStyle w:val="ListParagraph"/>
        <w:numPr>
          <w:ilvl w:val="0"/>
          <w:numId w:val="93"/>
        </w:numPr>
      </w:pPr>
      <w:r w:rsidRPr="005D34A1">
        <w:t>Watch your body language.</w:t>
      </w:r>
    </w:p>
    <w:p w14:paraId="4C47AE7C" w14:textId="77777777" w:rsidR="00B5018E" w:rsidRPr="005D34A1" w:rsidRDefault="00B5018E" w:rsidP="00D5337E">
      <w:pPr>
        <w:pStyle w:val="ListParagraph"/>
        <w:numPr>
          <w:ilvl w:val="0"/>
          <w:numId w:val="93"/>
        </w:numPr>
      </w:pPr>
      <w:r w:rsidRPr="005D34A1">
        <w:t>Listen to what the voter is saying.</w:t>
      </w:r>
    </w:p>
    <w:p w14:paraId="74FDB3A5" w14:textId="77777777" w:rsidR="00B5018E" w:rsidRPr="005D34A1" w:rsidRDefault="00B5018E" w:rsidP="00D5337E">
      <w:pPr>
        <w:pStyle w:val="ListParagraph"/>
        <w:numPr>
          <w:ilvl w:val="0"/>
          <w:numId w:val="93"/>
        </w:numPr>
      </w:pPr>
      <w:r w:rsidRPr="005D34A1">
        <w:t>Be polite and respectful.</w:t>
      </w:r>
    </w:p>
    <w:p w14:paraId="43E1B0A9" w14:textId="77777777" w:rsidR="00B5018E" w:rsidRPr="005D34A1" w:rsidRDefault="00B5018E" w:rsidP="00D5337E">
      <w:pPr>
        <w:pStyle w:val="ListParagraph"/>
        <w:numPr>
          <w:ilvl w:val="0"/>
          <w:numId w:val="93"/>
        </w:numPr>
      </w:pPr>
      <w:r w:rsidRPr="005D34A1">
        <w:t>Offer the voter assistance.  Try to find a solution to the problem.</w:t>
      </w:r>
    </w:p>
    <w:p w14:paraId="444316A4" w14:textId="77777777" w:rsidR="00B5018E" w:rsidRPr="005D34A1" w:rsidRDefault="00B5018E" w:rsidP="00D5337E">
      <w:pPr>
        <w:pStyle w:val="ListParagraph"/>
        <w:numPr>
          <w:ilvl w:val="0"/>
          <w:numId w:val="93"/>
        </w:numPr>
      </w:pPr>
      <w:r w:rsidRPr="005D34A1">
        <w:t>If necessary, ask the clerk or deputy to assist if</w:t>
      </w:r>
      <w:r w:rsidRPr="002A5026">
        <w:rPr>
          <w:rFonts w:cs="Calibri"/>
        </w:rPr>
        <w:t xml:space="preserve"> </w:t>
      </w:r>
      <w:r w:rsidRPr="005D34A1">
        <w:t>the voter becomes very angry or threatening.</w:t>
      </w:r>
    </w:p>
    <w:p w14:paraId="5CC863D9" w14:textId="77777777" w:rsidR="00B5018E" w:rsidRPr="005D34A1" w:rsidRDefault="00B5018E" w:rsidP="00D5337E">
      <w:pPr>
        <w:pStyle w:val="ListParagraph"/>
        <w:numPr>
          <w:ilvl w:val="0"/>
          <w:numId w:val="93"/>
        </w:numPr>
      </w:pPr>
      <w:r w:rsidRPr="005D34A1">
        <w:t>Document reported problems and resolutions.</w:t>
      </w:r>
    </w:p>
    <w:p w14:paraId="0EAB669C" w14:textId="77777777" w:rsidR="00B5018E" w:rsidRPr="005D34A1" w:rsidRDefault="00B5018E" w:rsidP="00B5018E">
      <w:pPr>
        <w:pStyle w:val="ListParagraph"/>
        <w:spacing w:before="240"/>
        <w:ind w:left="360" w:firstLine="0"/>
        <w:jc w:val="both"/>
        <w:rPr>
          <w:rFonts w:cs="Arial"/>
          <w:spacing w:val="-10"/>
          <w:szCs w:val="28"/>
        </w:rPr>
      </w:pPr>
    </w:p>
    <w:p w14:paraId="608C1BED" w14:textId="77777777" w:rsidR="00B5018E" w:rsidRPr="005D34A1" w:rsidRDefault="00B5018E" w:rsidP="00B5018E">
      <w:pPr>
        <w:spacing w:after="160" w:line="259" w:lineRule="auto"/>
        <w:ind w:firstLine="0"/>
        <w:rPr>
          <w:rFonts w:cs="Arial"/>
          <w:szCs w:val="28"/>
        </w:rPr>
      </w:pPr>
      <w:r w:rsidRPr="004675C7">
        <w:rPr>
          <w:noProof/>
        </w:rPr>
        <w:drawing>
          <wp:anchor distT="0" distB="0" distL="73025" distR="73025" simplePos="0" relativeHeight="251641856" behindDoc="1" locked="0" layoutInCell="1" allowOverlap="1" wp14:anchorId="109715CA" wp14:editId="68353996">
            <wp:simplePos x="0" y="0"/>
            <wp:positionH relativeFrom="margin">
              <wp:align>left</wp:align>
            </wp:positionH>
            <wp:positionV relativeFrom="paragraph">
              <wp:posOffset>148248</wp:posOffset>
            </wp:positionV>
            <wp:extent cx="457200" cy="457200"/>
            <wp:effectExtent l="0" t="0" r="0" b="0"/>
            <wp:wrapTight wrapText="bothSides">
              <wp:wrapPolygon edited="0">
                <wp:start x="5400" y="0"/>
                <wp:lineTo x="0" y="3600"/>
                <wp:lineTo x="0" y="16200"/>
                <wp:lineTo x="3600" y="20700"/>
                <wp:lineTo x="5400" y="20700"/>
                <wp:lineTo x="15300" y="20700"/>
                <wp:lineTo x="17100" y="20700"/>
                <wp:lineTo x="20700" y="16200"/>
                <wp:lineTo x="20700" y="3600"/>
                <wp:lineTo x="15300" y="0"/>
                <wp:lineTo x="5400" y="0"/>
              </wp:wrapPolygon>
            </wp:wrapTight>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1024px-Info_icon_001.svg[1].pn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01DFE75C" w14:textId="57666DC7" w:rsidR="00CF20CC" w:rsidRPr="005D34A1" w:rsidRDefault="00B5018E">
      <w:pPr>
        <w:spacing w:after="160" w:line="259" w:lineRule="auto"/>
        <w:ind w:firstLine="0"/>
      </w:pPr>
      <w:r w:rsidRPr="005D34A1">
        <w:rPr>
          <w:rFonts w:cs="Arial"/>
          <w:szCs w:val="28"/>
        </w:rPr>
        <w:t xml:space="preserve">For additional information see </w:t>
      </w:r>
      <w:r w:rsidRPr="005D34A1">
        <w:rPr>
          <w:rFonts w:cs="Arial"/>
          <w:b/>
          <w:bCs/>
          <w:iCs/>
          <w:szCs w:val="28"/>
        </w:rPr>
        <w:t>Section F. Order at the Polls (Chapter III)</w:t>
      </w:r>
      <w:r w:rsidRPr="005D34A1">
        <w:rPr>
          <w:rFonts w:cs="Arial"/>
          <w:i/>
          <w:szCs w:val="28"/>
        </w:rPr>
        <w:t>.</w:t>
      </w:r>
    </w:p>
    <w:p w14:paraId="2E767BF2" w14:textId="77777777" w:rsidR="00CF20CC" w:rsidRPr="005D34A1" w:rsidRDefault="00CF20CC">
      <w:pPr>
        <w:spacing w:after="160" w:line="259" w:lineRule="auto"/>
        <w:ind w:firstLine="0"/>
        <w:rPr>
          <w:rFonts w:ascii="Cambria" w:hAnsi="Cambria"/>
          <w:b/>
          <w:bCs/>
          <w:color w:val="365F91"/>
          <w:sz w:val="28"/>
          <w:szCs w:val="24"/>
        </w:rPr>
      </w:pPr>
    </w:p>
    <w:p w14:paraId="7ADFE8D5" w14:textId="416C7D65" w:rsidR="00FD530F" w:rsidRPr="005D34A1" w:rsidRDefault="00634FB2" w:rsidP="00FD530F">
      <w:pPr>
        <w:pBdr>
          <w:bottom w:val="single" w:sz="4" w:space="1" w:color="auto"/>
        </w:pBdr>
        <w:spacing w:after="160" w:line="259" w:lineRule="auto"/>
        <w:ind w:firstLine="0"/>
        <w:rPr>
          <w:rFonts w:ascii="Cambria" w:hAnsi="Cambria"/>
          <w:color w:val="2F5496" w:themeColor="accent5" w:themeShade="BF"/>
          <w:sz w:val="28"/>
          <w:szCs w:val="28"/>
        </w:rPr>
      </w:pPr>
      <w:bookmarkStart w:id="104" w:name="_Toc22044937"/>
      <w:r w:rsidRPr="005D34A1">
        <w:rPr>
          <w:rFonts w:ascii="Cambria" w:hAnsi="Cambria"/>
          <w:color w:val="2F5496" w:themeColor="accent5" w:themeShade="BF"/>
          <w:sz w:val="28"/>
          <w:szCs w:val="28"/>
        </w:rPr>
        <w:t>Chapter VI – Assistance at the Polls</w:t>
      </w:r>
      <w:bookmarkEnd w:id="104"/>
    </w:p>
    <w:p w14:paraId="373E77CD" w14:textId="56C8E4BD" w:rsidR="00634FB2" w:rsidRPr="005D34A1" w:rsidRDefault="00634FB2" w:rsidP="000A6272">
      <w:pPr>
        <w:pStyle w:val="Heading2"/>
        <w:numPr>
          <w:ilvl w:val="0"/>
          <w:numId w:val="37"/>
        </w:numPr>
        <w:ind w:left="360"/>
        <w:rPr>
          <w:u w:val="single"/>
        </w:rPr>
      </w:pPr>
      <w:bookmarkStart w:id="105" w:name="_Toc22044938"/>
      <w:bookmarkStart w:id="106" w:name="_Toc160116536"/>
      <w:r w:rsidRPr="005D34A1">
        <w:lastRenderedPageBreak/>
        <w:t>Overview</w:t>
      </w:r>
      <w:bookmarkEnd w:id="105"/>
      <w:bookmarkEnd w:id="106"/>
      <w:r w:rsidR="00A94E28" w:rsidRPr="005D34A1">
        <w:t xml:space="preserve"> </w:t>
      </w:r>
    </w:p>
    <w:p w14:paraId="3B4EC7E6" w14:textId="2A6449DD" w:rsidR="00D1429D" w:rsidRPr="005D34A1" w:rsidRDefault="00634FB2" w:rsidP="00634FB2">
      <w:pPr>
        <w:ind w:firstLine="0"/>
        <w:jc w:val="both"/>
      </w:pPr>
      <w:r w:rsidRPr="005D34A1">
        <w:t xml:space="preserve">All voters have the right to </w:t>
      </w:r>
      <w:r w:rsidR="00A94E28" w:rsidRPr="005D34A1">
        <w:t xml:space="preserve">ask </w:t>
      </w:r>
      <w:r w:rsidR="00EB79EB" w:rsidRPr="005D34A1">
        <w:t xml:space="preserve">for </w:t>
      </w:r>
      <w:r w:rsidR="00A94E28" w:rsidRPr="005D34A1">
        <w:t>and receive help in voting</w:t>
      </w:r>
      <w:r w:rsidR="00D1429D" w:rsidRPr="005D34A1">
        <w:t xml:space="preserve"> </w:t>
      </w:r>
      <w:r w:rsidR="005C1621" w:rsidRPr="005D34A1">
        <w:t xml:space="preserve">from any person other than their employer, employer’s agent, or union representative; </w:t>
      </w:r>
      <w:r w:rsidR="00D1429D" w:rsidRPr="005D34A1">
        <w:t xml:space="preserve">including but not limited </w:t>
      </w:r>
      <w:r w:rsidR="00EB79EB" w:rsidRPr="005D34A1">
        <w:t>to</w:t>
      </w:r>
      <w:r w:rsidR="00D1429D" w:rsidRPr="005D34A1">
        <w:t xml:space="preserve"> </w:t>
      </w:r>
      <w:r w:rsidR="00A94E28" w:rsidRPr="005D34A1">
        <w:t>reasons of blindness, disability, inability to read or write</w:t>
      </w:r>
      <w:r w:rsidR="00D1429D" w:rsidRPr="005D34A1">
        <w:t>, or limited-language proficiency</w:t>
      </w:r>
      <w:r w:rsidR="00A94E28" w:rsidRPr="005D34A1">
        <w:t xml:space="preserve">. </w:t>
      </w:r>
    </w:p>
    <w:p w14:paraId="626D5929" w14:textId="7103145B" w:rsidR="00634FB2" w:rsidRPr="005D34A1" w:rsidRDefault="00B319A8" w:rsidP="00EB79EB">
      <w:pPr>
        <w:pStyle w:val="Heading2"/>
        <w:tabs>
          <w:tab w:val="left" w:pos="360"/>
        </w:tabs>
        <w:rPr>
          <w:rFonts w:eastAsiaTheme="minorHAnsi"/>
          <w:sz w:val="19"/>
          <w:szCs w:val="19"/>
        </w:rPr>
      </w:pPr>
      <w:bookmarkStart w:id="107" w:name="_Toc22044939"/>
      <w:bookmarkStart w:id="108" w:name="_Toc160116537"/>
      <w:r w:rsidRPr="005D34A1">
        <w:rPr>
          <w:rFonts w:eastAsiaTheme="minorHAnsi"/>
        </w:rPr>
        <w:t>B</w:t>
      </w:r>
      <w:r w:rsidR="00634FB2" w:rsidRPr="005D34A1">
        <w:rPr>
          <w:rFonts w:eastAsiaTheme="minorHAnsi"/>
        </w:rPr>
        <w:t>.</w:t>
      </w:r>
      <w:r w:rsidR="00634FB2" w:rsidRPr="005D34A1">
        <w:rPr>
          <w:rFonts w:eastAsiaTheme="minorHAnsi"/>
        </w:rPr>
        <w:tab/>
        <w:t xml:space="preserve">Voter Asks for </w:t>
      </w:r>
      <w:proofErr w:type="gramStart"/>
      <w:r w:rsidR="00634FB2" w:rsidRPr="005D34A1">
        <w:rPr>
          <w:rFonts w:eastAsiaTheme="minorHAnsi"/>
        </w:rPr>
        <w:t>Help</w:t>
      </w:r>
      <w:proofErr w:type="gramEnd"/>
      <w:r w:rsidR="00AD3327" w:rsidRPr="005D34A1">
        <w:rPr>
          <w:rFonts w:eastAsiaTheme="minorHAnsi"/>
        </w:rPr>
        <w:t xml:space="preserve"> </w:t>
      </w:r>
      <w:r w:rsidR="0040510A" w:rsidRPr="005D34A1">
        <w:rPr>
          <w:rFonts w:eastAsiaTheme="minorHAnsi"/>
        </w:rPr>
        <w:t xml:space="preserve">a </w:t>
      </w:r>
      <w:r w:rsidR="00634FB2" w:rsidRPr="005D34A1">
        <w:rPr>
          <w:rFonts w:eastAsiaTheme="minorHAnsi"/>
        </w:rPr>
        <w:t>Ballot</w:t>
      </w:r>
      <w:r w:rsidR="0088771E" w:rsidRPr="005D34A1">
        <w:rPr>
          <w:rFonts w:eastAsiaTheme="minorHAnsi"/>
        </w:rPr>
        <w:t xml:space="preserve"> or </w:t>
      </w:r>
      <w:r w:rsidR="00843A81" w:rsidRPr="005D34A1">
        <w:rPr>
          <w:rFonts w:eastAsiaTheme="minorHAnsi"/>
        </w:rPr>
        <w:t xml:space="preserve">Use </w:t>
      </w:r>
      <w:r w:rsidR="00634FB2" w:rsidRPr="005D34A1">
        <w:rPr>
          <w:rFonts w:eastAsiaTheme="minorHAnsi"/>
        </w:rPr>
        <w:t xml:space="preserve">Equipment </w:t>
      </w:r>
      <w:r w:rsidR="00634FB2" w:rsidRPr="005D34A1">
        <w:rPr>
          <w:rFonts w:eastAsiaTheme="minorHAnsi"/>
          <w:sz w:val="19"/>
          <w:szCs w:val="19"/>
        </w:rPr>
        <w:t>(</w:t>
      </w:r>
      <w:r w:rsidR="00634FB2" w:rsidRPr="005D34A1">
        <w:rPr>
          <w:rFonts w:cs="Arial"/>
          <w:bCs/>
          <w:spacing w:val="-10"/>
          <w:sz w:val="19"/>
          <w:szCs w:val="19"/>
        </w:rPr>
        <w:t>Sections 101.5611, 101.031(4),</w:t>
      </w:r>
      <w:r w:rsidR="00C12BF4" w:rsidRPr="005D34A1">
        <w:rPr>
          <w:rFonts w:cs="Arial"/>
          <w:bCs/>
          <w:spacing w:val="-10"/>
          <w:sz w:val="19"/>
          <w:szCs w:val="19"/>
        </w:rPr>
        <w:t xml:space="preserve"> 101.051, 97.061,</w:t>
      </w:r>
      <w:r w:rsidR="00634FB2" w:rsidRPr="005D34A1">
        <w:rPr>
          <w:rFonts w:cs="Arial"/>
          <w:bCs/>
          <w:spacing w:val="-10"/>
          <w:sz w:val="19"/>
          <w:szCs w:val="19"/>
        </w:rPr>
        <w:t xml:space="preserve"> Fla. Stat.</w:t>
      </w:r>
      <w:r w:rsidR="00634FB2" w:rsidRPr="005D34A1">
        <w:rPr>
          <w:rFonts w:eastAsiaTheme="minorHAnsi"/>
          <w:sz w:val="19"/>
          <w:szCs w:val="19"/>
        </w:rPr>
        <w:t>)</w:t>
      </w:r>
      <w:bookmarkEnd w:id="107"/>
      <w:bookmarkEnd w:id="108"/>
    </w:p>
    <w:p w14:paraId="19DD8C4E" w14:textId="78C0422A" w:rsidR="00CB4A11" w:rsidRPr="005D34A1" w:rsidRDefault="00CB4A11" w:rsidP="008749EA">
      <w:pPr>
        <w:ind w:firstLine="0"/>
        <w:jc w:val="both"/>
        <w:rPr>
          <w:rFonts w:asciiTheme="minorHAnsi" w:hAnsiTheme="minorHAnsi" w:cstheme="minorHAnsi"/>
          <w:shd w:val="clear" w:color="auto" w:fill="FFFFFF"/>
        </w:rPr>
      </w:pPr>
      <w:r w:rsidRPr="005D34A1">
        <w:rPr>
          <w:rFonts w:asciiTheme="minorHAnsi" w:hAnsiTheme="minorHAnsi" w:cstheme="minorHAnsi"/>
          <w:shd w:val="clear" w:color="auto" w:fill="FFFFFF"/>
        </w:rPr>
        <w:t>If</w:t>
      </w:r>
      <w:r w:rsidR="00465794" w:rsidRPr="005D34A1">
        <w:rPr>
          <w:rFonts w:asciiTheme="minorHAnsi" w:hAnsiTheme="minorHAnsi" w:cstheme="minorHAnsi"/>
          <w:shd w:val="clear" w:color="auto" w:fill="FFFFFF"/>
        </w:rPr>
        <w:t>,</w:t>
      </w:r>
      <w:r w:rsidRPr="005D34A1">
        <w:rPr>
          <w:rFonts w:asciiTheme="minorHAnsi" w:hAnsiTheme="minorHAnsi" w:cstheme="minorHAnsi"/>
          <w:shd w:val="clear" w:color="auto" w:fill="FFFFFF"/>
        </w:rPr>
        <w:t xml:space="preserve"> after entering the voting booth, the voter asks for more instructions</w:t>
      </w:r>
      <w:r w:rsidR="00674038" w:rsidRPr="005D34A1">
        <w:rPr>
          <w:rFonts w:asciiTheme="minorHAnsi" w:hAnsiTheme="minorHAnsi" w:cstheme="minorHAnsi"/>
          <w:shd w:val="clear" w:color="auto" w:fill="FFFFFF"/>
        </w:rPr>
        <w:t xml:space="preserve"> on how to mark the ballot or us</w:t>
      </w:r>
      <w:r w:rsidR="00037EA8" w:rsidRPr="005D34A1">
        <w:rPr>
          <w:rFonts w:asciiTheme="minorHAnsi" w:hAnsiTheme="minorHAnsi" w:cstheme="minorHAnsi"/>
          <w:shd w:val="clear" w:color="auto" w:fill="FFFFFF"/>
        </w:rPr>
        <w:t>e</w:t>
      </w:r>
      <w:r w:rsidR="00674038" w:rsidRPr="005D34A1">
        <w:rPr>
          <w:rFonts w:asciiTheme="minorHAnsi" w:hAnsiTheme="minorHAnsi" w:cstheme="minorHAnsi"/>
          <w:shd w:val="clear" w:color="auto" w:fill="FFFFFF"/>
        </w:rPr>
        <w:t xml:space="preserve"> the equipment</w:t>
      </w:r>
      <w:r w:rsidR="009335A5" w:rsidRPr="005D34A1">
        <w:rPr>
          <w:rFonts w:asciiTheme="minorHAnsi" w:hAnsiTheme="minorHAnsi" w:cstheme="minorHAnsi"/>
          <w:shd w:val="clear" w:color="auto" w:fill="FFFFFF"/>
        </w:rPr>
        <w:t>,</w:t>
      </w:r>
      <w:r w:rsidRPr="005D34A1">
        <w:rPr>
          <w:rFonts w:asciiTheme="minorHAnsi" w:hAnsiTheme="minorHAnsi" w:cstheme="minorHAnsi"/>
          <w:shd w:val="clear" w:color="auto" w:fill="FFFFFF"/>
        </w:rPr>
        <w:t xml:space="preserve"> </w:t>
      </w:r>
      <w:r w:rsidR="00674038" w:rsidRPr="005D34A1">
        <w:rPr>
          <w:rFonts w:asciiTheme="minorHAnsi" w:hAnsiTheme="minorHAnsi" w:cstheme="minorHAnsi"/>
          <w:shd w:val="clear" w:color="auto" w:fill="FFFFFF"/>
        </w:rPr>
        <w:t>two poll workers of different political parties</w:t>
      </w:r>
      <w:r w:rsidRPr="005D34A1">
        <w:rPr>
          <w:rFonts w:asciiTheme="minorHAnsi" w:hAnsiTheme="minorHAnsi" w:cstheme="minorHAnsi"/>
          <w:shd w:val="clear" w:color="auto" w:fill="FFFFFF"/>
        </w:rPr>
        <w:t xml:space="preserve">, if present, or, if not, two </w:t>
      </w:r>
      <w:r w:rsidR="00674038" w:rsidRPr="005D34A1">
        <w:rPr>
          <w:rFonts w:asciiTheme="minorHAnsi" w:hAnsiTheme="minorHAnsi" w:cstheme="minorHAnsi"/>
          <w:shd w:val="clear" w:color="auto" w:fill="FFFFFF"/>
        </w:rPr>
        <w:t xml:space="preserve">poll workers of </w:t>
      </w:r>
      <w:r w:rsidRPr="005D34A1">
        <w:rPr>
          <w:rFonts w:asciiTheme="minorHAnsi" w:hAnsiTheme="minorHAnsi" w:cstheme="minorHAnsi"/>
          <w:shd w:val="clear" w:color="auto" w:fill="FFFFFF"/>
        </w:rPr>
        <w:t xml:space="preserve">same political party, </w:t>
      </w:r>
      <w:r w:rsidR="00AD30D9" w:rsidRPr="00D5337E">
        <w:rPr>
          <w:rFonts w:asciiTheme="minorHAnsi" w:hAnsiTheme="minorHAnsi" w:cstheme="minorHAnsi"/>
          <w:shd w:val="clear" w:color="auto" w:fill="FFFFFF"/>
        </w:rPr>
        <w:t>must</w:t>
      </w:r>
      <w:r w:rsidR="00AD30D9" w:rsidRPr="005D34A1">
        <w:rPr>
          <w:rFonts w:asciiTheme="minorHAnsi" w:hAnsiTheme="minorHAnsi" w:cstheme="minorHAnsi"/>
          <w:shd w:val="clear" w:color="auto" w:fill="FFFFFF"/>
        </w:rPr>
        <w:t xml:space="preserve"> </w:t>
      </w:r>
      <w:r w:rsidR="00674038" w:rsidRPr="005D34A1">
        <w:rPr>
          <w:rFonts w:asciiTheme="minorHAnsi" w:hAnsiTheme="minorHAnsi" w:cstheme="minorHAnsi"/>
          <w:shd w:val="clear" w:color="auto" w:fill="FFFFFF"/>
        </w:rPr>
        <w:t>assist the voter. No one assisting the voter</w:t>
      </w:r>
      <w:r w:rsidR="00EE01D0" w:rsidRPr="005D34A1">
        <w:rPr>
          <w:rFonts w:asciiTheme="minorHAnsi" w:hAnsiTheme="minorHAnsi" w:cstheme="minorHAnsi"/>
          <w:shd w:val="clear" w:color="auto" w:fill="FFFFFF"/>
        </w:rPr>
        <w:t xml:space="preserve"> may</w:t>
      </w:r>
      <w:r w:rsidR="00674038" w:rsidRPr="005D34A1">
        <w:rPr>
          <w:rFonts w:asciiTheme="minorHAnsi" w:hAnsiTheme="minorHAnsi" w:cstheme="minorHAnsi"/>
          <w:shd w:val="clear" w:color="auto" w:fill="FFFFFF"/>
        </w:rPr>
        <w:t xml:space="preserve"> </w:t>
      </w:r>
      <w:r w:rsidRPr="005D34A1">
        <w:rPr>
          <w:rFonts w:asciiTheme="minorHAnsi" w:hAnsiTheme="minorHAnsi" w:cstheme="minorHAnsi"/>
          <w:shd w:val="clear" w:color="auto" w:fill="FFFFFF"/>
        </w:rPr>
        <w:t xml:space="preserve">in any manner request, suggest, or seek to persuade or induce any elector to vote for or against any </w:t>
      </w:r>
      <w:proofErr w:type="gramStart"/>
      <w:r w:rsidRPr="005D34A1">
        <w:rPr>
          <w:rFonts w:asciiTheme="minorHAnsi" w:hAnsiTheme="minorHAnsi" w:cstheme="minorHAnsi"/>
          <w:shd w:val="clear" w:color="auto" w:fill="FFFFFF"/>
        </w:rPr>
        <w:t>particular ticket</w:t>
      </w:r>
      <w:proofErr w:type="gramEnd"/>
      <w:r w:rsidRPr="005D34A1">
        <w:rPr>
          <w:rFonts w:asciiTheme="minorHAnsi" w:hAnsiTheme="minorHAnsi" w:cstheme="minorHAnsi"/>
          <w:shd w:val="clear" w:color="auto" w:fill="FFFFFF"/>
        </w:rPr>
        <w:t xml:space="preserve">, candidate, amendment, question, or proposition. After </w:t>
      </w:r>
      <w:r w:rsidR="00674038" w:rsidRPr="005D34A1">
        <w:rPr>
          <w:rFonts w:asciiTheme="minorHAnsi" w:hAnsiTheme="minorHAnsi" w:cstheme="minorHAnsi"/>
          <w:shd w:val="clear" w:color="auto" w:fill="FFFFFF"/>
        </w:rPr>
        <w:t xml:space="preserve">giving the elector instructions, the poll workers </w:t>
      </w:r>
      <w:r w:rsidR="00CC23F8" w:rsidRPr="00D5337E">
        <w:rPr>
          <w:rFonts w:asciiTheme="minorHAnsi" w:hAnsiTheme="minorHAnsi" w:cstheme="minorHAnsi"/>
          <w:shd w:val="clear" w:color="auto" w:fill="FFFFFF"/>
        </w:rPr>
        <w:t>must</w:t>
      </w:r>
      <w:r w:rsidR="00CC23F8" w:rsidRPr="005D34A1">
        <w:rPr>
          <w:rFonts w:asciiTheme="minorHAnsi" w:hAnsiTheme="minorHAnsi" w:cstheme="minorHAnsi"/>
          <w:shd w:val="clear" w:color="auto" w:fill="FFFFFF"/>
        </w:rPr>
        <w:t xml:space="preserve"> </w:t>
      </w:r>
      <w:r w:rsidR="00674038" w:rsidRPr="005D34A1">
        <w:rPr>
          <w:rFonts w:asciiTheme="minorHAnsi" w:hAnsiTheme="minorHAnsi" w:cstheme="minorHAnsi"/>
          <w:shd w:val="clear" w:color="auto" w:fill="FFFFFF"/>
        </w:rPr>
        <w:t xml:space="preserve">leave the voter to vote in secret. </w:t>
      </w:r>
    </w:p>
    <w:p w14:paraId="24503477" w14:textId="77777777" w:rsidR="008749EA" w:rsidRPr="005D34A1" w:rsidRDefault="008749EA" w:rsidP="008749EA">
      <w:pPr>
        <w:ind w:firstLine="0"/>
        <w:jc w:val="both"/>
        <w:rPr>
          <w:rFonts w:asciiTheme="minorHAnsi" w:hAnsiTheme="minorHAnsi" w:cstheme="minorHAnsi"/>
          <w:spacing w:val="-10"/>
        </w:rPr>
      </w:pPr>
    </w:p>
    <w:p w14:paraId="3DAE398B" w14:textId="5BB5DF17" w:rsidR="00674038" w:rsidRPr="005D34A1" w:rsidRDefault="00674038" w:rsidP="008749EA">
      <w:pPr>
        <w:ind w:firstLine="0"/>
      </w:pPr>
      <w:r w:rsidRPr="005D34A1">
        <w:t xml:space="preserve">For other types of specific assistance, see </w:t>
      </w:r>
      <w:r w:rsidRPr="005D34A1">
        <w:rPr>
          <w:b/>
          <w:bCs/>
        </w:rPr>
        <w:t>Section C. Voter Asks for Language Assistance</w:t>
      </w:r>
      <w:r w:rsidRPr="005D34A1">
        <w:t xml:space="preserve"> within this chapter, and Chapter VII </w:t>
      </w:r>
      <w:r w:rsidR="002F57F8" w:rsidRPr="005D34A1">
        <w:t xml:space="preserve">entitled </w:t>
      </w:r>
      <w:r w:rsidRPr="005D34A1">
        <w:t>Voters with Disabilities</w:t>
      </w:r>
      <w:r w:rsidR="002F57F8" w:rsidRPr="005D34A1">
        <w:t>.</w:t>
      </w:r>
    </w:p>
    <w:p w14:paraId="3275F586" w14:textId="2F489FFA" w:rsidR="00634FB2" w:rsidRPr="005D34A1" w:rsidRDefault="00FE6070" w:rsidP="0091084E">
      <w:pPr>
        <w:pStyle w:val="Heading2"/>
        <w:ind w:left="360" w:hanging="360"/>
        <w:rPr>
          <w:rFonts w:eastAsiaTheme="minorHAnsi"/>
          <w:sz w:val="19"/>
          <w:szCs w:val="19"/>
        </w:rPr>
      </w:pPr>
      <w:bookmarkStart w:id="109" w:name="_Toc22044940"/>
      <w:bookmarkStart w:id="110" w:name="_Toc160116538"/>
      <w:r w:rsidRPr="005D34A1">
        <w:rPr>
          <w:rFonts w:eastAsiaTheme="minorHAnsi"/>
        </w:rPr>
        <w:t>C</w:t>
      </w:r>
      <w:r w:rsidR="00634FB2" w:rsidRPr="005D34A1">
        <w:rPr>
          <w:rFonts w:eastAsiaTheme="minorHAnsi"/>
        </w:rPr>
        <w:t>.</w:t>
      </w:r>
      <w:r w:rsidR="00634FB2" w:rsidRPr="005D34A1">
        <w:rPr>
          <w:rFonts w:eastAsiaTheme="minorHAnsi"/>
        </w:rPr>
        <w:tab/>
        <w:t xml:space="preserve">Voter Asks for Language Assistance </w:t>
      </w:r>
      <w:r w:rsidR="00634FB2" w:rsidRPr="005D34A1">
        <w:rPr>
          <w:rFonts w:eastAsiaTheme="minorHAnsi"/>
          <w:sz w:val="20"/>
          <w:szCs w:val="20"/>
        </w:rPr>
        <w:t>(</w:t>
      </w:r>
      <w:r w:rsidR="00634FB2" w:rsidRPr="005D34A1">
        <w:rPr>
          <w:rFonts w:cs="Calibri Light"/>
          <w:sz w:val="20"/>
          <w:szCs w:val="20"/>
        </w:rPr>
        <w:t>52 U.S.C. 10303(f)(4) and 52 U.S.C. 10503(b)(2)(A</w:t>
      </w:r>
      <w:bookmarkEnd w:id="109"/>
      <w:r w:rsidR="00D619D8" w:rsidRPr="005D34A1">
        <w:rPr>
          <w:rFonts w:cs="Calibri Light"/>
          <w:sz w:val="20"/>
          <w:szCs w:val="20"/>
        </w:rPr>
        <w:t>))</w:t>
      </w:r>
      <w:bookmarkEnd w:id="110"/>
    </w:p>
    <w:p w14:paraId="23A86B30" w14:textId="02B73A60" w:rsidR="00340139" w:rsidRPr="005D34A1" w:rsidRDefault="00634FB2" w:rsidP="007A6B86">
      <w:pPr>
        <w:spacing w:before="120"/>
        <w:ind w:firstLine="0"/>
        <w:jc w:val="both"/>
        <w:rPr>
          <w:rFonts w:cs="Arial"/>
          <w:bCs/>
          <w:spacing w:val="-10"/>
          <w:szCs w:val="28"/>
        </w:rPr>
      </w:pPr>
      <w:r w:rsidRPr="005D34A1">
        <w:rPr>
          <w:rFonts w:cs="Arial"/>
          <w:bCs/>
          <w:spacing w:val="-10"/>
          <w:szCs w:val="28"/>
        </w:rPr>
        <w:t>Some voters may</w:t>
      </w:r>
      <w:r w:rsidR="00604363" w:rsidRPr="005D34A1">
        <w:rPr>
          <w:rFonts w:cs="Arial"/>
          <w:bCs/>
          <w:spacing w:val="-10"/>
          <w:szCs w:val="28"/>
        </w:rPr>
        <w:t xml:space="preserve"> </w:t>
      </w:r>
      <w:r w:rsidR="00E6565B" w:rsidRPr="005D34A1">
        <w:rPr>
          <w:rFonts w:cs="Arial"/>
          <w:bCs/>
          <w:spacing w:val="-10"/>
          <w:szCs w:val="28"/>
        </w:rPr>
        <w:t>need</w:t>
      </w:r>
      <w:r w:rsidR="00604363" w:rsidRPr="005D34A1">
        <w:rPr>
          <w:rFonts w:cs="Arial"/>
          <w:bCs/>
          <w:spacing w:val="-10"/>
          <w:szCs w:val="28"/>
        </w:rPr>
        <w:t xml:space="preserve"> language assistance due to</w:t>
      </w:r>
      <w:r w:rsidR="00E6565B" w:rsidRPr="005D34A1">
        <w:rPr>
          <w:rFonts w:cs="Arial"/>
          <w:bCs/>
          <w:spacing w:val="-10"/>
          <w:szCs w:val="28"/>
        </w:rPr>
        <w:t xml:space="preserve"> an</w:t>
      </w:r>
      <w:r w:rsidR="00604363" w:rsidRPr="005D34A1">
        <w:rPr>
          <w:rFonts w:cs="Arial"/>
          <w:bCs/>
          <w:spacing w:val="-10"/>
          <w:szCs w:val="28"/>
        </w:rPr>
        <w:t xml:space="preserve"> </w:t>
      </w:r>
      <w:r w:rsidR="00E6565B" w:rsidRPr="005D34A1">
        <w:rPr>
          <w:rFonts w:cs="Arial"/>
          <w:bCs/>
          <w:spacing w:val="-10"/>
          <w:szCs w:val="28"/>
        </w:rPr>
        <w:t>inability to read</w:t>
      </w:r>
      <w:r w:rsidR="00674038" w:rsidRPr="005D34A1">
        <w:rPr>
          <w:rFonts w:cs="Arial"/>
          <w:bCs/>
          <w:spacing w:val="-10"/>
          <w:szCs w:val="28"/>
        </w:rPr>
        <w:t xml:space="preserve">, write, </w:t>
      </w:r>
      <w:r w:rsidR="00E6565B" w:rsidRPr="005D34A1">
        <w:rPr>
          <w:rFonts w:cs="Arial"/>
          <w:bCs/>
          <w:spacing w:val="-10"/>
          <w:szCs w:val="28"/>
        </w:rPr>
        <w:t>or speak English</w:t>
      </w:r>
      <w:r w:rsidR="00604363" w:rsidRPr="005D34A1">
        <w:rPr>
          <w:rFonts w:cs="Arial"/>
          <w:bCs/>
          <w:spacing w:val="-10"/>
          <w:szCs w:val="28"/>
        </w:rPr>
        <w:t xml:space="preserve"> or</w:t>
      </w:r>
      <w:r w:rsidR="00E6565B" w:rsidRPr="005D34A1">
        <w:rPr>
          <w:rFonts w:cs="Arial"/>
          <w:bCs/>
          <w:spacing w:val="-10"/>
          <w:szCs w:val="28"/>
        </w:rPr>
        <w:t xml:space="preserve"> </w:t>
      </w:r>
      <w:r w:rsidR="009335A5" w:rsidRPr="005D34A1">
        <w:rPr>
          <w:rFonts w:cs="Arial"/>
          <w:bCs/>
          <w:spacing w:val="-10"/>
          <w:szCs w:val="28"/>
        </w:rPr>
        <w:t>because of</w:t>
      </w:r>
      <w:r w:rsidR="00604363" w:rsidRPr="005D34A1">
        <w:rPr>
          <w:rFonts w:cs="Arial"/>
          <w:bCs/>
          <w:spacing w:val="-10"/>
          <w:szCs w:val="28"/>
        </w:rPr>
        <w:t xml:space="preserve"> limited</w:t>
      </w:r>
      <w:r w:rsidR="00097DE4" w:rsidRPr="005D34A1">
        <w:rPr>
          <w:rFonts w:cs="Arial"/>
          <w:bCs/>
          <w:spacing w:val="-10"/>
          <w:szCs w:val="28"/>
        </w:rPr>
        <w:t xml:space="preserve"> </w:t>
      </w:r>
      <w:r w:rsidR="00604363" w:rsidRPr="005D34A1">
        <w:rPr>
          <w:rFonts w:cs="Arial"/>
          <w:bCs/>
          <w:spacing w:val="-10"/>
          <w:szCs w:val="28"/>
        </w:rPr>
        <w:t xml:space="preserve">English language proficiency. </w:t>
      </w:r>
      <w:r w:rsidR="00615D54">
        <w:rPr>
          <w:rFonts w:cs="Arial"/>
          <w:bCs/>
          <w:spacing w:val="-10"/>
          <w:szCs w:val="28"/>
        </w:rPr>
        <w:t xml:space="preserve"> A voter needing assistance must fill out the “Declaration to Secure Assistance” form as found in 101.051, Fla. Stat. Likewise, a person assisting a voter must fill out the “Declaration to Provide Assistance” form found in 101.051, Fla. Stat.</w:t>
      </w:r>
      <w:r w:rsidRPr="005D34A1">
        <w:rPr>
          <w:rFonts w:cs="Arial"/>
          <w:bCs/>
          <w:spacing w:val="-10"/>
          <w:szCs w:val="28"/>
        </w:rPr>
        <w:t xml:space="preserve"> </w:t>
      </w:r>
      <w:r w:rsidR="00340139" w:rsidRPr="005D34A1">
        <w:rPr>
          <w:rFonts w:cs="Arial"/>
          <w:bCs/>
          <w:spacing w:val="-10"/>
          <w:szCs w:val="28"/>
        </w:rPr>
        <w:t>A voter needing language assistance must be allowed</w:t>
      </w:r>
      <w:r w:rsidR="009335A5" w:rsidRPr="005D34A1">
        <w:rPr>
          <w:rFonts w:cs="Arial"/>
          <w:bCs/>
          <w:spacing w:val="-10"/>
          <w:szCs w:val="28"/>
        </w:rPr>
        <w:t xml:space="preserve"> to</w:t>
      </w:r>
      <w:r w:rsidR="00340139" w:rsidRPr="005D34A1">
        <w:rPr>
          <w:rFonts w:cs="Arial"/>
          <w:bCs/>
          <w:spacing w:val="-10"/>
          <w:szCs w:val="28"/>
        </w:rPr>
        <w:t>:</w:t>
      </w:r>
    </w:p>
    <w:p w14:paraId="6E7246E3" w14:textId="2659DC94" w:rsidR="00340139"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B</w:t>
      </w:r>
      <w:r w:rsidR="00340139" w:rsidRPr="005D34A1">
        <w:rPr>
          <w:rFonts w:cs="Arial"/>
          <w:bCs/>
          <w:spacing w:val="-10"/>
          <w:szCs w:val="28"/>
        </w:rPr>
        <w:t xml:space="preserve">ring along a person </w:t>
      </w:r>
      <w:r w:rsidR="00E6565B" w:rsidRPr="005D34A1">
        <w:rPr>
          <w:rFonts w:cs="Arial"/>
          <w:bCs/>
          <w:spacing w:val="-10"/>
          <w:szCs w:val="28"/>
        </w:rPr>
        <w:t xml:space="preserve">to interpret </w:t>
      </w:r>
      <w:proofErr w:type="gramStart"/>
      <w:r w:rsidR="001B715E" w:rsidRPr="005D34A1">
        <w:rPr>
          <w:rFonts w:cs="Arial"/>
          <w:bCs/>
          <w:spacing w:val="-10"/>
          <w:szCs w:val="28"/>
        </w:rPr>
        <w:t xml:space="preserve">as </w:t>
      </w:r>
      <w:r w:rsidR="00E6565B" w:rsidRPr="005D34A1">
        <w:rPr>
          <w:rFonts w:cs="Arial"/>
          <w:bCs/>
          <w:spacing w:val="-10"/>
          <w:szCs w:val="28"/>
        </w:rPr>
        <w:t>long as</w:t>
      </w:r>
      <w:proofErr w:type="gramEnd"/>
      <w:r w:rsidR="00E6565B" w:rsidRPr="005D34A1">
        <w:rPr>
          <w:rFonts w:cs="Arial"/>
          <w:bCs/>
          <w:spacing w:val="-10"/>
          <w:szCs w:val="28"/>
        </w:rPr>
        <w:t xml:space="preserve"> that person is not an e</w:t>
      </w:r>
      <w:r w:rsidR="00340139" w:rsidRPr="005D34A1">
        <w:rPr>
          <w:rFonts w:cs="Arial"/>
          <w:bCs/>
          <w:spacing w:val="-10"/>
          <w:szCs w:val="28"/>
        </w:rPr>
        <w:t>mployer</w:t>
      </w:r>
      <w:r w:rsidR="002F57F8" w:rsidRPr="005D34A1">
        <w:rPr>
          <w:rFonts w:cs="Arial"/>
          <w:bCs/>
          <w:spacing w:val="-10"/>
          <w:szCs w:val="28"/>
        </w:rPr>
        <w:t>, an agent of the employer,</w:t>
      </w:r>
      <w:r w:rsidR="00340139" w:rsidRPr="005D34A1">
        <w:rPr>
          <w:rFonts w:cs="Arial"/>
          <w:bCs/>
          <w:spacing w:val="-10"/>
          <w:szCs w:val="28"/>
        </w:rPr>
        <w:t xml:space="preserve"> or union representative</w:t>
      </w:r>
      <w:r w:rsidR="002F57F8" w:rsidRPr="005D34A1">
        <w:rPr>
          <w:rFonts w:cs="Arial"/>
          <w:bCs/>
          <w:spacing w:val="-10"/>
          <w:szCs w:val="28"/>
        </w:rPr>
        <w:t>.</w:t>
      </w:r>
    </w:p>
    <w:p w14:paraId="53002BE1" w14:textId="0B620B12" w:rsidR="00340139"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V</w:t>
      </w:r>
      <w:r w:rsidR="00E368C6" w:rsidRPr="005D34A1">
        <w:rPr>
          <w:rFonts w:cs="Arial"/>
          <w:bCs/>
          <w:spacing w:val="-10"/>
          <w:szCs w:val="28"/>
        </w:rPr>
        <w:t>ote using a</w:t>
      </w:r>
      <w:r w:rsidR="00340139" w:rsidRPr="005D34A1">
        <w:rPr>
          <w:rFonts w:cs="Arial"/>
          <w:bCs/>
          <w:spacing w:val="-10"/>
          <w:szCs w:val="28"/>
        </w:rPr>
        <w:t xml:space="preserve"> </w:t>
      </w:r>
      <w:proofErr w:type="gramStart"/>
      <w:r w:rsidR="00340139" w:rsidRPr="005D34A1">
        <w:rPr>
          <w:rFonts w:cs="Arial"/>
          <w:bCs/>
          <w:spacing w:val="-10"/>
          <w:szCs w:val="28"/>
        </w:rPr>
        <w:t>ballot</w:t>
      </w:r>
      <w:r w:rsidR="004D7D97" w:rsidRPr="005D34A1">
        <w:rPr>
          <w:rFonts w:cs="Arial"/>
          <w:bCs/>
          <w:spacing w:val="-10"/>
          <w:szCs w:val="28"/>
        </w:rPr>
        <w:t xml:space="preserve"> </w:t>
      </w:r>
      <w:r w:rsidR="00340139" w:rsidRPr="005D34A1">
        <w:rPr>
          <w:rFonts w:cs="Arial"/>
          <w:bCs/>
          <w:spacing w:val="-10"/>
          <w:szCs w:val="28"/>
        </w:rPr>
        <w:t xml:space="preserve"> to</w:t>
      </w:r>
      <w:proofErr w:type="gramEnd"/>
      <w:r w:rsidR="00340139" w:rsidRPr="005D34A1">
        <w:rPr>
          <w:rFonts w:cs="Arial"/>
          <w:bCs/>
          <w:spacing w:val="-10"/>
          <w:szCs w:val="28"/>
        </w:rPr>
        <w:t xml:space="preserve"> </w:t>
      </w:r>
      <w:r w:rsidR="00BF52C2" w:rsidRPr="005D34A1">
        <w:rPr>
          <w:rFonts w:cs="Arial"/>
          <w:bCs/>
          <w:spacing w:val="-10"/>
          <w:szCs w:val="28"/>
        </w:rPr>
        <w:t xml:space="preserve">mark their choices </w:t>
      </w:r>
      <w:r w:rsidR="00340139" w:rsidRPr="005D34A1">
        <w:rPr>
          <w:rFonts w:cs="Arial"/>
          <w:bCs/>
          <w:spacing w:val="-10"/>
          <w:szCs w:val="28"/>
        </w:rPr>
        <w:t xml:space="preserve">for subsequent tabulation or </w:t>
      </w:r>
      <w:r w:rsidR="00BF52C2" w:rsidRPr="005D34A1">
        <w:rPr>
          <w:rFonts w:cs="Arial"/>
          <w:bCs/>
          <w:spacing w:val="-10"/>
          <w:szCs w:val="28"/>
        </w:rPr>
        <w:t xml:space="preserve">a </w:t>
      </w:r>
      <w:r w:rsidR="00340139" w:rsidRPr="005D34A1">
        <w:rPr>
          <w:rFonts w:cs="Arial"/>
          <w:bCs/>
          <w:spacing w:val="-10"/>
          <w:szCs w:val="28"/>
        </w:rPr>
        <w:t>voter interface device that provides the voter an option to view and select conte</w:t>
      </w:r>
      <w:r w:rsidR="00D06C55" w:rsidRPr="005D34A1">
        <w:rPr>
          <w:rFonts w:cs="Arial"/>
          <w:bCs/>
          <w:spacing w:val="-10"/>
          <w:szCs w:val="28"/>
        </w:rPr>
        <w:t>s</w:t>
      </w:r>
      <w:r w:rsidR="00340139" w:rsidRPr="005D34A1">
        <w:rPr>
          <w:rFonts w:cs="Arial"/>
          <w:bCs/>
          <w:spacing w:val="-10"/>
          <w:szCs w:val="28"/>
        </w:rPr>
        <w:t>t choices in</w:t>
      </w:r>
      <w:r w:rsidR="004D7D97" w:rsidRPr="005D34A1">
        <w:rPr>
          <w:rFonts w:cs="Arial"/>
          <w:bCs/>
          <w:spacing w:val="-10"/>
          <w:szCs w:val="28"/>
        </w:rPr>
        <w:t xml:space="preserve"> Spanish</w:t>
      </w:r>
      <w:r w:rsidR="00340139" w:rsidRPr="005D34A1">
        <w:rPr>
          <w:rFonts w:cs="Arial"/>
          <w:bCs/>
          <w:spacing w:val="-10"/>
          <w:szCs w:val="28"/>
        </w:rPr>
        <w:t xml:space="preserve"> </w:t>
      </w:r>
      <w:r w:rsidR="004D7D97" w:rsidRPr="00D5337E">
        <w:rPr>
          <w:rFonts w:cs="Arial"/>
          <w:bCs/>
          <w:spacing w:val="-10"/>
          <w:szCs w:val="28"/>
        </w:rPr>
        <w:t>or other required language</w:t>
      </w:r>
      <w:r w:rsidR="00340139" w:rsidRPr="005D34A1">
        <w:rPr>
          <w:rFonts w:cs="Arial"/>
          <w:bCs/>
          <w:spacing w:val="-10"/>
          <w:szCs w:val="28"/>
        </w:rPr>
        <w:t xml:space="preserve"> and produce a voter-verifiable paper output with the voter’s selections for subsequent tabulation.   </w:t>
      </w:r>
    </w:p>
    <w:p w14:paraId="70815D76" w14:textId="55B07A7B" w:rsidR="00340139"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H</w:t>
      </w:r>
      <w:r w:rsidR="00340139" w:rsidRPr="005D34A1">
        <w:rPr>
          <w:rFonts w:cs="Arial"/>
          <w:bCs/>
          <w:spacing w:val="-10"/>
          <w:szCs w:val="28"/>
        </w:rPr>
        <w:t xml:space="preserve">ave available for reading </w:t>
      </w:r>
      <w:r w:rsidR="00886B00" w:rsidRPr="005D34A1">
        <w:rPr>
          <w:rFonts w:cs="Arial"/>
          <w:bCs/>
          <w:spacing w:val="-10"/>
          <w:szCs w:val="28"/>
        </w:rPr>
        <w:t xml:space="preserve">sample ballots, </w:t>
      </w:r>
      <w:r w:rsidR="00340139" w:rsidRPr="005D34A1">
        <w:rPr>
          <w:rFonts w:cs="Arial"/>
          <w:bCs/>
          <w:spacing w:val="-10"/>
          <w:szCs w:val="28"/>
        </w:rPr>
        <w:t xml:space="preserve">other </w:t>
      </w:r>
      <w:r w:rsidR="00E6565B" w:rsidRPr="005D34A1">
        <w:rPr>
          <w:rFonts w:cs="Arial"/>
          <w:bCs/>
          <w:spacing w:val="-10"/>
          <w:szCs w:val="28"/>
        </w:rPr>
        <w:t>voting and registration materials</w:t>
      </w:r>
      <w:r w:rsidR="00340139" w:rsidRPr="005D34A1">
        <w:rPr>
          <w:rFonts w:cs="Arial"/>
          <w:bCs/>
          <w:spacing w:val="-10"/>
          <w:szCs w:val="28"/>
        </w:rPr>
        <w:t xml:space="preserve"> and information translated in Spanish</w:t>
      </w:r>
      <w:r w:rsidR="00E368C6" w:rsidRPr="005D34A1">
        <w:rPr>
          <w:rFonts w:cs="Arial"/>
          <w:bCs/>
          <w:spacing w:val="-10"/>
          <w:szCs w:val="28"/>
        </w:rPr>
        <w:t>.</w:t>
      </w:r>
    </w:p>
    <w:p w14:paraId="2E1D2687" w14:textId="5FC71C6E" w:rsidR="00E6565B" w:rsidRPr="005D34A1" w:rsidRDefault="009335A5" w:rsidP="000A6272">
      <w:pPr>
        <w:pStyle w:val="ListParagraph"/>
        <w:numPr>
          <w:ilvl w:val="0"/>
          <w:numId w:val="39"/>
        </w:numPr>
        <w:spacing w:before="120"/>
        <w:contextualSpacing w:val="0"/>
        <w:jc w:val="both"/>
        <w:rPr>
          <w:rFonts w:cs="Arial"/>
          <w:bCs/>
          <w:spacing w:val="-10"/>
          <w:szCs w:val="28"/>
        </w:rPr>
      </w:pPr>
      <w:r w:rsidRPr="005D34A1">
        <w:rPr>
          <w:rFonts w:cs="Arial"/>
          <w:bCs/>
          <w:spacing w:val="-10"/>
          <w:szCs w:val="28"/>
        </w:rPr>
        <w:t>H</w:t>
      </w:r>
      <w:r w:rsidR="00340139" w:rsidRPr="005D34A1">
        <w:rPr>
          <w:rFonts w:cs="Arial"/>
          <w:bCs/>
          <w:spacing w:val="-10"/>
          <w:szCs w:val="28"/>
        </w:rPr>
        <w:t xml:space="preserve">ave </w:t>
      </w:r>
      <w:r w:rsidR="00E6565B" w:rsidRPr="005D34A1">
        <w:rPr>
          <w:rFonts w:cs="Arial"/>
          <w:bCs/>
          <w:spacing w:val="-10"/>
          <w:szCs w:val="28"/>
        </w:rPr>
        <w:t xml:space="preserve">language assistance </w:t>
      </w:r>
      <w:r w:rsidR="00340139" w:rsidRPr="005D34A1">
        <w:rPr>
          <w:rFonts w:cs="Arial"/>
          <w:bCs/>
          <w:spacing w:val="-10"/>
          <w:szCs w:val="28"/>
        </w:rPr>
        <w:t xml:space="preserve">provided by bilingual </w:t>
      </w:r>
      <w:proofErr w:type="gramStart"/>
      <w:r w:rsidR="00340139" w:rsidRPr="005D34A1">
        <w:rPr>
          <w:rFonts w:cs="Arial"/>
          <w:bCs/>
          <w:spacing w:val="-10"/>
          <w:szCs w:val="28"/>
        </w:rPr>
        <w:t>worker</w:t>
      </w:r>
      <w:proofErr w:type="gramEnd"/>
      <w:r w:rsidR="00340139" w:rsidRPr="005D34A1">
        <w:rPr>
          <w:rFonts w:cs="Arial"/>
          <w:bCs/>
          <w:spacing w:val="-10"/>
          <w:szCs w:val="28"/>
        </w:rPr>
        <w:t xml:space="preserve">, </w:t>
      </w:r>
      <w:r w:rsidR="00E368C6" w:rsidRPr="005D34A1">
        <w:rPr>
          <w:rFonts w:cs="Arial"/>
          <w:bCs/>
          <w:spacing w:val="-10"/>
          <w:szCs w:val="28"/>
        </w:rPr>
        <w:t>interpreter</w:t>
      </w:r>
      <w:r w:rsidRPr="005D34A1">
        <w:rPr>
          <w:rFonts w:cs="Arial"/>
          <w:bCs/>
          <w:spacing w:val="-10"/>
          <w:szCs w:val="28"/>
        </w:rPr>
        <w:t>,</w:t>
      </w:r>
      <w:r w:rsidR="00E368C6" w:rsidRPr="005D34A1">
        <w:rPr>
          <w:rFonts w:cs="Arial"/>
          <w:bCs/>
          <w:spacing w:val="-10"/>
          <w:szCs w:val="28"/>
        </w:rPr>
        <w:t xml:space="preserve"> or </w:t>
      </w:r>
      <w:r w:rsidR="00CA6D2A" w:rsidRPr="005D34A1">
        <w:rPr>
          <w:rFonts w:cs="Arial"/>
          <w:bCs/>
          <w:spacing w:val="-10"/>
          <w:szCs w:val="28"/>
        </w:rPr>
        <w:t>professional</w:t>
      </w:r>
      <w:r w:rsidR="005C1621" w:rsidRPr="005D34A1">
        <w:rPr>
          <w:rFonts w:cs="Arial"/>
          <w:bCs/>
          <w:spacing w:val="-10"/>
          <w:szCs w:val="28"/>
        </w:rPr>
        <w:t xml:space="preserve"> translator services by phone, </w:t>
      </w:r>
      <w:r w:rsidR="00CA6D2A" w:rsidRPr="005D34A1">
        <w:rPr>
          <w:rFonts w:cs="Arial"/>
          <w:bCs/>
          <w:spacing w:val="-10"/>
          <w:szCs w:val="28"/>
        </w:rPr>
        <w:t xml:space="preserve">other interactive </w:t>
      </w:r>
      <w:r w:rsidR="004A316B" w:rsidRPr="005D34A1">
        <w:rPr>
          <w:rFonts w:cs="Arial"/>
          <w:bCs/>
          <w:spacing w:val="-10"/>
          <w:szCs w:val="28"/>
        </w:rPr>
        <w:t xml:space="preserve">or </w:t>
      </w:r>
      <w:r w:rsidR="00CA6D2A" w:rsidRPr="005D34A1">
        <w:rPr>
          <w:rFonts w:cs="Arial"/>
          <w:bCs/>
          <w:spacing w:val="-10"/>
          <w:szCs w:val="28"/>
        </w:rPr>
        <w:t xml:space="preserve">virtual service for translation, </w:t>
      </w:r>
      <w:r w:rsidR="005C1621" w:rsidRPr="005D34A1">
        <w:rPr>
          <w:rFonts w:cs="Arial"/>
          <w:bCs/>
          <w:spacing w:val="-10"/>
          <w:szCs w:val="28"/>
        </w:rPr>
        <w:t xml:space="preserve">or multi-language-audio-capable voting equipment, </w:t>
      </w:r>
      <w:r w:rsidR="00CA6D2A" w:rsidRPr="005D34A1">
        <w:rPr>
          <w:rFonts w:cs="Arial"/>
          <w:bCs/>
          <w:spacing w:val="-10"/>
          <w:szCs w:val="28"/>
        </w:rPr>
        <w:t>whichever is provided in your county</w:t>
      </w:r>
      <w:r w:rsidR="00E6565B" w:rsidRPr="005D34A1">
        <w:rPr>
          <w:rFonts w:cs="Arial"/>
          <w:bCs/>
          <w:spacing w:val="-10"/>
          <w:szCs w:val="28"/>
        </w:rPr>
        <w:t xml:space="preserve">. </w:t>
      </w:r>
    </w:p>
    <w:p w14:paraId="2E6BA840" w14:textId="381EB407" w:rsidR="00604363" w:rsidRPr="005D34A1" w:rsidRDefault="00634FB2" w:rsidP="00634FB2">
      <w:pPr>
        <w:spacing w:before="240"/>
        <w:ind w:firstLine="0"/>
        <w:jc w:val="both"/>
        <w:rPr>
          <w:rFonts w:cs="Arial"/>
          <w:bCs/>
          <w:spacing w:val="-10"/>
          <w:szCs w:val="28"/>
        </w:rPr>
      </w:pPr>
      <w:r w:rsidRPr="005D34A1">
        <w:rPr>
          <w:rFonts w:cs="Arial"/>
          <w:bCs/>
          <w:spacing w:val="-10"/>
          <w:szCs w:val="28"/>
        </w:rPr>
        <w:t xml:space="preserve">Your county </w:t>
      </w:r>
      <w:r w:rsidR="00D70606">
        <w:rPr>
          <w:rFonts w:cs="Arial"/>
          <w:bCs/>
          <w:spacing w:val="-10"/>
          <w:szCs w:val="28"/>
        </w:rPr>
        <w:t>S</w:t>
      </w:r>
      <w:r w:rsidRPr="005D34A1">
        <w:rPr>
          <w:rFonts w:cs="Arial"/>
          <w:bCs/>
          <w:spacing w:val="-10"/>
          <w:szCs w:val="28"/>
        </w:rPr>
        <w:t xml:space="preserve">upervisor of </w:t>
      </w:r>
      <w:r w:rsidR="00D70606">
        <w:rPr>
          <w:rFonts w:cs="Arial"/>
          <w:bCs/>
          <w:spacing w:val="-10"/>
          <w:szCs w:val="28"/>
        </w:rPr>
        <w:t>E</w:t>
      </w:r>
      <w:r w:rsidRPr="005D34A1">
        <w:rPr>
          <w:rFonts w:cs="Arial"/>
          <w:bCs/>
          <w:spacing w:val="-10"/>
          <w:szCs w:val="28"/>
        </w:rPr>
        <w:t>lections will provide you with the requisite materials and guidance</w:t>
      </w:r>
      <w:r w:rsidR="009623D7" w:rsidRPr="005D34A1">
        <w:rPr>
          <w:rFonts w:cs="Arial"/>
          <w:bCs/>
          <w:spacing w:val="-10"/>
          <w:szCs w:val="28"/>
        </w:rPr>
        <w:t xml:space="preserve"> including the U.S. Election Assistance Commission’s glossary entitled “Election Phrases at a Glance – English to Spanish”</w:t>
      </w:r>
      <w:r w:rsidR="00E6565B" w:rsidRPr="005D34A1">
        <w:rPr>
          <w:rFonts w:cs="Arial"/>
          <w:bCs/>
          <w:spacing w:val="-10"/>
          <w:szCs w:val="28"/>
        </w:rPr>
        <w:t xml:space="preserve">. </w:t>
      </w:r>
      <w:r w:rsidRPr="005D34A1">
        <w:rPr>
          <w:rFonts w:cs="Arial"/>
          <w:bCs/>
          <w:spacing w:val="-10"/>
          <w:szCs w:val="28"/>
        </w:rPr>
        <w:t xml:space="preserve">If you are serving as a bilingual poll worker, </w:t>
      </w:r>
      <w:r w:rsidR="001B715E" w:rsidRPr="00D5337E">
        <w:rPr>
          <w:rFonts w:cs="Arial"/>
          <w:bCs/>
          <w:spacing w:val="-10"/>
          <w:szCs w:val="28"/>
        </w:rPr>
        <w:t>always</w:t>
      </w:r>
      <w:r w:rsidR="001B715E" w:rsidRPr="005D34A1">
        <w:rPr>
          <w:rFonts w:cs="Arial"/>
          <w:bCs/>
          <w:spacing w:val="-10"/>
          <w:szCs w:val="28"/>
        </w:rPr>
        <w:t xml:space="preserve"> </w:t>
      </w:r>
      <w:r w:rsidRPr="005D34A1">
        <w:rPr>
          <w:rFonts w:cs="Arial"/>
          <w:bCs/>
          <w:spacing w:val="-10"/>
          <w:szCs w:val="28"/>
        </w:rPr>
        <w:t>wear identification in the polls in the required language.</w:t>
      </w:r>
    </w:p>
    <w:p w14:paraId="2BD59EE5" w14:textId="12E2007B" w:rsidR="002B4F5A" w:rsidRPr="005D34A1" w:rsidRDefault="007978D1">
      <w:pPr>
        <w:spacing w:after="160" w:line="259" w:lineRule="auto"/>
        <w:ind w:firstLine="0"/>
        <w:rPr>
          <w:rFonts w:ascii="Cambria" w:hAnsi="Cambria"/>
          <w:b/>
          <w:bCs/>
          <w:color w:val="365F91"/>
          <w:sz w:val="28"/>
          <w:szCs w:val="24"/>
        </w:rPr>
      </w:pPr>
      <w:r w:rsidRPr="00D5337E">
        <w:rPr>
          <w:rFonts w:cs="Arial"/>
          <w:bCs/>
          <w:spacing w:val="-10"/>
          <w:szCs w:val="28"/>
        </w:rPr>
        <w:t xml:space="preserve">A person </w:t>
      </w:r>
      <w:proofErr w:type="gramStart"/>
      <w:r w:rsidRPr="00D5337E">
        <w:rPr>
          <w:rFonts w:cs="Arial"/>
          <w:bCs/>
          <w:spacing w:val="-10"/>
          <w:szCs w:val="28"/>
        </w:rPr>
        <w:t>providing assistance</w:t>
      </w:r>
      <w:proofErr w:type="gramEnd"/>
      <w:r w:rsidRPr="00D5337E">
        <w:rPr>
          <w:rFonts w:cs="Arial"/>
          <w:bCs/>
          <w:spacing w:val="-10"/>
          <w:szCs w:val="28"/>
        </w:rPr>
        <w:t xml:space="preserve"> must not request, suggest, or seek to persuad</w:t>
      </w:r>
      <w:r w:rsidR="002B4F5A" w:rsidRPr="00D5337E">
        <w:rPr>
          <w:rFonts w:cs="Arial"/>
          <w:bCs/>
          <w:spacing w:val="-10"/>
          <w:szCs w:val="28"/>
        </w:rPr>
        <w:t>e</w:t>
      </w:r>
      <w:r w:rsidRPr="00D5337E">
        <w:rPr>
          <w:rFonts w:cs="Arial"/>
          <w:bCs/>
          <w:spacing w:val="-10"/>
          <w:szCs w:val="28"/>
        </w:rPr>
        <w:t xml:space="preserve"> any voter on how to vote for any candidate, issue, or judicial retention race.</w:t>
      </w:r>
    </w:p>
    <w:p w14:paraId="0DD9CFE9" w14:textId="3D8B8A6B" w:rsidR="001D6CDE" w:rsidRPr="005D34A1" w:rsidRDefault="001D6CDE" w:rsidP="00634FB2">
      <w:pPr>
        <w:pStyle w:val="Heading1"/>
      </w:pPr>
      <w:bookmarkStart w:id="111" w:name="_Toc22044941"/>
      <w:bookmarkStart w:id="112" w:name="_Toc160116539"/>
      <w:r w:rsidRPr="005D34A1">
        <w:lastRenderedPageBreak/>
        <w:t>Chapter VI</w:t>
      </w:r>
      <w:r w:rsidR="00BF52C2" w:rsidRPr="005D34A1">
        <w:t>I</w:t>
      </w:r>
      <w:r w:rsidRPr="005D34A1">
        <w:t xml:space="preserve"> – Vot</w:t>
      </w:r>
      <w:r w:rsidR="00355E9B" w:rsidRPr="005D34A1">
        <w:t>ers w</w:t>
      </w:r>
      <w:r w:rsidRPr="005D34A1">
        <w:t>ith Disabilities</w:t>
      </w:r>
      <w:r w:rsidR="00355E9B" w:rsidRPr="005D34A1">
        <w:t xml:space="preserve"> </w:t>
      </w:r>
      <w:r w:rsidR="00355E9B" w:rsidRPr="005D34A1">
        <w:rPr>
          <w:rFonts w:cs="Arial"/>
          <w:b w:val="0"/>
          <w:spacing w:val="-10"/>
          <w:sz w:val="20"/>
          <w:szCs w:val="20"/>
        </w:rPr>
        <w:t xml:space="preserve">(Sections 97.061, 101.051, 101.715, Fla. Stat.; Americans with Disabilities </w:t>
      </w:r>
      <w:proofErr w:type="gramStart"/>
      <w:r w:rsidR="00355E9B" w:rsidRPr="005D34A1">
        <w:rPr>
          <w:rFonts w:cs="Arial"/>
          <w:b w:val="0"/>
          <w:spacing w:val="-10"/>
          <w:sz w:val="20"/>
          <w:szCs w:val="20"/>
        </w:rPr>
        <w:t>Act</w:t>
      </w:r>
      <w:r w:rsidR="000C2D22" w:rsidRPr="005D34A1">
        <w:rPr>
          <w:rFonts w:cs="Arial"/>
          <w:b w:val="0"/>
          <w:spacing w:val="-10"/>
          <w:sz w:val="20"/>
          <w:szCs w:val="20"/>
        </w:rPr>
        <w:t xml:space="preserve">  -</w:t>
      </w:r>
      <w:proofErr w:type="gramEnd"/>
      <w:r w:rsidR="000C2D22" w:rsidRPr="005D34A1">
        <w:rPr>
          <w:rFonts w:cs="Arial"/>
          <w:b w:val="0"/>
          <w:spacing w:val="-10"/>
          <w:sz w:val="20"/>
          <w:szCs w:val="20"/>
        </w:rPr>
        <w:t xml:space="preserve"> 42 U.S.C  </w:t>
      </w:r>
      <w:proofErr w:type="spellStart"/>
      <w:r w:rsidR="000C2D22" w:rsidRPr="005D34A1">
        <w:rPr>
          <w:rFonts w:cs="Arial"/>
          <w:b w:val="0"/>
          <w:spacing w:val="-10"/>
          <w:sz w:val="20"/>
          <w:szCs w:val="20"/>
        </w:rPr>
        <w:t>ch.</w:t>
      </w:r>
      <w:proofErr w:type="spellEnd"/>
      <w:r w:rsidR="000C2D22" w:rsidRPr="005D34A1">
        <w:rPr>
          <w:rFonts w:cs="Arial"/>
          <w:b w:val="0"/>
          <w:spacing w:val="-10"/>
          <w:sz w:val="20"/>
          <w:szCs w:val="20"/>
        </w:rPr>
        <w:t xml:space="preserve"> 126</w:t>
      </w:r>
      <w:r w:rsidR="00355E9B" w:rsidRPr="005D34A1">
        <w:rPr>
          <w:rFonts w:cs="Arial"/>
          <w:b w:val="0"/>
          <w:spacing w:val="-10"/>
          <w:sz w:val="20"/>
          <w:szCs w:val="20"/>
        </w:rPr>
        <w:t>; Voting Accessibility for the Elderly and Handicapped Act</w:t>
      </w:r>
      <w:r w:rsidR="000C2D22" w:rsidRPr="005D34A1">
        <w:rPr>
          <w:rFonts w:cs="Arial"/>
          <w:b w:val="0"/>
          <w:spacing w:val="-10"/>
          <w:sz w:val="20"/>
          <w:szCs w:val="20"/>
        </w:rPr>
        <w:t xml:space="preserve"> –52 U.S.C. </w:t>
      </w:r>
      <w:proofErr w:type="spellStart"/>
      <w:r w:rsidR="000C2D22" w:rsidRPr="005D34A1">
        <w:rPr>
          <w:rFonts w:cs="Arial"/>
          <w:b w:val="0"/>
          <w:spacing w:val="-10"/>
          <w:sz w:val="20"/>
          <w:szCs w:val="20"/>
        </w:rPr>
        <w:t>ch.</w:t>
      </w:r>
      <w:proofErr w:type="spellEnd"/>
      <w:r w:rsidR="000C2D22" w:rsidRPr="005D34A1">
        <w:rPr>
          <w:rFonts w:cs="Arial"/>
          <w:b w:val="0"/>
          <w:spacing w:val="-10"/>
          <w:sz w:val="20"/>
          <w:szCs w:val="20"/>
        </w:rPr>
        <w:t xml:space="preserve"> 201.</w:t>
      </w:r>
      <w:r w:rsidR="00355E9B" w:rsidRPr="005D34A1">
        <w:rPr>
          <w:rFonts w:cs="Arial"/>
          <w:b w:val="0"/>
          <w:spacing w:val="-10"/>
          <w:sz w:val="20"/>
          <w:szCs w:val="20"/>
        </w:rPr>
        <w:t>)</w:t>
      </w:r>
      <w:bookmarkEnd w:id="111"/>
      <w:bookmarkEnd w:id="112"/>
    </w:p>
    <w:p w14:paraId="7809C461" w14:textId="64A6DC4D" w:rsidR="00B0588D" w:rsidRPr="005D34A1" w:rsidRDefault="00B0588D" w:rsidP="000A6272">
      <w:pPr>
        <w:pStyle w:val="Heading2"/>
        <w:numPr>
          <w:ilvl w:val="3"/>
          <w:numId w:val="13"/>
        </w:numPr>
        <w:ind w:left="360"/>
      </w:pPr>
      <w:bookmarkStart w:id="113" w:name="_Toc22044942"/>
      <w:bookmarkStart w:id="114" w:name="_Toc160116540"/>
      <w:r w:rsidRPr="005D34A1">
        <w:t>Overview</w:t>
      </w:r>
      <w:bookmarkStart w:id="115" w:name="_Toc507139899"/>
      <w:bookmarkEnd w:id="113"/>
      <w:bookmarkEnd w:id="114"/>
    </w:p>
    <w:p w14:paraId="4CACD33A" w14:textId="77777777" w:rsidR="004D09C6" w:rsidRDefault="00B0588D" w:rsidP="007A6B86">
      <w:pPr>
        <w:spacing w:before="120"/>
        <w:ind w:firstLine="0"/>
        <w:jc w:val="both"/>
      </w:pPr>
      <w:r w:rsidRPr="005D34A1">
        <w:t xml:space="preserve">All voters have the right to request and obtain assistance in voting. See also </w:t>
      </w:r>
      <w:r w:rsidR="00A75509" w:rsidRPr="005D34A1">
        <w:rPr>
          <w:b/>
          <w:bCs/>
          <w:iCs/>
        </w:rPr>
        <w:t>(</w:t>
      </w:r>
      <w:r w:rsidRPr="005D34A1">
        <w:rPr>
          <w:b/>
          <w:bCs/>
          <w:iCs/>
        </w:rPr>
        <w:t>Chapter V</w:t>
      </w:r>
      <w:r w:rsidR="00BD0B66" w:rsidRPr="005D34A1">
        <w:rPr>
          <w:b/>
          <w:bCs/>
          <w:iCs/>
        </w:rPr>
        <w:t>I</w:t>
      </w:r>
      <w:r w:rsidR="00A75509" w:rsidRPr="005D34A1">
        <w:rPr>
          <w:b/>
          <w:bCs/>
          <w:iCs/>
        </w:rPr>
        <w:t>)</w:t>
      </w:r>
      <w:r w:rsidRPr="005D34A1">
        <w:t xml:space="preserve">. </w:t>
      </w:r>
      <w:bookmarkStart w:id="116" w:name="_Toc507139900"/>
      <w:bookmarkEnd w:id="115"/>
    </w:p>
    <w:p w14:paraId="29BFB9EC" w14:textId="61D279BA" w:rsidR="00B0588D" w:rsidRPr="00D5337E" w:rsidRDefault="004D09C6" w:rsidP="007A6B86">
      <w:pPr>
        <w:spacing w:before="120"/>
        <w:ind w:firstLine="0"/>
        <w:jc w:val="both"/>
      </w:pPr>
      <w:r w:rsidRPr="004D09C6">
        <w:rPr>
          <w:b/>
          <w:bCs/>
        </w:rPr>
        <w:t>IMPORTANT:</w:t>
      </w:r>
      <w:r>
        <w:t xml:space="preserve"> </w:t>
      </w:r>
      <w:r w:rsidR="00615D54" w:rsidRPr="00D5337E">
        <w:t>A voter requesting assistance must fill out the “Declaration to Secure Assistance” form as found in 101.051, Fla. Stat. Likewise, a person assisting a voter must fill out the “Declaration to Provide Assistance” form found in 101.051, Fla. Stat.</w:t>
      </w:r>
    </w:p>
    <w:p w14:paraId="3B4C4FCD" w14:textId="77777777" w:rsidR="00927D1A" w:rsidRPr="005D34A1" w:rsidRDefault="00927D1A" w:rsidP="002B5A3B">
      <w:pPr>
        <w:ind w:firstLine="0"/>
        <w:jc w:val="both"/>
      </w:pPr>
    </w:p>
    <w:p w14:paraId="799E46BB" w14:textId="7A1EB2FF" w:rsidR="00B0588D" w:rsidRPr="005D34A1" w:rsidRDefault="00B0588D" w:rsidP="002B5A3B">
      <w:pPr>
        <w:ind w:firstLine="0"/>
        <w:jc w:val="both"/>
      </w:pPr>
      <w:r w:rsidRPr="005D34A1">
        <w:t xml:space="preserve">Some voters may have a disability that is not visible or evident. </w:t>
      </w:r>
      <w:bookmarkStart w:id="117" w:name="_Toc507139901"/>
      <w:bookmarkEnd w:id="116"/>
      <w:r w:rsidRPr="005D34A1">
        <w:t xml:space="preserve"> Regardless of the name of the disability, the basic steps below should be followed</w:t>
      </w:r>
      <w:bookmarkEnd w:id="117"/>
      <w:r w:rsidR="00B07C3C" w:rsidRPr="005D34A1">
        <w:t>:</w:t>
      </w:r>
    </w:p>
    <w:p w14:paraId="480C7D47" w14:textId="77777777" w:rsidR="00927D1A" w:rsidRPr="005D34A1" w:rsidRDefault="00927D1A" w:rsidP="002B5A3B">
      <w:pPr>
        <w:ind w:firstLine="0"/>
        <w:jc w:val="both"/>
      </w:pPr>
      <w:bookmarkStart w:id="118" w:name="_Toc507139902"/>
    </w:p>
    <w:p w14:paraId="222EE4B0" w14:textId="79174312" w:rsidR="00B0588D" w:rsidRPr="005D34A1" w:rsidRDefault="00B0588D" w:rsidP="000A6272">
      <w:pPr>
        <w:pStyle w:val="ListParagraph"/>
        <w:numPr>
          <w:ilvl w:val="0"/>
          <w:numId w:val="19"/>
        </w:numPr>
        <w:jc w:val="both"/>
      </w:pPr>
      <w:r w:rsidRPr="005D34A1">
        <w:t>Treat every voter with the same dignity and respect you would want, expect</w:t>
      </w:r>
      <w:r w:rsidR="0055797F" w:rsidRPr="005D34A1">
        <w:t>,</w:t>
      </w:r>
      <w:r w:rsidRPr="005D34A1">
        <w:t xml:space="preserve"> and deserve in words, tone, and actions.</w:t>
      </w:r>
      <w:bookmarkEnd w:id="118"/>
    </w:p>
    <w:p w14:paraId="7C07E9E2" w14:textId="77777777" w:rsidR="00927D1A" w:rsidRPr="005D34A1" w:rsidRDefault="00927D1A" w:rsidP="00630CB5">
      <w:pPr>
        <w:pStyle w:val="ListParagraph"/>
        <w:ind w:firstLine="0"/>
        <w:jc w:val="both"/>
      </w:pPr>
      <w:bookmarkStart w:id="119" w:name="_Toc507139903"/>
    </w:p>
    <w:p w14:paraId="56A47AE9" w14:textId="77777777" w:rsidR="00B0588D" w:rsidRPr="005D34A1" w:rsidRDefault="00B0588D" w:rsidP="000A6272">
      <w:pPr>
        <w:pStyle w:val="ListParagraph"/>
        <w:numPr>
          <w:ilvl w:val="0"/>
          <w:numId w:val="19"/>
        </w:numPr>
        <w:jc w:val="both"/>
      </w:pPr>
      <w:r w:rsidRPr="005D34A1">
        <w:t>Be professional, courteous, and patient.</w:t>
      </w:r>
      <w:bookmarkEnd w:id="119"/>
    </w:p>
    <w:p w14:paraId="7F0C2790" w14:textId="77777777" w:rsidR="00927D1A" w:rsidRPr="005D34A1" w:rsidRDefault="00927D1A" w:rsidP="00630CB5">
      <w:pPr>
        <w:pStyle w:val="ListParagraph"/>
        <w:ind w:left="1080"/>
        <w:jc w:val="both"/>
      </w:pPr>
    </w:p>
    <w:p w14:paraId="1056C73C" w14:textId="77777777" w:rsidR="00B0588D" w:rsidRPr="005D34A1" w:rsidRDefault="00B0588D" w:rsidP="000A6272">
      <w:pPr>
        <w:pStyle w:val="ListParagraph"/>
        <w:numPr>
          <w:ilvl w:val="0"/>
          <w:numId w:val="19"/>
        </w:numPr>
        <w:jc w:val="both"/>
      </w:pPr>
      <w:bookmarkStart w:id="120" w:name="_Toc507139904"/>
      <w:r w:rsidRPr="005D34A1">
        <w:t>Use “People First” language. For example</w:t>
      </w:r>
      <w:bookmarkEnd w:id="120"/>
      <w:r w:rsidR="00927D1A" w:rsidRPr="005D34A1">
        <w:t>:</w:t>
      </w:r>
    </w:p>
    <w:p w14:paraId="6C260F74" w14:textId="77777777" w:rsidR="00927D1A" w:rsidRPr="005D34A1" w:rsidRDefault="00927D1A" w:rsidP="00630CB5">
      <w:pPr>
        <w:pStyle w:val="ListParagraph"/>
        <w:ind w:left="1080"/>
        <w:jc w:val="both"/>
      </w:pPr>
    </w:p>
    <w:p w14:paraId="0B2BB9FF" w14:textId="77777777" w:rsidR="00B0588D" w:rsidRPr="005D34A1" w:rsidRDefault="00B0588D" w:rsidP="000A6272">
      <w:pPr>
        <w:pStyle w:val="ListParagraph"/>
        <w:numPr>
          <w:ilvl w:val="0"/>
          <w:numId w:val="20"/>
        </w:numPr>
        <w:jc w:val="both"/>
      </w:pPr>
      <w:bookmarkStart w:id="121" w:name="_Toc507139905"/>
      <w:r w:rsidRPr="005D34A1">
        <w:t>“A person who uses a wheelchair” instead of “a wheelchair bound” or “a person confined to a wheelchair.</w:t>
      </w:r>
      <w:bookmarkEnd w:id="121"/>
      <w:r w:rsidRPr="005D34A1">
        <w:t>”</w:t>
      </w:r>
    </w:p>
    <w:p w14:paraId="278B31FF" w14:textId="77777777" w:rsidR="00057BD1" w:rsidRPr="005D34A1" w:rsidRDefault="00057BD1" w:rsidP="00630CB5">
      <w:pPr>
        <w:pStyle w:val="ListParagraph"/>
        <w:ind w:left="1080" w:firstLine="0"/>
        <w:jc w:val="both"/>
      </w:pPr>
    </w:p>
    <w:p w14:paraId="2209CC9E" w14:textId="77777777" w:rsidR="00B0588D" w:rsidRPr="005D34A1" w:rsidRDefault="00B0588D" w:rsidP="000A6272">
      <w:pPr>
        <w:pStyle w:val="ListParagraph"/>
        <w:numPr>
          <w:ilvl w:val="0"/>
          <w:numId w:val="20"/>
        </w:numPr>
        <w:jc w:val="both"/>
      </w:pPr>
      <w:bookmarkStart w:id="122" w:name="_Toc507139906"/>
      <w:r w:rsidRPr="005D34A1">
        <w:t>“A person who is blind” instead of a “blind person.</w:t>
      </w:r>
      <w:bookmarkEnd w:id="122"/>
      <w:r w:rsidRPr="005D34A1">
        <w:t xml:space="preserve">” </w:t>
      </w:r>
    </w:p>
    <w:p w14:paraId="6CFBA017" w14:textId="77777777" w:rsidR="00927D1A" w:rsidRPr="005D34A1" w:rsidRDefault="00927D1A" w:rsidP="00630CB5">
      <w:pPr>
        <w:pStyle w:val="ListParagraph"/>
        <w:ind w:left="1080" w:firstLine="0"/>
        <w:jc w:val="both"/>
      </w:pPr>
    </w:p>
    <w:p w14:paraId="0C397244" w14:textId="77777777" w:rsidR="001A287D" w:rsidRPr="005D34A1" w:rsidRDefault="00B0588D" w:rsidP="000A6272">
      <w:pPr>
        <w:pStyle w:val="ListParagraph"/>
        <w:numPr>
          <w:ilvl w:val="0"/>
          <w:numId w:val="21"/>
        </w:numPr>
        <w:jc w:val="both"/>
      </w:pPr>
      <w:bookmarkStart w:id="123" w:name="_Toc507139908"/>
      <w:r w:rsidRPr="005D34A1">
        <w:t>Avoid outdated terms such as “handicapped” or “crippled” or contrived or potentially offensive terms such as “differently abled” or “physically challenged.”</w:t>
      </w:r>
    </w:p>
    <w:p w14:paraId="12E1615D" w14:textId="77777777" w:rsidR="001A287D" w:rsidRPr="005D34A1" w:rsidRDefault="001A287D" w:rsidP="00630CB5">
      <w:pPr>
        <w:pStyle w:val="ListParagraph"/>
        <w:ind w:firstLine="0"/>
        <w:jc w:val="both"/>
      </w:pPr>
    </w:p>
    <w:p w14:paraId="6B60EB46" w14:textId="77777777" w:rsidR="001A287D" w:rsidRPr="005D34A1" w:rsidRDefault="00B0588D" w:rsidP="000A6272">
      <w:pPr>
        <w:pStyle w:val="ListParagraph"/>
        <w:numPr>
          <w:ilvl w:val="0"/>
          <w:numId w:val="21"/>
        </w:numPr>
        <w:jc w:val="both"/>
      </w:pPr>
      <w:r w:rsidRPr="005D34A1">
        <w:t xml:space="preserve">Avoid using vague and exclusive group terms such as “they” or “them” for voters with disabilities. </w:t>
      </w:r>
      <w:bookmarkEnd w:id="123"/>
    </w:p>
    <w:p w14:paraId="002EC901" w14:textId="77777777" w:rsidR="001A287D" w:rsidRPr="005D34A1" w:rsidRDefault="001A287D" w:rsidP="00630CB5">
      <w:pPr>
        <w:pStyle w:val="ListParagraph"/>
        <w:ind w:firstLine="0"/>
        <w:jc w:val="both"/>
      </w:pPr>
    </w:p>
    <w:p w14:paraId="1DE1E67C" w14:textId="77777777" w:rsidR="00B0588D" w:rsidRPr="005D34A1" w:rsidRDefault="00B0588D" w:rsidP="000A6272">
      <w:pPr>
        <w:pStyle w:val="ListParagraph"/>
        <w:numPr>
          <w:ilvl w:val="0"/>
          <w:numId w:val="21"/>
        </w:numPr>
        <w:jc w:val="both"/>
      </w:pPr>
      <w:r w:rsidRPr="005D34A1">
        <w:t>Speak directly to the voter, even if accompanied by a companion or caregiver.</w:t>
      </w:r>
    </w:p>
    <w:p w14:paraId="7E53E296" w14:textId="77777777" w:rsidR="001A287D" w:rsidRPr="005D34A1" w:rsidRDefault="001A287D" w:rsidP="00630CB5">
      <w:pPr>
        <w:pStyle w:val="ListParagraph"/>
        <w:ind w:firstLine="0"/>
        <w:jc w:val="both"/>
      </w:pPr>
    </w:p>
    <w:p w14:paraId="73287DEA" w14:textId="77777777" w:rsidR="00B0588D" w:rsidRPr="005D34A1" w:rsidRDefault="00B0588D" w:rsidP="000A6272">
      <w:pPr>
        <w:pStyle w:val="ListParagraph"/>
        <w:numPr>
          <w:ilvl w:val="0"/>
          <w:numId w:val="21"/>
        </w:numPr>
        <w:jc w:val="both"/>
      </w:pPr>
      <w:bookmarkStart w:id="124" w:name="_Toc507139910"/>
      <w:r w:rsidRPr="005D34A1">
        <w:t>Treat assistive devices as an extension of the voter whether it is a wheelchair, scooter, crutch, walker, cane, eye wear, hearing aid, prosthetic device, or orthotic device.</w:t>
      </w:r>
      <w:bookmarkEnd w:id="124"/>
    </w:p>
    <w:p w14:paraId="737369B9" w14:textId="77777777" w:rsidR="001A287D" w:rsidRPr="005D34A1" w:rsidRDefault="001A287D" w:rsidP="00630CB5">
      <w:pPr>
        <w:pStyle w:val="ListParagraph"/>
        <w:ind w:left="1080"/>
        <w:jc w:val="both"/>
      </w:pPr>
    </w:p>
    <w:p w14:paraId="2DABD7D1" w14:textId="77777777" w:rsidR="00EA7850" w:rsidRPr="005D34A1" w:rsidRDefault="00B0588D" w:rsidP="000A6272">
      <w:pPr>
        <w:pStyle w:val="ListParagraph"/>
        <w:numPr>
          <w:ilvl w:val="0"/>
          <w:numId w:val="21"/>
        </w:numPr>
        <w:jc w:val="both"/>
      </w:pPr>
      <w:r w:rsidRPr="005D34A1">
        <w:t>Listen carefully to the voter to learn how to best help the voter. Explain the process and, if needed, give the voter more time to complete the task at hand.</w:t>
      </w:r>
    </w:p>
    <w:p w14:paraId="34833F46" w14:textId="06C5E317" w:rsidR="00EA7850" w:rsidRPr="005D34A1" w:rsidRDefault="003A6C08" w:rsidP="00EA3F40">
      <w:pPr>
        <w:pStyle w:val="Heading2"/>
        <w:ind w:left="360" w:hanging="360"/>
        <w:jc w:val="both"/>
        <w:rPr>
          <w:rFonts w:eastAsiaTheme="minorHAnsi"/>
          <w:sz w:val="19"/>
          <w:szCs w:val="19"/>
        </w:rPr>
      </w:pPr>
      <w:bookmarkStart w:id="125" w:name="_Toc22044943"/>
      <w:bookmarkStart w:id="126" w:name="_Toc160116541"/>
      <w:r w:rsidRPr="005D34A1">
        <w:rPr>
          <w:rFonts w:eastAsiaTheme="minorHAnsi"/>
        </w:rPr>
        <w:t>B.</w:t>
      </w:r>
      <w:r w:rsidRPr="005D34A1">
        <w:rPr>
          <w:rFonts w:eastAsiaTheme="minorHAnsi"/>
        </w:rPr>
        <w:tab/>
      </w:r>
      <w:r w:rsidR="00EA7850" w:rsidRPr="005D34A1">
        <w:rPr>
          <w:rFonts w:eastAsiaTheme="minorHAnsi"/>
        </w:rPr>
        <w:t>Cognition</w:t>
      </w:r>
      <w:bookmarkEnd w:id="125"/>
      <w:bookmarkEnd w:id="126"/>
    </w:p>
    <w:p w14:paraId="2A1F2BCF" w14:textId="0F96B030" w:rsidR="00B727ED" w:rsidRPr="005D34A1" w:rsidRDefault="003A28B7" w:rsidP="007A6B86">
      <w:pPr>
        <w:spacing w:before="120"/>
        <w:ind w:firstLine="0"/>
      </w:pPr>
      <w:r w:rsidRPr="005D34A1">
        <w:t>A voter with a cognitive disability may have difficulty with memory, attention, reading</w:t>
      </w:r>
      <w:r w:rsidR="003713EE" w:rsidRPr="005D34A1">
        <w:t>,</w:t>
      </w:r>
      <w:r w:rsidRPr="005D34A1">
        <w:t xml:space="preserve"> or sight. </w:t>
      </w:r>
      <w:r w:rsidR="003C3DBE" w:rsidRPr="005D34A1">
        <w:t>When interacting:</w:t>
      </w:r>
    </w:p>
    <w:p w14:paraId="08E073B4" w14:textId="77777777" w:rsidR="00B727ED" w:rsidRPr="005D34A1" w:rsidRDefault="00B727ED" w:rsidP="00522301"/>
    <w:p w14:paraId="25C36927" w14:textId="77777777" w:rsidR="003A28B7" w:rsidRPr="005D34A1" w:rsidRDefault="003A28B7" w:rsidP="000A6272">
      <w:pPr>
        <w:pStyle w:val="ListParagraph"/>
        <w:numPr>
          <w:ilvl w:val="0"/>
          <w:numId w:val="24"/>
        </w:numPr>
        <w:ind w:left="720"/>
      </w:pPr>
      <w:r w:rsidRPr="005D34A1">
        <w:t>Use a calm demeanor.</w:t>
      </w:r>
    </w:p>
    <w:p w14:paraId="54A5CFD0" w14:textId="77777777" w:rsidR="00B727ED" w:rsidRPr="005D34A1" w:rsidRDefault="00B727ED" w:rsidP="00630CB5">
      <w:pPr>
        <w:ind w:left="720"/>
      </w:pPr>
    </w:p>
    <w:p w14:paraId="782245D0" w14:textId="77777777" w:rsidR="003A28B7" w:rsidRPr="005D34A1" w:rsidRDefault="003A28B7" w:rsidP="000A6272">
      <w:pPr>
        <w:pStyle w:val="ListParagraph"/>
        <w:numPr>
          <w:ilvl w:val="0"/>
          <w:numId w:val="24"/>
        </w:numPr>
        <w:ind w:left="720"/>
      </w:pPr>
      <w:r w:rsidRPr="005D34A1">
        <w:t>Use simple words and short sentences to explain the process.</w:t>
      </w:r>
    </w:p>
    <w:p w14:paraId="55DD21F1" w14:textId="77777777" w:rsidR="00B727ED" w:rsidRPr="005D34A1" w:rsidRDefault="00B727ED" w:rsidP="00630CB5">
      <w:pPr>
        <w:ind w:left="720"/>
      </w:pPr>
    </w:p>
    <w:p w14:paraId="1F6BEB40" w14:textId="77777777" w:rsidR="003A28B7" w:rsidRPr="005D34A1" w:rsidRDefault="003A28B7" w:rsidP="000A6272">
      <w:pPr>
        <w:pStyle w:val="ListParagraph"/>
        <w:numPr>
          <w:ilvl w:val="0"/>
          <w:numId w:val="24"/>
        </w:numPr>
        <w:ind w:left="720"/>
      </w:pPr>
      <w:r w:rsidRPr="005D34A1">
        <w:t>Repeat process as needed.</w:t>
      </w:r>
    </w:p>
    <w:p w14:paraId="0A2CC1C8" w14:textId="77777777" w:rsidR="00B727ED" w:rsidRPr="005D34A1" w:rsidRDefault="00B727ED" w:rsidP="00630CB5">
      <w:pPr>
        <w:ind w:left="720"/>
      </w:pPr>
    </w:p>
    <w:p w14:paraId="7212CCBA" w14:textId="77777777" w:rsidR="00EA7850" w:rsidRPr="005D34A1" w:rsidRDefault="003A28B7" w:rsidP="000A6272">
      <w:pPr>
        <w:pStyle w:val="ListParagraph"/>
        <w:numPr>
          <w:ilvl w:val="0"/>
          <w:numId w:val="24"/>
        </w:numPr>
        <w:ind w:left="720"/>
      </w:pPr>
      <w:r w:rsidRPr="005D34A1">
        <w:t>Give them time to move through the process without feeling rushed.</w:t>
      </w:r>
    </w:p>
    <w:p w14:paraId="5644E8D1" w14:textId="461F67C6" w:rsidR="00EA7850" w:rsidRPr="005D34A1" w:rsidRDefault="003A6C08" w:rsidP="00EA3F40">
      <w:pPr>
        <w:pStyle w:val="Heading2"/>
        <w:ind w:left="360" w:hanging="360"/>
        <w:jc w:val="both"/>
        <w:rPr>
          <w:rFonts w:eastAsiaTheme="minorHAnsi"/>
          <w:sz w:val="19"/>
          <w:szCs w:val="19"/>
        </w:rPr>
      </w:pPr>
      <w:bookmarkStart w:id="127" w:name="_Toc22044944"/>
      <w:bookmarkStart w:id="128" w:name="_Toc160116542"/>
      <w:r w:rsidRPr="005D34A1">
        <w:rPr>
          <w:rFonts w:eastAsiaTheme="minorHAnsi"/>
        </w:rPr>
        <w:t>C.</w:t>
      </w:r>
      <w:r w:rsidRPr="005D34A1">
        <w:rPr>
          <w:rFonts w:eastAsiaTheme="minorHAnsi"/>
        </w:rPr>
        <w:tab/>
      </w:r>
      <w:r w:rsidR="00EA7850" w:rsidRPr="005D34A1">
        <w:rPr>
          <w:rFonts w:eastAsiaTheme="minorHAnsi"/>
        </w:rPr>
        <w:t>Hearing</w:t>
      </w:r>
      <w:bookmarkEnd w:id="127"/>
      <w:bookmarkEnd w:id="128"/>
    </w:p>
    <w:p w14:paraId="2CA46D79" w14:textId="58BCB4AB" w:rsidR="003A28B7" w:rsidRPr="005D34A1" w:rsidRDefault="003A28B7" w:rsidP="007A6B86">
      <w:pPr>
        <w:spacing w:before="120"/>
        <w:ind w:firstLine="0"/>
        <w:jc w:val="both"/>
      </w:pPr>
      <w:bookmarkStart w:id="129" w:name="_Toc507139913"/>
      <w:r w:rsidRPr="005D34A1">
        <w:t>A voter who is deaf, hard of hearing</w:t>
      </w:r>
      <w:r w:rsidR="0055797F" w:rsidRPr="005D34A1">
        <w:t>,</w:t>
      </w:r>
      <w:r w:rsidRPr="005D34A1">
        <w:t xml:space="preserve"> or with mild or moderate hearing ability may use a hearing device or an interpreter. It may not be immediately obvious.</w:t>
      </w:r>
      <w:bookmarkEnd w:id="129"/>
      <w:r w:rsidRPr="005D34A1">
        <w:t xml:space="preserve"> </w:t>
      </w:r>
    </w:p>
    <w:p w14:paraId="3B0882BD" w14:textId="77777777" w:rsidR="00342E11" w:rsidRPr="005D34A1" w:rsidRDefault="00342E11" w:rsidP="00630CB5">
      <w:pPr>
        <w:ind w:left="720" w:firstLine="0"/>
        <w:jc w:val="both"/>
      </w:pPr>
      <w:bookmarkStart w:id="130" w:name="_Toc507139914"/>
    </w:p>
    <w:p w14:paraId="508C66F3" w14:textId="1139061B" w:rsidR="003A28B7" w:rsidRPr="005D34A1" w:rsidRDefault="003A28B7" w:rsidP="000A6272">
      <w:pPr>
        <w:pStyle w:val="ListParagraph"/>
        <w:numPr>
          <w:ilvl w:val="0"/>
          <w:numId w:val="25"/>
        </w:numPr>
        <w:jc w:val="both"/>
      </w:pPr>
      <w:r w:rsidRPr="005D34A1">
        <w:t>Do not shout. It is disruptive to shout and may make you harder to understand, especially if the voter reads lips.</w:t>
      </w:r>
      <w:bookmarkEnd w:id="130"/>
      <w:r w:rsidRPr="005D34A1">
        <w:t xml:space="preserve"> </w:t>
      </w:r>
    </w:p>
    <w:p w14:paraId="35564D66" w14:textId="77777777" w:rsidR="00342E11" w:rsidRPr="005D34A1" w:rsidRDefault="00342E11" w:rsidP="00630CB5">
      <w:pPr>
        <w:ind w:left="720" w:firstLine="0"/>
        <w:jc w:val="both"/>
      </w:pPr>
    </w:p>
    <w:p w14:paraId="4AE402B8" w14:textId="77777777" w:rsidR="003A28B7" w:rsidRPr="005D34A1" w:rsidRDefault="003A28B7" w:rsidP="000A6272">
      <w:pPr>
        <w:pStyle w:val="ListParagraph"/>
        <w:numPr>
          <w:ilvl w:val="0"/>
          <w:numId w:val="25"/>
        </w:numPr>
        <w:jc w:val="both"/>
      </w:pPr>
      <w:r w:rsidRPr="005D34A1">
        <w:t>Speak directly to the voter, even if accompanied by an interpreter.</w:t>
      </w:r>
    </w:p>
    <w:p w14:paraId="28491D52" w14:textId="745C74C7" w:rsidR="003A28B7" w:rsidRPr="005D34A1" w:rsidRDefault="003A6C08" w:rsidP="00EA3F40">
      <w:pPr>
        <w:pStyle w:val="Heading2"/>
        <w:ind w:left="360" w:hanging="360"/>
        <w:jc w:val="both"/>
        <w:rPr>
          <w:rFonts w:eastAsiaTheme="minorHAnsi"/>
          <w:sz w:val="19"/>
          <w:szCs w:val="19"/>
        </w:rPr>
      </w:pPr>
      <w:bookmarkStart w:id="131" w:name="_Toc22044945"/>
      <w:bookmarkStart w:id="132" w:name="_Toc160116543"/>
      <w:r w:rsidRPr="005D34A1">
        <w:rPr>
          <w:rFonts w:eastAsiaTheme="minorHAnsi"/>
        </w:rPr>
        <w:t>D.</w:t>
      </w:r>
      <w:r w:rsidRPr="005D34A1">
        <w:rPr>
          <w:rFonts w:eastAsiaTheme="minorHAnsi"/>
        </w:rPr>
        <w:tab/>
      </w:r>
      <w:r w:rsidR="003A28B7" w:rsidRPr="005D34A1">
        <w:rPr>
          <w:rFonts w:eastAsiaTheme="minorHAnsi"/>
        </w:rPr>
        <w:t>Mobility</w:t>
      </w:r>
      <w:bookmarkEnd w:id="131"/>
      <w:bookmarkEnd w:id="132"/>
    </w:p>
    <w:p w14:paraId="17F6896A" w14:textId="544AE047" w:rsidR="003A28B7" w:rsidRPr="005D34A1" w:rsidRDefault="00D57452" w:rsidP="007A6B86">
      <w:pPr>
        <w:spacing w:before="120"/>
        <w:ind w:firstLine="0"/>
        <w:jc w:val="both"/>
      </w:pPr>
      <w:bookmarkStart w:id="133" w:name="_Toc507139921"/>
      <w:r w:rsidRPr="005D34A1">
        <w:t xml:space="preserve">A voter with a permanent or temporary physical disability may use a cane, a crutch, a walker, or a wheelchair to move around.  The degree of mobility may vary. For example, a voter using a wheelchair may still be able to use </w:t>
      </w:r>
      <w:r w:rsidR="007C4D16" w:rsidRPr="005D34A1">
        <w:t>his or her</w:t>
      </w:r>
      <w:r w:rsidRPr="005D34A1">
        <w:t xml:space="preserve"> hands and arms or get out of the wheelchair and walk a short distance.</w:t>
      </w:r>
      <w:bookmarkEnd w:id="133"/>
      <w:r w:rsidRPr="005D34A1">
        <w:t xml:space="preserve"> A person with respiratory or heart trouble may not appear to be mobility impaired, but </w:t>
      </w:r>
      <w:r w:rsidR="00CA2B14" w:rsidRPr="005D34A1">
        <w:t>he or she</w:t>
      </w:r>
      <w:r w:rsidRPr="005D34A1">
        <w:t xml:space="preserve"> may need to sit down.</w:t>
      </w:r>
    </w:p>
    <w:p w14:paraId="77F1E734" w14:textId="77777777" w:rsidR="003713EE" w:rsidRPr="005D34A1" w:rsidRDefault="003713EE" w:rsidP="002B5A3B">
      <w:pPr>
        <w:ind w:firstLine="0"/>
        <w:jc w:val="both"/>
      </w:pPr>
    </w:p>
    <w:p w14:paraId="68026AF1" w14:textId="77777777" w:rsidR="00D57452" w:rsidRPr="005D34A1" w:rsidRDefault="00D57452" w:rsidP="000A6272">
      <w:pPr>
        <w:pStyle w:val="ListParagraph"/>
        <w:numPr>
          <w:ilvl w:val="0"/>
          <w:numId w:val="26"/>
        </w:numPr>
        <w:ind w:left="720"/>
        <w:jc w:val="both"/>
      </w:pPr>
      <w:r w:rsidRPr="005D34A1">
        <w:t xml:space="preserve">Do not lean across a wheelchair user to talk to someone else or to shake another person’s hand. </w:t>
      </w:r>
    </w:p>
    <w:p w14:paraId="3FCD8BAC" w14:textId="77777777" w:rsidR="002B5A3B" w:rsidRPr="005D34A1" w:rsidRDefault="002B5A3B" w:rsidP="00630CB5">
      <w:pPr>
        <w:pStyle w:val="ListParagraph"/>
        <w:ind w:firstLine="0"/>
        <w:jc w:val="both"/>
      </w:pPr>
    </w:p>
    <w:p w14:paraId="4B742372" w14:textId="5C08097E" w:rsidR="00D57452" w:rsidRPr="005D34A1" w:rsidRDefault="00D57452" w:rsidP="000A6272">
      <w:pPr>
        <w:pStyle w:val="ListParagraph"/>
        <w:numPr>
          <w:ilvl w:val="0"/>
          <w:numId w:val="26"/>
        </w:numPr>
        <w:ind w:left="720"/>
        <w:jc w:val="both"/>
      </w:pPr>
      <w:r w:rsidRPr="005D34A1">
        <w:t xml:space="preserve">Make eye contact with the voter. If </w:t>
      </w:r>
      <w:r w:rsidR="00FA6B3C" w:rsidRPr="005D34A1">
        <w:t xml:space="preserve">the </w:t>
      </w:r>
      <w:r w:rsidRPr="005D34A1">
        <w:t>voter is in a wheelchair, be at eye level</w:t>
      </w:r>
      <w:r w:rsidR="00D06C55" w:rsidRPr="005D34A1">
        <w:t>, if possible,</w:t>
      </w:r>
      <w:r w:rsidRPr="005D34A1">
        <w:t xml:space="preserve"> by either sitting in a chair or standing at a slight distance.</w:t>
      </w:r>
    </w:p>
    <w:p w14:paraId="41809DB6" w14:textId="77777777" w:rsidR="002B5A3B" w:rsidRPr="005D34A1" w:rsidRDefault="002B5A3B" w:rsidP="00630CB5">
      <w:pPr>
        <w:pStyle w:val="ListParagraph"/>
        <w:ind w:left="1080"/>
        <w:jc w:val="both"/>
      </w:pPr>
    </w:p>
    <w:p w14:paraId="7E2F2C06" w14:textId="77777777" w:rsidR="00D57452" w:rsidRPr="005D34A1" w:rsidRDefault="00D57452" w:rsidP="000A6272">
      <w:pPr>
        <w:pStyle w:val="ListParagraph"/>
        <w:numPr>
          <w:ilvl w:val="0"/>
          <w:numId w:val="26"/>
        </w:numPr>
        <w:ind w:left="720"/>
        <w:jc w:val="both"/>
      </w:pPr>
      <w:r w:rsidRPr="005D34A1">
        <w:t>Do not pull or touch a voter’s wheelchair unless you have received permission to do so.  The chair is part of the voter’s personal space.</w:t>
      </w:r>
    </w:p>
    <w:p w14:paraId="72B8EB5F" w14:textId="77777777" w:rsidR="002B5A3B" w:rsidRPr="005D34A1" w:rsidRDefault="002B5A3B" w:rsidP="00630CB5">
      <w:pPr>
        <w:pStyle w:val="ListParagraph"/>
        <w:ind w:left="1080"/>
        <w:jc w:val="both"/>
      </w:pPr>
    </w:p>
    <w:p w14:paraId="3B2A8BD4" w14:textId="0DD7314D" w:rsidR="00D57452" w:rsidRPr="005D34A1" w:rsidRDefault="00D57452" w:rsidP="000A6272">
      <w:pPr>
        <w:pStyle w:val="ListParagraph"/>
        <w:numPr>
          <w:ilvl w:val="0"/>
          <w:numId w:val="26"/>
        </w:numPr>
        <w:ind w:left="720"/>
        <w:jc w:val="both"/>
      </w:pPr>
      <w:bookmarkStart w:id="134" w:name="_Toc507139924"/>
      <w:r w:rsidRPr="005D34A1">
        <w:t>Ensure ramps provide the closest accessibility to the polling place.  This is important not only for voters who may be using wheelchairs but for voters who may be using canes, crutches</w:t>
      </w:r>
      <w:r w:rsidR="003713EE" w:rsidRPr="005D34A1">
        <w:t>,</w:t>
      </w:r>
      <w:r w:rsidRPr="005D34A1">
        <w:t xml:space="preserve"> or walkers.</w:t>
      </w:r>
      <w:bookmarkEnd w:id="134"/>
    </w:p>
    <w:p w14:paraId="3C0E4134" w14:textId="77777777" w:rsidR="003713EE" w:rsidRPr="005D34A1" w:rsidRDefault="003713EE" w:rsidP="00630CB5">
      <w:pPr>
        <w:pStyle w:val="ListParagraph"/>
        <w:ind w:left="1080"/>
      </w:pPr>
    </w:p>
    <w:p w14:paraId="6A4328A4" w14:textId="77777777" w:rsidR="00D57452" w:rsidRPr="005D34A1" w:rsidRDefault="00D57452" w:rsidP="000A6272">
      <w:pPr>
        <w:pStyle w:val="ListParagraph"/>
        <w:numPr>
          <w:ilvl w:val="0"/>
          <w:numId w:val="26"/>
        </w:numPr>
        <w:ind w:left="720"/>
        <w:jc w:val="both"/>
      </w:pPr>
      <w:bookmarkStart w:id="135" w:name="_Toc507139925"/>
      <w:r w:rsidRPr="005D34A1">
        <w:t>Ensure ramps are not obstructed so they can be used without difficulty.</w:t>
      </w:r>
      <w:bookmarkEnd w:id="135"/>
    </w:p>
    <w:p w14:paraId="2D7B199C" w14:textId="77777777" w:rsidR="002B5A3B" w:rsidRPr="005D34A1" w:rsidRDefault="002B5A3B" w:rsidP="00630CB5">
      <w:pPr>
        <w:pStyle w:val="ListParagraph"/>
        <w:ind w:firstLine="0"/>
        <w:jc w:val="both"/>
      </w:pPr>
      <w:bookmarkStart w:id="136" w:name="_Toc507139927"/>
    </w:p>
    <w:p w14:paraId="66923D14" w14:textId="77777777" w:rsidR="00D57452" w:rsidRPr="005D34A1" w:rsidRDefault="00D57452" w:rsidP="000A6272">
      <w:pPr>
        <w:pStyle w:val="ListParagraph"/>
        <w:numPr>
          <w:ilvl w:val="0"/>
          <w:numId w:val="26"/>
        </w:numPr>
        <w:ind w:left="720"/>
        <w:jc w:val="both"/>
      </w:pPr>
      <w:r w:rsidRPr="005D34A1">
        <w:t xml:space="preserve">Ensure there is a clear path of travel into and out of the polling area for </w:t>
      </w:r>
      <w:proofErr w:type="gramStart"/>
      <w:r w:rsidRPr="005D34A1">
        <w:t>persons</w:t>
      </w:r>
      <w:proofErr w:type="gramEnd"/>
      <w:r w:rsidRPr="005D34A1">
        <w:t xml:space="preserve"> who may be in wheelchairs or using other assistive devices. </w:t>
      </w:r>
      <w:bookmarkEnd w:id="136"/>
    </w:p>
    <w:p w14:paraId="133E0614" w14:textId="77777777" w:rsidR="002B5A3B" w:rsidRPr="005D34A1" w:rsidRDefault="002B5A3B" w:rsidP="00630CB5">
      <w:pPr>
        <w:pStyle w:val="ListParagraph"/>
        <w:ind w:firstLine="0"/>
        <w:jc w:val="both"/>
      </w:pPr>
      <w:bookmarkStart w:id="137" w:name="_Toc507139929"/>
    </w:p>
    <w:p w14:paraId="4D7BF0A0" w14:textId="77777777" w:rsidR="00D57452" w:rsidRPr="005D34A1" w:rsidRDefault="00D57452" w:rsidP="000A6272">
      <w:pPr>
        <w:pStyle w:val="ListParagraph"/>
        <w:numPr>
          <w:ilvl w:val="0"/>
          <w:numId w:val="26"/>
        </w:numPr>
        <w:ind w:left="720"/>
        <w:jc w:val="both"/>
      </w:pPr>
      <w:r w:rsidRPr="005D34A1">
        <w:t>Be aware of the reach limits of people in wheelchairs. If a counter is too high for a wheelchair user to see over it, step around it to conduct business with the person.</w:t>
      </w:r>
      <w:bookmarkEnd w:id="137"/>
      <w:r w:rsidRPr="005D34A1">
        <w:t xml:space="preserve"> </w:t>
      </w:r>
    </w:p>
    <w:p w14:paraId="26CB0F48" w14:textId="77777777" w:rsidR="002B5A3B" w:rsidRPr="005D34A1" w:rsidRDefault="002B5A3B" w:rsidP="00630CB5">
      <w:pPr>
        <w:pStyle w:val="ListParagraph"/>
        <w:ind w:firstLine="0"/>
        <w:jc w:val="both"/>
      </w:pPr>
    </w:p>
    <w:p w14:paraId="5715F8DF" w14:textId="77777777" w:rsidR="00D57452" w:rsidRPr="005D34A1" w:rsidRDefault="00D57452" w:rsidP="000A6272">
      <w:pPr>
        <w:pStyle w:val="ListParagraph"/>
        <w:numPr>
          <w:ilvl w:val="0"/>
          <w:numId w:val="26"/>
        </w:numPr>
        <w:ind w:left="720"/>
        <w:jc w:val="both"/>
      </w:pPr>
      <w:r w:rsidRPr="005D34A1">
        <w:t>Do not grab a cane, crutch, or walker.  People who use them rely on them for balance.</w:t>
      </w:r>
    </w:p>
    <w:p w14:paraId="00F97A4D" w14:textId="6FDB8196" w:rsidR="003A28B7" w:rsidRPr="005D34A1" w:rsidRDefault="003A6C08" w:rsidP="00EA3F40">
      <w:pPr>
        <w:pStyle w:val="Heading2"/>
        <w:ind w:left="360" w:hanging="360"/>
        <w:jc w:val="both"/>
        <w:rPr>
          <w:rFonts w:eastAsiaTheme="minorHAnsi"/>
          <w:sz w:val="19"/>
          <w:szCs w:val="19"/>
        </w:rPr>
      </w:pPr>
      <w:bookmarkStart w:id="138" w:name="_Toc22044946"/>
      <w:bookmarkStart w:id="139" w:name="_Toc160116544"/>
      <w:r w:rsidRPr="005D34A1">
        <w:rPr>
          <w:rFonts w:eastAsiaTheme="minorHAnsi"/>
        </w:rPr>
        <w:lastRenderedPageBreak/>
        <w:t>E.</w:t>
      </w:r>
      <w:r w:rsidRPr="005D34A1">
        <w:rPr>
          <w:rFonts w:eastAsiaTheme="minorHAnsi"/>
        </w:rPr>
        <w:tab/>
      </w:r>
      <w:r w:rsidR="003A28B7" w:rsidRPr="005D34A1">
        <w:rPr>
          <w:rFonts w:eastAsiaTheme="minorHAnsi"/>
        </w:rPr>
        <w:t>Sight</w:t>
      </w:r>
      <w:bookmarkEnd w:id="138"/>
      <w:bookmarkEnd w:id="139"/>
    </w:p>
    <w:p w14:paraId="7DD5960A" w14:textId="31FAD6C2" w:rsidR="00D57452" w:rsidRPr="005D34A1" w:rsidRDefault="00D57452" w:rsidP="007A6B86">
      <w:pPr>
        <w:spacing w:before="120"/>
        <w:ind w:firstLine="0"/>
        <w:jc w:val="both"/>
      </w:pPr>
      <w:bookmarkStart w:id="140" w:name="_Toc507139933"/>
      <w:r w:rsidRPr="005D34A1">
        <w:t xml:space="preserve">A voter who is blind or has low vision may use glasses or a magnifying glass, or travel with a guide dog, a cane, or a sighted guide, or be alone. Be prepared to </w:t>
      </w:r>
      <w:r w:rsidR="001B715E" w:rsidRPr="00D5337E">
        <w:t>help</w:t>
      </w:r>
      <w:r w:rsidRPr="005D34A1">
        <w:t xml:space="preserve"> </w:t>
      </w:r>
      <w:proofErr w:type="gramStart"/>
      <w:r w:rsidRPr="005D34A1">
        <w:t>in</w:t>
      </w:r>
      <w:proofErr w:type="gramEnd"/>
      <w:r w:rsidRPr="005D34A1">
        <w:t xml:space="preserve"> orientation and reading.</w:t>
      </w:r>
      <w:bookmarkEnd w:id="140"/>
      <w:r w:rsidRPr="005D34A1">
        <w:t xml:space="preserve"> </w:t>
      </w:r>
      <w:bookmarkStart w:id="141" w:name="_Toc507139934"/>
    </w:p>
    <w:p w14:paraId="05E9F513" w14:textId="77777777" w:rsidR="002B5A3B" w:rsidRPr="005D34A1" w:rsidRDefault="002B5A3B" w:rsidP="002B5A3B">
      <w:pPr>
        <w:ind w:firstLine="0"/>
        <w:jc w:val="both"/>
      </w:pPr>
    </w:p>
    <w:p w14:paraId="7B6B8715" w14:textId="2DF607AC" w:rsidR="00D57452" w:rsidRPr="005D34A1" w:rsidRDefault="00D57452" w:rsidP="000A6272">
      <w:pPr>
        <w:pStyle w:val="ListParagraph"/>
        <w:numPr>
          <w:ilvl w:val="0"/>
          <w:numId w:val="27"/>
        </w:numPr>
        <w:ind w:left="720"/>
        <w:jc w:val="both"/>
      </w:pPr>
      <w:r w:rsidRPr="005D34A1">
        <w:t xml:space="preserve">A poll worker should </w:t>
      </w:r>
      <w:r w:rsidR="001B715E" w:rsidRPr="00D5337E">
        <w:t xml:space="preserve">state his or her name and title or position when communicating </w:t>
      </w:r>
      <w:r w:rsidRPr="005D34A1">
        <w:t xml:space="preserve">with a person who is blind or has low vision. </w:t>
      </w:r>
      <w:bookmarkEnd w:id="141"/>
    </w:p>
    <w:p w14:paraId="672A1EC5" w14:textId="77777777" w:rsidR="002B5A3B" w:rsidRPr="005D34A1" w:rsidRDefault="002B5A3B" w:rsidP="00630CB5">
      <w:pPr>
        <w:pStyle w:val="ListParagraph"/>
        <w:ind w:firstLine="0"/>
        <w:jc w:val="both"/>
      </w:pPr>
    </w:p>
    <w:p w14:paraId="55EB6C5E" w14:textId="77777777" w:rsidR="00D57452" w:rsidRPr="005D34A1" w:rsidRDefault="00D57452" w:rsidP="000A6272">
      <w:pPr>
        <w:pStyle w:val="ListParagraph"/>
        <w:numPr>
          <w:ilvl w:val="0"/>
          <w:numId w:val="27"/>
        </w:numPr>
        <w:ind w:left="720"/>
        <w:jc w:val="both"/>
      </w:pPr>
      <w:bookmarkStart w:id="142" w:name="_Toc507139935"/>
      <w:r w:rsidRPr="005D34A1">
        <w:t>Do not speak loudly to a person who is blind or has low vision</w:t>
      </w:r>
      <w:bookmarkEnd w:id="142"/>
      <w:r w:rsidRPr="005D34A1">
        <w:t>.</w:t>
      </w:r>
    </w:p>
    <w:p w14:paraId="43A93534" w14:textId="77777777" w:rsidR="002B5A3B" w:rsidRPr="005D34A1" w:rsidRDefault="002B5A3B" w:rsidP="00630CB5">
      <w:pPr>
        <w:pStyle w:val="ListParagraph"/>
        <w:ind w:firstLine="0"/>
        <w:jc w:val="both"/>
      </w:pPr>
    </w:p>
    <w:p w14:paraId="4D6AEAAD" w14:textId="17103B23" w:rsidR="003A28B7" w:rsidRPr="005D34A1" w:rsidRDefault="00D57452" w:rsidP="000A6272">
      <w:pPr>
        <w:pStyle w:val="ListParagraph"/>
        <w:numPr>
          <w:ilvl w:val="0"/>
          <w:numId w:val="27"/>
        </w:numPr>
        <w:ind w:left="720"/>
        <w:jc w:val="both"/>
      </w:pPr>
      <w:r w:rsidRPr="005D34A1">
        <w:t xml:space="preserve">If </w:t>
      </w:r>
      <w:r w:rsidR="00B403E0" w:rsidRPr="005D34A1">
        <w:t xml:space="preserve">the </w:t>
      </w:r>
      <w:r w:rsidRPr="005D34A1">
        <w:t>voter asks to be guided, offer an arm or shoulder to guide and walk slightly in front of the voter.</w:t>
      </w:r>
    </w:p>
    <w:p w14:paraId="19B9C013" w14:textId="77777777" w:rsidR="002B5A3B" w:rsidRPr="005D34A1" w:rsidRDefault="002B5A3B" w:rsidP="00630CB5">
      <w:pPr>
        <w:pStyle w:val="ListParagraph"/>
        <w:ind w:firstLine="0"/>
        <w:jc w:val="both"/>
      </w:pPr>
    </w:p>
    <w:p w14:paraId="060A487C" w14:textId="169B3052" w:rsidR="00D57452" w:rsidRPr="005D34A1" w:rsidRDefault="00D57452" w:rsidP="000A6272">
      <w:pPr>
        <w:pStyle w:val="ListParagraph"/>
        <w:numPr>
          <w:ilvl w:val="0"/>
          <w:numId w:val="27"/>
        </w:numPr>
        <w:ind w:left="720"/>
        <w:jc w:val="both"/>
      </w:pPr>
      <w:r w:rsidRPr="005D34A1">
        <w:t>Describe the setting including any partly open doors, steps</w:t>
      </w:r>
      <w:r w:rsidR="003713EE" w:rsidRPr="005D34A1">
        <w:t>,</w:t>
      </w:r>
      <w:r w:rsidRPr="005D34A1">
        <w:t xml:space="preserve"> or ramps.</w:t>
      </w:r>
    </w:p>
    <w:p w14:paraId="538B7DA2" w14:textId="77777777" w:rsidR="002B5A3B" w:rsidRPr="005D34A1" w:rsidRDefault="002B5A3B" w:rsidP="00630CB5">
      <w:pPr>
        <w:pStyle w:val="ListParagraph"/>
        <w:ind w:firstLine="0"/>
        <w:jc w:val="both"/>
      </w:pPr>
    </w:p>
    <w:p w14:paraId="295F9FB9" w14:textId="2F81F4F4" w:rsidR="00D57452" w:rsidRPr="005D34A1" w:rsidRDefault="00D57452" w:rsidP="000A6272">
      <w:pPr>
        <w:pStyle w:val="ListParagraph"/>
        <w:numPr>
          <w:ilvl w:val="0"/>
          <w:numId w:val="27"/>
        </w:numPr>
        <w:ind w:left="720"/>
        <w:jc w:val="both"/>
      </w:pPr>
      <w:bookmarkStart w:id="143" w:name="_Toc507139937"/>
      <w:r w:rsidRPr="005D34A1">
        <w:t>If the person is using a guide dog, walk on the opposite side of where the dog is guiding the voter. Do not talk to, distract</w:t>
      </w:r>
      <w:r w:rsidR="003713EE" w:rsidRPr="005D34A1">
        <w:t>,</w:t>
      </w:r>
      <w:r w:rsidRPr="005D34A1">
        <w:t xml:space="preserve"> or otherwise touch service animals including their harness or leash.  The dog is “on duty.”</w:t>
      </w:r>
      <w:bookmarkEnd w:id="143"/>
      <w:r w:rsidRPr="005D34A1">
        <w:t xml:space="preserve"> </w:t>
      </w:r>
    </w:p>
    <w:p w14:paraId="547F36F3" w14:textId="77777777" w:rsidR="002B5A3B" w:rsidRPr="005D34A1" w:rsidRDefault="002B5A3B" w:rsidP="00630CB5">
      <w:pPr>
        <w:pStyle w:val="ListParagraph"/>
        <w:ind w:firstLine="0"/>
        <w:jc w:val="both"/>
      </w:pPr>
    </w:p>
    <w:p w14:paraId="2F6BF1B4" w14:textId="77777777" w:rsidR="00D57452" w:rsidRPr="005D34A1" w:rsidRDefault="00D57452" w:rsidP="000A6272">
      <w:pPr>
        <w:pStyle w:val="ListParagraph"/>
        <w:numPr>
          <w:ilvl w:val="0"/>
          <w:numId w:val="27"/>
        </w:numPr>
        <w:ind w:left="720"/>
        <w:jc w:val="both"/>
      </w:pPr>
      <w:bookmarkStart w:id="144" w:name="_Toc507139938"/>
      <w:r w:rsidRPr="005D34A1">
        <w:t>Do not touch a person’s cane.  If the person puts down the cane in an unsafe place, do not move it. Tell the person kindly to move it.  That way, the person will know where the cane is.</w:t>
      </w:r>
      <w:bookmarkEnd w:id="144"/>
    </w:p>
    <w:p w14:paraId="5B244FAB" w14:textId="77777777" w:rsidR="002B5A3B" w:rsidRPr="005D34A1" w:rsidRDefault="002B5A3B" w:rsidP="00630CB5">
      <w:pPr>
        <w:pStyle w:val="ListParagraph"/>
        <w:ind w:firstLine="0"/>
        <w:jc w:val="both"/>
      </w:pPr>
    </w:p>
    <w:p w14:paraId="1B1145B0" w14:textId="521C0E69" w:rsidR="00D57452" w:rsidRPr="005D34A1" w:rsidRDefault="00D57452" w:rsidP="000A6272">
      <w:pPr>
        <w:pStyle w:val="ListParagraph"/>
        <w:numPr>
          <w:ilvl w:val="0"/>
          <w:numId w:val="27"/>
        </w:numPr>
        <w:ind w:left="720"/>
        <w:jc w:val="both"/>
      </w:pPr>
      <w:bookmarkStart w:id="145" w:name="_Toc507139940"/>
      <w:r w:rsidRPr="005D34A1">
        <w:t>Be specific with warnings such as stop, swerve, duck, or bend. Do not shout or use non</w:t>
      </w:r>
      <w:r w:rsidR="003713EE" w:rsidRPr="005D34A1">
        <w:t>-</w:t>
      </w:r>
      <w:r w:rsidRPr="005D34A1">
        <w:t>specific warnings such as “Look out</w:t>
      </w:r>
      <w:bookmarkEnd w:id="145"/>
      <w:r w:rsidRPr="005D34A1">
        <w:t>!”</w:t>
      </w:r>
    </w:p>
    <w:p w14:paraId="00AB405E" w14:textId="77777777" w:rsidR="002B5A3B" w:rsidRPr="005D34A1" w:rsidRDefault="002B5A3B" w:rsidP="00630CB5">
      <w:pPr>
        <w:pStyle w:val="ListParagraph"/>
        <w:ind w:firstLine="0"/>
        <w:jc w:val="both"/>
      </w:pPr>
    </w:p>
    <w:p w14:paraId="44D0F7F1" w14:textId="77777777" w:rsidR="00D57452" w:rsidRPr="005D34A1" w:rsidRDefault="00D57452" w:rsidP="000A6272">
      <w:pPr>
        <w:pStyle w:val="ListParagraph"/>
        <w:numPr>
          <w:ilvl w:val="0"/>
          <w:numId w:val="27"/>
        </w:numPr>
        <w:ind w:left="720"/>
        <w:jc w:val="both"/>
      </w:pPr>
      <w:bookmarkStart w:id="146" w:name="_Toc507139941"/>
      <w:r w:rsidRPr="005D34A1">
        <w:t>Be specific and non-visual with directions.  Do not tell someone to turn left at the end of the desk.  It would be better to say, “Take five steps and turn left.”</w:t>
      </w:r>
      <w:bookmarkEnd w:id="146"/>
    </w:p>
    <w:p w14:paraId="1FC4AF52" w14:textId="77777777" w:rsidR="002B5A3B" w:rsidRPr="005D34A1" w:rsidRDefault="002B5A3B" w:rsidP="00630CB5">
      <w:pPr>
        <w:pStyle w:val="ListParagraph"/>
        <w:ind w:left="1080"/>
        <w:jc w:val="both"/>
      </w:pPr>
    </w:p>
    <w:p w14:paraId="5786A8C4" w14:textId="099921AA" w:rsidR="00D57452" w:rsidRPr="005D34A1" w:rsidRDefault="00D57452" w:rsidP="000A6272">
      <w:pPr>
        <w:pStyle w:val="ListParagraph"/>
        <w:numPr>
          <w:ilvl w:val="0"/>
          <w:numId w:val="27"/>
        </w:numPr>
        <w:ind w:left="720"/>
        <w:jc w:val="both"/>
      </w:pPr>
      <w:bookmarkStart w:id="147" w:name="_Toc507139942"/>
      <w:r w:rsidRPr="005D34A1">
        <w:t xml:space="preserve">When departing from a person who is blind or has low vision, let </w:t>
      </w:r>
      <w:r w:rsidR="007C4D16" w:rsidRPr="005D34A1">
        <w:t>him or her</w:t>
      </w:r>
      <w:r w:rsidRPr="005D34A1">
        <w:t xml:space="preserve"> know.</w:t>
      </w:r>
      <w:bookmarkEnd w:id="147"/>
    </w:p>
    <w:p w14:paraId="64054815" w14:textId="77777777" w:rsidR="002B5A3B" w:rsidRPr="005D34A1" w:rsidRDefault="002B5A3B" w:rsidP="00630CB5">
      <w:pPr>
        <w:pStyle w:val="ListParagraph"/>
        <w:ind w:left="1080"/>
        <w:jc w:val="both"/>
      </w:pPr>
    </w:p>
    <w:p w14:paraId="39AB4883" w14:textId="77777777" w:rsidR="00D57452" w:rsidRPr="005D34A1" w:rsidRDefault="00D57452" w:rsidP="000A6272">
      <w:pPr>
        <w:pStyle w:val="ListParagraph"/>
        <w:numPr>
          <w:ilvl w:val="0"/>
          <w:numId w:val="27"/>
        </w:numPr>
        <w:ind w:left="720"/>
        <w:jc w:val="both"/>
      </w:pPr>
      <w:bookmarkStart w:id="148" w:name="_Toc507139943"/>
      <w:r w:rsidRPr="005D34A1">
        <w:t>Read informational signs that appear in print on the walls of the polling place.</w:t>
      </w:r>
      <w:bookmarkEnd w:id="148"/>
    </w:p>
    <w:p w14:paraId="7B099F3B" w14:textId="77777777" w:rsidR="002B5A3B" w:rsidRPr="005D34A1" w:rsidRDefault="002B5A3B" w:rsidP="00630CB5">
      <w:pPr>
        <w:pStyle w:val="ListParagraph"/>
        <w:ind w:left="1080"/>
        <w:jc w:val="both"/>
      </w:pPr>
    </w:p>
    <w:p w14:paraId="3B2E8BE0" w14:textId="77777777" w:rsidR="00D57452" w:rsidRPr="005D34A1" w:rsidRDefault="00D57452" w:rsidP="000A6272">
      <w:pPr>
        <w:pStyle w:val="ListParagraph"/>
        <w:numPr>
          <w:ilvl w:val="0"/>
          <w:numId w:val="27"/>
        </w:numPr>
        <w:ind w:left="720"/>
        <w:jc w:val="both"/>
      </w:pPr>
      <w:bookmarkStart w:id="149" w:name="_Toc507139944"/>
      <w:r w:rsidRPr="005D34A1">
        <w:t xml:space="preserve">Offer magnifying sheets or lens if </w:t>
      </w:r>
      <w:bookmarkStart w:id="150" w:name="_Toc507139945"/>
      <w:bookmarkEnd w:id="149"/>
      <w:r w:rsidRPr="005D34A1">
        <w:t>available or requested by the voter.</w:t>
      </w:r>
    </w:p>
    <w:p w14:paraId="03B8EA85" w14:textId="77777777" w:rsidR="002B5A3B" w:rsidRPr="005D34A1" w:rsidRDefault="002B5A3B" w:rsidP="00630CB5">
      <w:pPr>
        <w:pStyle w:val="ListParagraph"/>
        <w:ind w:left="1080"/>
        <w:jc w:val="both"/>
      </w:pPr>
    </w:p>
    <w:p w14:paraId="29B6216F" w14:textId="41571E83" w:rsidR="00630CB5" w:rsidRPr="005D34A1" w:rsidRDefault="00D57452" w:rsidP="00630CB5">
      <w:pPr>
        <w:pStyle w:val="ListParagraph"/>
        <w:ind w:firstLine="0"/>
        <w:jc w:val="both"/>
      </w:pPr>
      <w:r w:rsidRPr="005D34A1">
        <w:t xml:space="preserve">Offer the voter who is blind or has low vision the option of voting on the accessible voting device. If the voter would rather have assistance, allow </w:t>
      </w:r>
      <w:r w:rsidR="007C4D16" w:rsidRPr="005D34A1">
        <w:t>him or her</w:t>
      </w:r>
      <w:r w:rsidRPr="005D34A1">
        <w:t xml:space="preserve"> to be accompanied in the voting booth by someone of </w:t>
      </w:r>
      <w:r w:rsidR="007C4D16" w:rsidRPr="005D34A1">
        <w:t>his or her</w:t>
      </w:r>
      <w:r w:rsidRPr="005D34A1">
        <w:t xml:space="preserve"> choosing or two election officials.</w:t>
      </w:r>
      <w:bookmarkEnd w:id="150"/>
    </w:p>
    <w:p w14:paraId="5211B49F" w14:textId="4722C8DD" w:rsidR="003A28B7" w:rsidRPr="005D34A1" w:rsidRDefault="003A6C08" w:rsidP="00EA3F40">
      <w:pPr>
        <w:pStyle w:val="Heading2"/>
        <w:ind w:left="360" w:hanging="360"/>
        <w:jc w:val="both"/>
        <w:rPr>
          <w:rFonts w:eastAsiaTheme="minorHAnsi"/>
          <w:sz w:val="19"/>
          <w:szCs w:val="19"/>
        </w:rPr>
      </w:pPr>
      <w:bookmarkStart w:id="151" w:name="_Toc22044947"/>
      <w:bookmarkStart w:id="152" w:name="_Toc160116545"/>
      <w:r w:rsidRPr="005D34A1">
        <w:rPr>
          <w:rFonts w:eastAsiaTheme="minorHAnsi"/>
        </w:rPr>
        <w:t>F.</w:t>
      </w:r>
      <w:r w:rsidRPr="005D34A1">
        <w:rPr>
          <w:rFonts w:eastAsiaTheme="minorHAnsi"/>
        </w:rPr>
        <w:tab/>
      </w:r>
      <w:r w:rsidR="003A28B7" w:rsidRPr="005D34A1">
        <w:rPr>
          <w:rFonts w:eastAsiaTheme="minorHAnsi"/>
        </w:rPr>
        <w:t>Speech and Communication</w:t>
      </w:r>
      <w:bookmarkEnd w:id="151"/>
      <w:bookmarkEnd w:id="152"/>
    </w:p>
    <w:p w14:paraId="0C4B077D" w14:textId="7908AE7D" w:rsidR="00FA5706" w:rsidRPr="005D34A1" w:rsidRDefault="00FA5706" w:rsidP="007A6B86">
      <w:pPr>
        <w:spacing w:before="120"/>
        <w:ind w:firstLine="0"/>
        <w:jc w:val="both"/>
      </w:pPr>
      <w:bookmarkStart w:id="153" w:name="_Toc507139947"/>
      <w:r w:rsidRPr="005D34A1">
        <w:t>A voter with a speech or communication disability may have difficulty with speaking, memory</w:t>
      </w:r>
      <w:r w:rsidR="003713EE" w:rsidRPr="005D34A1">
        <w:t>,</w:t>
      </w:r>
      <w:r w:rsidRPr="005D34A1">
        <w:t xml:space="preserve"> or concentration. </w:t>
      </w:r>
      <w:bookmarkEnd w:id="153"/>
      <w:r w:rsidRPr="005D34A1">
        <w:t>It may not be immediately obvious.</w:t>
      </w:r>
    </w:p>
    <w:p w14:paraId="5D1AF894" w14:textId="77777777" w:rsidR="0055797F" w:rsidRPr="005D34A1" w:rsidRDefault="0055797F" w:rsidP="002B5A3B">
      <w:pPr>
        <w:ind w:firstLine="0"/>
        <w:jc w:val="both"/>
      </w:pPr>
    </w:p>
    <w:p w14:paraId="356B0414" w14:textId="77777777" w:rsidR="00FA5706" w:rsidRPr="005D34A1" w:rsidRDefault="00FA5706" w:rsidP="000A6272">
      <w:pPr>
        <w:pStyle w:val="ListParagraph"/>
        <w:numPr>
          <w:ilvl w:val="0"/>
          <w:numId w:val="28"/>
        </w:numPr>
        <w:ind w:left="720"/>
        <w:contextualSpacing w:val="0"/>
      </w:pPr>
      <w:bookmarkStart w:id="154" w:name="_Toc507139948"/>
      <w:r w:rsidRPr="005D34A1">
        <w:t>Be patient and do not interrupt. Wait for the voter to finish speaking.</w:t>
      </w:r>
      <w:bookmarkEnd w:id="154"/>
      <w:r w:rsidRPr="005D34A1">
        <w:t xml:space="preserve"> </w:t>
      </w:r>
    </w:p>
    <w:p w14:paraId="6588398C" w14:textId="77777777" w:rsidR="002B5A3B" w:rsidRPr="005D34A1" w:rsidRDefault="002B5A3B" w:rsidP="00630CB5">
      <w:pPr>
        <w:pStyle w:val="ListParagraph"/>
        <w:ind w:firstLine="0"/>
        <w:contextualSpacing w:val="0"/>
      </w:pPr>
    </w:p>
    <w:p w14:paraId="3614983C" w14:textId="77777777" w:rsidR="00FA5706" w:rsidRPr="005D34A1" w:rsidRDefault="00FA5706" w:rsidP="000A6272">
      <w:pPr>
        <w:pStyle w:val="ListParagraph"/>
        <w:numPr>
          <w:ilvl w:val="0"/>
          <w:numId w:val="28"/>
        </w:numPr>
        <w:ind w:left="720"/>
        <w:contextualSpacing w:val="0"/>
      </w:pPr>
      <w:r w:rsidRPr="005D34A1">
        <w:t>If you do not understand or need clarification, restate what you understood.</w:t>
      </w:r>
    </w:p>
    <w:p w14:paraId="4F21109C" w14:textId="77777777" w:rsidR="002B5A3B" w:rsidRPr="005D34A1" w:rsidRDefault="002B5A3B" w:rsidP="00630CB5">
      <w:pPr>
        <w:pStyle w:val="ListParagraph"/>
        <w:ind w:left="1080"/>
        <w:contextualSpacing w:val="0"/>
      </w:pPr>
    </w:p>
    <w:p w14:paraId="42871035" w14:textId="77777777" w:rsidR="00BB4345" w:rsidRPr="005D34A1" w:rsidRDefault="00FA5706" w:rsidP="000A6272">
      <w:pPr>
        <w:pStyle w:val="ListParagraph"/>
        <w:numPr>
          <w:ilvl w:val="0"/>
          <w:numId w:val="28"/>
        </w:numPr>
        <w:ind w:left="720"/>
        <w:contextualSpacing w:val="0"/>
      </w:pPr>
      <w:r w:rsidRPr="005D34A1">
        <w:lastRenderedPageBreak/>
        <w:t>If needed or requested, provide the voter a pen/pencil and paper to write questions and answers.</w:t>
      </w:r>
    </w:p>
    <w:p w14:paraId="5196E4B6" w14:textId="77777777" w:rsidR="00630CB5" w:rsidRPr="005D34A1" w:rsidRDefault="00630CB5" w:rsidP="00630CB5">
      <w:pPr>
        <w:pStyle w:val="ListParagraph"/>
      </w:pPr>
    </w:p>
    <w:p w14:paraId="52858B6F" w14:textId="359C1076" w:rsidR="00BB4345" w:rsidRPr="005D34A1" w:rsidRDefault="00BB4345" w:rsidP="00BB4345">
      <w:pPr>
        <w:pStyle w:val="Heading1"/>
      </w:pPr>
      <w:bookmarkStart w:id="155" w:name="_Toc22044948"/>
      <w:bookmarkStart w:id="156" w:name="_Toc160116546"/>
      <w:r w:rsidRPr="005D34A1">
        <w:t>Chapter VII</w:t>
      </w:r>
      <w:r w:rsidR="00BF52C2" w:rsidRPr="005D34A1">
        <w:t>I</w:t>
      </w:r>
      <w:r w:rsidRPr="005D34A1">
        <w:t xml:space="preserve"> – Voting Systems Operation</w:t>
      </w:r>
      <w:r w:rsidRPr="005D34A1">
        <w:rPr>
          <w:b w:val="0"/>
        </w:rPr>
        <w:t xml:space="preserve"> </w:t>
      </w:r>
      <w:r w:rsidR="007D479A" w:rsidRPr="005D34A1">
        <w:rPr>
          <w:rFonts w:cs="Arial"/>
          <w:b w:val="0"/>
          <w:bCs w:val="0"/>
          <w:spacing w:val="-10"/>
          <w:sz w:val="20"/>
          <w:szCs w:val="20"/>
        </w:rPr>
        <w:t>(Sections 101.5601-101.561</w:t>
      </w:r>
      <w:r w:rsidR="00D06C55" w:rsidRPr="005D34A1">
        <w:rPr>
          <w:rFonts w:cs="Arial"/>
          <w:b w:val="0"/>
          <w:bCs w:val="0"/>
          <w:spacing w:val="-10"/>
          <w:sz w:val="20"/>
          <w:szCs w:val="20"/>
        </w:rPr>
        <w:t>4</w:t>
      </w:r>
      <w:r w:rsidR="007D479A" w:rsidRPr="005D34A1">
        <w:rPr>
          <w:rFonts w:cs="Arial"/>
          <w:b w:val="0"/>
          <w:bCs w:val="0"/>
          <w:spacing w:val="-10"/>
          <w:sz w:val="20"/>
          <w:szCs w:val="20"/>
        </w:rPr>
        <w:t>, 101.56062, Fla. Stat.)</w:t>
      </w:r>
      <w:bookmarkEnd w:id="155"/>
      <w:bookmarkEnd w:id="156"/>
    </w:p>
    <w:p w14:paraId="6842F46B" w14:textId="605B920F" w:rsidR="00013F06" w:rsidRPr="005D34A1" w:rsidRDefault="00013F06" w:rsidP="000A6272">
      <w:pPr>
        <w:pStyle w:val="Heading2"/>
        <w:numPr>
          <w:ilvl w:val="0"/>
          <w:numId w:val="45"/>
        </w:numPr>
        <w:ind w:left="360"/>
        <w:rPr>
          <w:rFonts w:ascii="Calibri" w:hAnsi="Calibri"/>
        </w:rPr>
      </w:pPr>
      <w:bookmarkStart w:id="157" w:name="_Toc22044949"/>
      <w:bookmarkStart w:id="158" w:name="_Toc160116547"/>
      <w:r w:rsidRPr="005D34A1">
        <w:t>Overview</w:t>
      </w:r>
      <w:bookmarkEnd w:id="157"/>
      <w:bookmarkEnd w:id="158"/>
    </w:p>
    <w:p w14:paraId="067EC140" w14:textId="443A86BE" w:rsidR="007C1B2B" w:rsidRPr="005D34A1" w:rsidRDefault="004A786B" w:rsidP="00A52F24">
      <w:pPr>
        <w:spacing w:before="240"/>
        <w:ind w:firstLine="0"/>
        <w:jc w:val="both"/>
        <w:rPr>
          <w:rFonts w:asciiTheme="minorHAnsi" w:hAnsiTheme="minorHAnsi" w:cstheme="minorHAnsi"/>
        </w:rPr>
      </w:pPr>
      <w:r w:rsidRPr="00D5337E">
        <w:rPr>
          <w:color w:val="000000" w:themeColor="text1"/>
          <w:shd w:val="clear" w:color="auto" w:fill="FFFFFF"/>
        </w:rPr>
        <w:t xml:space="preserve">The polling place or early voting site must be set up to ensure that all voters have the option to choose to </w:t>
      </w:r>
      <w:proofErr w:type="gramStart"/>
      <w:r w:rsidRPr="00D5337E">
        <w:rPr>
          <w:color w:val="000000" w:themeColor="text1"/>
          <w:shd w:val="clear" w:color="auto" w:fill="FFFFFF"/>
        </w:rPr>
        <w:t>vote</w:t>
      </w:r>
      <w:proofErr w:type="gramEnd"/>
      <w:r w:rsidRPr="00D5337E">
        <w:rPr>
          <w:color w:val="000000" w:themeColor="text1"/>
          <w:shd w:val="clear" w:color="auto" w:fill="FFFFFF"/>
        </w:rPr>
        <w:t xml:space="preserve"> </w:t>
      </w:r>
      <w:r w:rsidR="00F6672A" w:rsidRPr="00D5337E">
        <w:rPr>
          <w:color w:val="000000" w:themeColor="text1"/>
          <w:shd w:val="clear" w:color="auto" w:fill="FFFFFF"/>
        </w:rPr>
        <w:t xml:space="preserve">a </w:t>
      </w:r>
      <w:proofErr w:type="spellStart"/>
      <w:r w:rsidR="00F6672A" w:rsidRPr="00D5337E">
        <w:rPr>
          <w:color w:val="000000" w:themeColor="text1"/>
          <w:shd w:val="clear" w:color="auto" w:fill="FFFFFF"/>
        </w:rPr>
        <w:t>marksense</w:t>
      </w:r>
      <w:proofErr w:type="spellEnd"/>
      <w:r w:rsidR="00F6672A" w:rsidRPr="00D5337E">
        <w:rPr>
          <w:color w:val="000000" w:themeColor="text1"/>
          <w:shd w:val="clear" w:color="auto" w:fill="FFFFFF"/>
        </w:rPr>
        <w:t xml:space="preserve"> ballot, using a </w:t>
      </w:r>
      <w:r w:rsidR="00B34913" w:rsidRPr="005D34A1">
        <w:rPr>
          <w:color w:val="000000" w:themeColor="text1"/>
          <w:shd w:val="clear" w:color="auto" w:fill="FFFFFF"/>
        </w:rPr>
        <w:t xml:space="preserve">marking device instead of a </w:t>
      </w:r>
      <w:r w:rsidR="000463E6" w:rsidRPr="00D5337E">
        <w:rPr>
          <w:color w:val="000000" w:themeColor="text1"/>
          <w:shd w:val="clear" w:color="auto" w:fill="FFFFFF"/>
        </w:rPr>
        <w:t xml:space="preserve">voter interface </w:t>
      </w:r>
      <w:r w:rsidR="00F6672A" w:rsidRPr="00D5337E">
        <w:rPr>
          <w:color w:val="000000" w:themeColor="text1"/>
          <w:shd w:val="clear" w:color="auto" w:fill="FFFFFF"/>
        </w:rPr>
        <w:t>device</w:t>
      </w:r>
      <w:r w:rsidRPr="00D5337E">
        <w:rPr>
          <w:color w:val="000000" w:themeColor="text1"/>
          <w:shd w:val="clear" w:color="auto" w:fill="FFFFFF"/>
        </w:rPr>
        <w:t>.</w:t>
      </w:r>
      <w:r w:rsidRPr="00D5337E">
        <w:rPr>
          <w:rFonts w:asciiTheme="minorHAnsi" w:hAnsiTheme="minorHAnsi" w:cstheme="minorHAnsi"/>
        </w:rPr>
        <w:t xml:space="preserve"> </w:t>
      </w:r>
      <w:r w:rsidR="000C2D22" w:rsidRPr="005D34A1">
        <w:rPr>
          <w:rFonts w:asciiTheme="minorHAnsi" w:hAnsiTheme="minorHAnsi" w:cstheme="minorHAnsi"/>
        </w:rPr>
        <w:t xml:space="preserve">Instructions on the proper method for casting a ballot for the specific voting system used in the election must be available at each polling place. Each </w:t>
      </w:r>
      <w:r w:rsidR="00013F06" w:rsidRPr="005D34A1">
        <w:rPr>
          <w:rFonts w:asciiTheme="minorHAnsi" w:hAnsiTheme="minorHAnsi" w:cstheme="minorHAnsi"/>
        </w:rPr>
        <w:t xml:space="preserve">precinct must have a </w:t>
      </w:r>
      <w:r w:rsidR="00013F06" w:rsidRPr="00D5337E">
        <w:rPr>
          <w:rFonts w:asciiTheme="minorHAnsi" w:hAnsiTheme="minorHAnsi" w:cstheme="minorHAnsi"/>
          <w:b/>
          <w:bCs/>
        </w:rPr>
        <w:t>Voting Systems Operations Manual</w:t>
      </w:r>
      <w:r w:rsidR="00013F06" w:rsidRPr="005D34A1">
        <w:rPr>
          <w:rFonts w:asciiTheme="minorHAnsi" w:hAnsiTheme="minorHAnsi" w:cstheme="minorHAnsi"/>
          <w:i/>
        </w:rPr>
        <w:t xml:space="preserve"> </w:t>
      </w:r>
      <w:r w:rsidR="00013F06" w:rsidRPr="005D34A1">
        <w:rPr>
          <w:rFonts w:asciiTheme="minorHAnsi" w:hAnsiTheme="minorHAnsi" w:cstheme="minorHAnsi"/>
        </w:rPr>
        <w:t>for each type of voting system including</w:t>
      </w:r>
      <w:r w:rsidR="003178EE" w:rsidRPr="005D34A1">
        <w:rPr>
          <w:rFonts w:asciiTheme="minorHAnsi" w:hAnsiTheme="minorHAnsi" w:cstheme="minorHAnsi"/>
        </w:rPr>
        <w:t xml:space="preserve"> the</w:t>
      </w:r>
      <w:r w:rsidR="00013F06" w:rsidRPr="005D34A1">
        <w:rPr>
          <w:rFonts w:asciiTheme="minorHAnsi" w:hAnsiTheme="minorHAnsi" w:cstheme="minorHAnsi"/>
        </w:rPr>
        <w:t xml:space="preserve"> accessible voting device used in the county. The manual should include, at a minimum, instructions on how to set up the voting system in the polling place, how to operate the specific voting equipment used in the county, how to troubleshoot, how to lock the</w:t>
      </w:r>
      <w:r w:rsidR="0005587D" w:rsidRPr="005D34A1">
        <w:rPr>
          <w:rFonts w:asciiTheme="minorHAnsi" w:hAnsiTheme="minorHAnsi" w:cstheme="minorHAnsi"/>
        </w:rPr>
        <w:t xml:space="preserve"> vote</w:t>
      </w:r>
      <w:r w:rsidR="00013F06" w:rsidRPr="005D34A1">
        <w:rPr>
          <w:rFonts w:asciiTheme="minorHAnsi" w:hAnsiTheme="minorHAnsi" w:cstheme="minorHAnsi"/>
        </w:rPr>
        <w:t xml:space="preserve"> tabulator against further voting after the polls have closed, and how to properly relay vote totals, handle the ballots and, in some cases, transport voting equipment back to the </w:t>
      </w:r>
      <w:r w:rsidR="00D70606">
        <w:rPr>
          <w:rFonts w:asciiTheme="minorHAnsi" w:hAnsiTheme="minorHAnsi" w:cstheme="minorHAnsi"/>
        </w:rPr>
        <w:t>S</w:t>
      </w:r>
      <w:r w:rsidR="00013F06" w:rsidRPr="005D34A1">
        <w:rPr>
          <w:rFonts w:asciiTheme="minorHAnsi" w:hAnsiTheme="minorHAnsi" w:cstheme="minorHAnsi"/>
        </w:rPr>
        <w:t xml:space="preserve">upervisor of </w:t>
      </w:r>
      <w:r w:rsidR="00D70606">
        <w:rPr>
          <w:rFonts w:asciiTheme="minorHAnsi" w:hAnsiTheme="minorHAnsi" w:cstheme="minorHAnsi"/>
        </w:rPr>
        <w:t>E</w:t>
      </w:r>
      <w:r w:rsidR="00013F06" w:rsidRPr="005D34A1">
        <w:rPr>
          <w:rFonts w:asciiTheme="minorHAnsi" w:hAnsiTheme="minorHAnsi" w:cstheme="minorHAnsi"/>
        </w:rPr>
        <w:t>lections’ office after the polls have closed.</w:t>
      </w:r>
    </w:p>
    <w:p w14:paraId="47C86AA6" w14:textId="77DCEA22" w:rsidR="007C1B2B" w:rsidRPr="005D34A1" w:rsidRDefault="003A6C08" w:rsidP="00EA3F40">
      <w:pPr>
        <w:pStyle w:val="Heading2"/>
        <w:ind w:left="360" w:hanging="360"/>
        <w:jc w:val="both"/>
        <w:rPr>
          <w:rFonts w:eastAsiaTheme="minorHAnsi"/>
          <w:sz w:val="19"/>
          <w:szCs w:val="19"/>
        </w:rPr>
      </w:pPr>
      <w:bookmarkStart w:id="159" w:name="_Toc22044950"/>
      <w:bookmarkStart w:id="160" w:name="_Toc160116548"/>
      <w:r w:rsidRPr="005D34A1">
        <w:rPr>
          <w:rFonts w:eastAsiaTheme="minorHAnsi"/>
        </w:rPr>
        <w:t>B.</w:t>
      </w:r>
      <w:r w:rsidRPr="005D34A1">
        <w:rPr>
          <w:rFonts w:eastAsiaTheme="minorHAnsi"/>
        </w:rPr>
        <w:tab/>
      </w:r>
      <w:r w:rsidR="00011FD2" w:rsidRPr="005D34A1">
        <w:rPr>
          <w:rFonts w:eastAsiaTheme="minorHAnsi"/>
        </w:rPr>
        <w:t xml:space="preserve">Vote Tabulators </w:t>
      </w:r>
      <w:r w:rsidR="0005587D" w:rsidRPr="005D34A1">
        <w:rPr>
          <w:rFonts w:eastAsiaTheme="minorHAnsi"/>
          <w:sz w:val="20"/>
          <w:szCs w:val="20"/>
        </w:rPr>
        <w:t>(</w:t>
      </w:r>
      <w:r w:rsidR="007C1B2B" w:rsidRPr="005D34A1">
        <w:rPr>
          <w:rFonts w:eastAsiaTheme="minorHAnsi"/>
          <w:sz w:val="20"/>
          <w:szCs w:val="20"/>
        </w:rPr>
        <w:t>Section</w:t>
      </w:r>
      <w:r w:rsidR="00D06C55" w:rsidRPr="005D34A1">
        <w:rPr>
          <w:rFonts w:eastAsiaTheme="minorHAnsi"/>
          <w:sz w:val="20"/>
          <w:szCs w:val="20"/>
        </w:rPr>
        <w:t>s</w:t>
      </w:r>
      <w:r w:rsidR="007C1B2B" w:rsidRPr="005D34A1">
        <w:rPr>
          <w:rFonts w:eastAsiaTheme="minorHAnsi"/>
          <w:sz w:val="20"/>
          <w:szCs w:val="20"/>
        </w:rPr>
        <w:t xml:space="preserve"> 101.560</w:t>
      </w:r>
      <w:r w:rsidR="00D06C55" w:rsidRPr="005D34A1">
        <w:rPr>
          <w:rFonts w:eastAsiaTheme="minorHAnsi"/>
          <w:sz w:val="20"/>
          <w:szCs w:val="20"/>
        </w:rPr>
        <w:t>6, 101.560</w:t>
      </w:r>
      <w:r w:rsidR="007C1B2B" w:rsidRPr="005D34A1">
        <w:rPr>
          <w:rFonts w:eastAsiaTheme="minorHAnsi"/>
          <w:sz w:val="20"/>
          <w:szCs w:val="20"/>
        </w:rPr>
        <w:t>8(2), Fla. Stat.)</w:t>
      </w:r>
      <w:bookmarkEnd w:id="159"/>
      <w:bookmarkEnd w:id="160"/>
    </w:p>
    <w:p w14:paraId="79323AFA" w14:textId="5E24D58A" w:rsidR="00A82F8B" w:rsidRPr="005D34A1" w:rsidRDefault="00640B00" w:rsidP="007A6B86">
      <w:pPr>
        <w:spacing w:before="120"/>
        <w:ind w:firstLine="0"/>
        <w:rPr>
          <w:rFonts w:cs="Arial"/>
          <w:spacing w:val="-10"/>
          <w:szCs w:val="28"/>
        </w:rPr>
      </w:pPr>
      <w:r w:rsidRPr="005D34A1">
        <w:rPr>
          <w:rFonts w:cs="Arial"/>
          <w:spacing w:val="-10"/>
          <w:szCs w:val="28"/>
        </w:rPr>
        <w:t xml:space="preserve">The following applies when a voter uses an optical </w:t>
      </w:r>
      <w:r w:rsidR="00381849" w:rsidRPr="005D34A1">
        <w:rPr>
          <w:rFonts w:cs="Arial"/>
          <w:spacing w:val="-10"/>
          <w:szCs w:val="28"/>
        </w:rPr>
        <w:t xml:space="preserve">or digital </w:t>
      </w:r>
      <w:r w:rsidRPr="005D34A1">
        <w:rPr>
          <w:rFonts w:cs="Arial"/>
          <w:spacing w:val="-10"/>
          <w:szCs w:val="28"/>
        </w:rPr>
        <w:t>scan voting system:</w:t>
      </w:r>
    </w:p>
    <w:p w14:paraId="25E69625" w14:textId="3B3B2482" w:rsidR="00A82F8B" w:rsidRPr="005D34A1" w:rsidRDefault="00C024BE" w:rsidP="00D5337E">
      <w:pPr>
        <w:spacing w:before="120"/>
        <w:ind w:firstLine="0"/>
        <w:rPr>
          <w:rFonts w:cs="Arial"/>
          <w:spacing w:val="-10"/>
          <w:szCs w:val="28"/>
        </w:rPr>
      </w:pPr>
      <w:r w:rsidRPr="005D34A1">
        <w:t>Tabulation of ballot</w:t>
      </w:r>
      <w:r w:rsidR="00A82F8B" w:rsidRPr="005D34A1">
        <w:rPr>
          <w:rFonts w:cs="Arial"/>
          <w:spacing w:val="-10"/>
          <w:szCs w:val="28"/>
        </w:rPr>
        <w:t xml:space="preserve"> – </w:t>
      </w:r>
      <w:r w:rsidR="00640B00" w:rsidRPr="005D34A1">
        <w:rPr>
          <w:rFonts w:cs="Arial"/>
          <w:spacing w:val="-10"/>
          <w:szCs w:val="28"/>
        </w:rPr>
        <w:t xml:space="preserve">The voter is given a ballot and a secrecy sleeve which </w:t>
      </w:r>
      <w:r w:rsidR="00CA2B14" w:rsidRPr="005D34A1">
        <w:rPr>
          <w:rFonts w:cs="Arial"/>
          <w:spacing w:val="-10"/>
          <w:szCs w:val="28"/>
        </w:rPr>
        <w:t>he or she takes</w:t>
      </w:r>
      <w:r w:rsidR="00640B00" w:rsidRPr="005D34A1">
        <w:rPr>
          <w:rFonts w:cs="Arial"/>
          <w:spacing w:val="-10"/>
          <w:szCs w:val="28"/>
        </w:rPr>
        <w:t xml:space="preserve"> to the voting booth.  After marking the ballot, the voter places the voted ballot into the secrecy sleeve, takes it to the </w:t>
      </w:r>
      <w:r w:rsidR="0005587D" w:rsidRPr="005D34A1">
        <w:rPr>
          <w:rFonts w:cs="Arial"/>
          <w:spacing w:val="-10"/>
          <w:szCs w:val="28"/>
        </w:rPr>
        <w:t xml:space="preserve">vote </w:t>
      </w:r>
      <w:r w:rsidR="00640B00" w:rsidRPr="005D34A1">
        <w:rPr>
          <w:rFonts w:cs="Arial"/>
          <w:spacing w:val="-10"/>
          <w:szCs w:val="28"/>
        </w:rPr>
        <w:t xml:space="preserve">tabulator and puts the ballot in the </w:t>
      </w:r>
      <w:r w:rsidR="0005587D" w:rsidRPr="005D34A1">
        <w:rPr>
          <w:rFonts w:cs="Arial"/>
          <w:spacing w:val="-10"/>
          <w:szCs w:val="28"/>
        </w:rPr>
        <w:t xml:space="preserve">vote </w:t>
      </w:r>
      <w:r w:rsidR="00640B00" w:rsidRPr="005D34A1">
        <w:rPr>
          <w:rFonts w:cs="Arial"/>
          <w:spacing w:val="-10"/>
          <w:szCs w:val="28"/>
        </w:rPr>
        <w:t>tabulator.</w:t>
      </w:r>
    </w:p>
    <w:p w14:paraId="532A2653" w14:textId="66F45F3F" w:rsidR="000B5A0C" w:rsidRPr="005D34A1" w:rsidRDefault="00C024BE" w:rsidP="00A82F8B">
      <w:pPr>
        <w:spacing w:before="120"/>
        <w:ind w:firstLine="0"/>
        <w:rPr>
          <w:rFonts w:cs="Arial"/>
          <w:spacing w:val="-10"/>
        </w:rPr>
      </w:pPr>
      <w:r w:rsidRPr="005D34A1">
        <w:t>Rejected Ballot</w:t>
      </w:r>
      <w:r w:rsidR="000B5A0C" w:rsidRPr="005D34A1">
        <w:rPr>
          <w:rFonts w:cs="Arial"/>
          <w:spacing w:val="-10"/>
        </w:rPr>
        <w:t>:</w:t>
      </w:r>
    </w:p>
    <w:p w14:paraId="050ECA25" w14:textId="7545C6AB" w:rsidR="00640B00" w:rsidRPr="005D34A1" w:rsidRDefault="00A82F8B" w:rsidP="00D5337E">
      <w:pPr>
        <w:spacing w:before="120"/>
        <w:ind w:firstLine="0"/>
        <w:rPr>
          <w:rFonts w:cs="Arial"/>
          <w:spacing w:val="-10"/>
        </w:rPr>
      </w:pPr>
      <w:r w:rsidRPr="005D34A1">
        <w:rPr>
          <w:rFonts w:cs="Arial"/>
          <w:spacing w:val="-10"/>
        </w:rPr>
        <w:t xml:space="preserve"> </w:t>
      </w:r>
      <w:r w:rsidR="00640B00" w:rsidRPr="005D34A1">
        <w:rPr>
          <w:rFonts w:cs="Arial"/>
          <w:spacing w:val="-10"/>
        </w:rPr>
        <w:t>If there is a race on the ballot that is overvoted (the voter has marked more candidates than there are persons to be elected or has marked more than one choice for an issue) or if the</w:t>
      </w:r>
      <w:r w:rsidR="0005587D" w:rsidRPr="005D34A1">
        <w:rPr>
          <w:rFonts w:cs="Arial"/>
          <w:spacing w:val="-10"/>
        </w:rPr>
        <w:t xml:space="preserve"> vote</w:t>
      </w:r>
      <w:r w:rsidR="00640B00" w:rsidRPr="005D34A1">
        <w:rPr>
          <w:rFonts w:cs="Arial"/>
          <w:spacing w:val="-10"/>
        </w:rPr>
        <w:t xml:space="preserve"> tabulator reads the ballot as completely blank, the ballot will be rejected</w:t>
      </w:r>
      <w:r w:rsidR="00B07C3C" w:rsidRPr="005D34A1">
        <w:rPr>
          <w:rFonts w:cs="Arial"/>
          <w:spacing w:val="-10"/>
        </w:rPr>
        <w:t xml:space="preserve"> </w:t>
      </w:r>
      <w:r w:rsidR="00640B00" w:rsidRPr="005D34A1">
        <w:rPr>
          <w:rFonts w:cs="Arial"/>
          <w:spacing w:val="-10"/>
        </w:rPr>
        <w:t>by the tabulator.</w:t>
      </w:r>
    </w:p>
    <w:p w14:paraId="08A2B3AC" w14:textId="7AF50D61" w:rsidR="002B5A3B" w:rsidRPr="005D34A1" w:rsidRDefault="00640B00" w:rsidP="002C7EA3">
      <w:pPr>
        <w:spacing w:before="240"/>
        <w:ind w:firstLine="0"/>
        <w:jc w:val="both"/>
        <w:rPr>
          <w:rFonts w:cs="Arial"/>
          <w:spacing w:val="-10"/>
          <w:szCs w:val="28"/>
        </w:rPr>
      </w:pPr>
      <w:r w:rsidRPr="005D34A1">
        <w:rPr>
          <w:rFonts w:cs="Arial"/>
          <w:spacing w:val="-10"/>
          <w:szCs w:val="28"/>
        </w:rPr>
        <w:t>The</w:t>
      </w:r>
      <w:r w:rsidR="0005587D" w:rsidRPr="005D34A1">
        <w:rPr>
          <w:rFonts w:cs="Arial"/>
          <w:spacing w:val="-10"/>
          <w:szCs w:val="28"/>
        </w:rPr>
        <w:t xml:space="preserve"> vote</w:t>
      </w:r>
      <w:r w:rsidRPr="005D34A1">
        <w:rPr>
          <w:rFonts w:cs="Arial"/>
          <w:spacing w:val="-10"/>
          <w:szCs w:val="28"/>
        </w:rPr>
        <w:t xml:space="preserve"> tabulator </w:t>
      </w:r>
      <w:r w:rsidR="003178EE" w:rsidRPr="005D34A1">
        <w:rPr>
          <w:rFonts w:cs="Arial"/>
          <w:spacing w:val="-10"/>
          <w:szCs w:val="28"/>
        </w:rPr>
        <w:t xml:space="preserve">screen </w:t>
      </w:r>
      <w:r w:rsidRPr="005D34A1">
        <w:rPr>
          <w:rFonts w:cs="Arial"/>
          <w:spacing w:val="-10"/>
          <w:szCs w:val="28"/>
        </w:rPr>
        <w:t xml:space="preserve">will display a message to the voter.  </w:t>
      </w:r>
      <w:r w:rsidR="003178EE" w:rsidRPr="005D34A1">
        <w:rPr>
          <w:rFonts w:cs="Arial"/>
          <w:spacing w:val="-10"/>
          <w:szCs w:val="28"/>
        </w:rPr>
        <w:t>If necessary, t</w:t>
      </w:r>
      <w:r w:rsidRPr="005D34A1">
        <w:rPr>
          <w:rFonts w:cs="Arial"/>
          <w:spacing w:val="-10"/>
          <w:szCs w:val="28"/>
        </w:rPr>
        <w:t xml:space="preserve">he inspector should inform the voter, without looking at the ballot, </w:t>
      </w:r>
      <w:r w:rsidR="003773AC" w:rsidRPr="00D5337E">
        <w:rPr>
          <w:rFonts w:cs="Arial"/>
          <w:spacing w:val="-10"/>
          <w:szCs w:val="28"/>
        </w:rPr>
        <w:t xml:space="preserve">why the ballot was rejected and direct the voter to </w:t>
      </w:r>
      <w:r w:rsidR="003178EE" w:rsidRPr="005D34A1">
        <w:rPr>
          <w:rFonts w:cs="Arial"/>
          <w:spacing w:val="-10"/>
          <w:szCs w:val="28"/>
        </w:rPr>
        <w:t>follow the instructions on the screen</w:t>
      </w:r>
      <w:r w:rsidRPr="005D34A1">
        <w:rPr>
          <w:rFonts w:cs="Arial"/>
          <w:spacing w:val="-10"/>
          <w:szCs w:val="28"/>
        </w:rPr>
        <w:t xml:space="preserve">. </w:t>
      </w:r>
      <w:r w:rsidR="003178EE" w:rsidRPr="005D34A1">
        <w:rPr>
          <w:rFonts w:cs="Arial"/>
          <w:spacing w:val="-10"/>
          <w:szCs w:val="28"/>
        </w:rPr>
        <w:t>The inspector should also</w:t>
      </w:r>
      <w:r w:rsidRPr="005D34A1">
        <w:rPr>
          <w:rFonts w:cs="Arial"/>
          <w:spacing w:val="-10"/>
          <w:szCs w:val="28"/>
        </w:rPr>
        <w:t xml:space="preserve"> inform</w:t>
      </w:r>
      <w:r w:rsidR="003178EE" w:rsidRPr="005D34A1">
        <w:rPr>
          <w:rFonts w:cs="Arial"/>
          <w:spacing w:val="-10"/>
          <w:szCs w:val="28"/>
        </w:rPr>
        <w:t xml:space="preserve"> the voter</w:t>
      </w:r>
      <w:r w:rsidRPr="005D34A1">
        <w:rPr>
          <w:rFonts w:cs="Arial"/>
          <w:spacing w:val="-10"/>
          <w:szCs w:val="28"/>
        </w:rPr>
        <w:t xml:space="preserve"> that </w:t>
      </w:r>
      <w:r w:rsidR="00CA2B14" w:rsidRPr="005D34A1">
        <w:rPr>
          <w:rFonts w:cs="Arial"/>
          <w:spacing w:val="-10"/>
          <w:szCs w:val="28"/>
        </w:rPr>
        <w:t xml:space="preserve">he or she </w:t>
      </w:r>
      <w:r w:rsidRPr="005D34A1">
        <w:rPr>
          <w:rFonts w:cs="Arial"/>
          <w:spacing w:val="-10"/>
          <w:szCs w:val="28"/>
        </w:rPr>
        <w:t>may get another ballot or cast</w:t>
      </w:r>
      <w:r w:rsidR="00381849" w:rsidRPr="005D34A1">
        <w:rPr>
          <w:rFonts w:cs="Arial"/>
          <w:spacing w:val="-10"/>
          <w:szCs w:val="28"/>
        </w:rPr>
        <w:t xml:space="preserve"> the</w:t>
      </w:r>
      <w:r w:rsidRPr="005D34A1">
        <w:rPr>
          <w:rFonts w:cs="Arial"/>
          <w:spacing w:val="-10"/>
          <w:szCs w:val="28"/>
        </w:rPr>
        <w:t xml:space="preserve"> ballot ‘as </w:t>
      </w:r>
      <w:proofErr w:type="gramStart"/>
      <w:r w:rsidRPr="005D34A1">
        <w:rPr>
          <w:rFonts w:cs="Arial"/>
          <w:spacing w:val="-10"/>
          <w:szCs w:val="28"/>
        </w:rPr>
        <w:t>is’</w:t>
      </w:r>
      <w:proofErr w:type="gramEnd"/>
      <w:r w:rsidRPr="005D34A1">
        <w:rPr>
          <w:rFonts w:cs="Arial"/>
          <w:spacing w:val="-10"/>
          <w:szCs w:val="28"/>
        </w:rPr>
        <w:t>.</w:t>
      </w:r>
      <w:r w:rsidR="003773AC" w:rsidRPr="005D34A1">
        <w:rPr>
          <w:rFonts w:cs="Arial"/>
          <w:spacing w:val="-10"/>
          <w:szCs w:val="28"/>
        </w:rPr>
        <w:t xml:space="preserve"> </w:t>
      </w:r>
    </w:p>
    <w:p w14:paraId="64D38F45" w14:textId="48A9B110" w:rsidR="002C7EA3" w:rsidRPr="006C2FD1" w:rsidRDefault="003773AC" w:rsidP="00C024BE">
      <w:pPr>
        <w:spacing w:before="240"/>
        <w:ind w:firstLine="0"/>
        <w:jc w:val="both"/>
        <w:rPr>
          <w:rFonts w:cs="Arial"/>
          <w:iCs/>
          <w:spacing w:val="-10"/>
          <w:szCs w:val="28"/>
        </w:rPr>
      </w:pPr>
      <w:r w:rsidRPr="00D5337E">
        <w:rPr>
          <w:rFonts w:cs="Arial"/>
          <w:spacing w:val="-10"/>
          <w:szCs w:val="28"/>
        </w:rPr>
        <w:t xml:space="preserve">To </w:t>
      </w:r>
      <w:proofErr w:type="gramStart"/>
      <w:r w:rsidRPr="00D5337E">
        <w:rPr>
          <w:rFonts w:cs="Arial"/>
          <w:spacing w:val="-10"/>
          <w:szCs w:val="28"/>
        </w:rPr>
        <w:t>vote</w:t>
      </w:r>
      <w:proofErr w:type="gramEnd"/>
      <w:r w:rsidRPr="00D5337E">
        <w:rPr>
          <w:rFonts w:cs="Arial"/>
          <w:spacing w:val="-10"/>
          <w:szCs w:val="28"/>
        </w:rPr>
        <w:t xml:space="preserve"> another ballot, the rejected ballot must first be spoiled.</w:t>
      </w:r>
      <w:r w:rsidR="002C7EA3" w:rsidRPr="005D34A1">
        <w:rPr>
          <w:rFonts w:cs="Arial"/>
          <w:spacing w:val="-10"/>
          <w:szCs w:val="28"/>
        </w:rPr>
        <w:t xml:space="preserve"> </w:t>
      </w:r>
      <w:r w:rsidRPr="005D34A1">
        <w:rPr>
          <w:rFonts w:cs="Arial"/>
          <w:spacing w:val="-10"/>
          <w:szCs w:val="28"/>
        </w:rPr>
        <w:t xml:space="preserve"> </w:t>
      </w:r>
      <w:r w:rsidRPr="00D5337E">
        <w:rPr>
          <w:rFonts w:cs="Arial"/>
          <w:spacing w:val="-10"/>
          <w:szCs w:val="28"/>
        </w:rPr>
        <w:t xml:space="preserve">The inspector should spoil the ballot by marking the ballot as spoiled per Chapter V, page </w:t>
      </w:r>
      <w:r w:rsidR="00F10A90" w:rsidRPr="00D5337E">
        <w:rPr>
          <w:rFonts w:cs="Arial"/>
          <w:spacing w:val="-10"/>
          <w:szCs w:val="28"/>
        </w:rPr>
        <w:t>XX</w:t>
      </w:r>
      <w:r w:rsidRPr="00D5337E">
        <w:rPr>
          <w:rFonts w:cs="Arial"/>
          <w:spacing w:val="-10"/>
          <w:szCs w:val="28"/>
        </w:rPr>
        <w:t xml:space="preserve"> and placing the rejected ballot</w:t>
      </w:r>
      <w:r w:rsidRPr="005D34A1">
        <w:rPr>
          <w:rFonts w:cs="Arial"/>
          <w:spacing w:val="-10"/>
          <w:szCs w:val="28"/>
        </w:rPr>
        <w:t xml:space="preserve"> </w:t>
      </w:r>
      <w:r w:rsidR="002C7EA3" w:rsidRPr="005D34A1">
        <w:rPr>
          <w:rFonts w:cs="Arial"/>
          <w:spacing w:val="-10"/>
          <w:szCs w:val="28"/>
        </w:rPr>
        <w:t xml:space="preserve">in an envelope designated for ballots that contain mistakes or errors.  </w:t>
      </w:r>
      <w:r w:rsidR="00F07C99" w:rsidRPr="00D5337E">
        <w:rPr>
          <w:rFonts w:cs="Arial"/>
          <w:spacing w:val="-10"/>
          <w:szCs w:val="28"/>
        </w:rPr>
        <w:t xml:space="preserve">See </w:t>
      </w:r>
      <w:r w:rsidR="005865ED" w:rsidRPr="00D5337E">
        <w:rPr>
          <w:rFonts w:cs="Arial"/>
          <w:b/>
          <w:bCs/>
          <w:spacing w:val="-10"/>
          <w:szCs w:val="28"/>
        </w:rPr>
        <w:t xml:space="preserve">Section </w:t>
      </w:r>
      <w:r w:rsidR="00F07C99" w:rsidRPr="00D5337E">
        <w:rPr>
          <w:rFonts w:cs="Arial"/>
          <w:b/>
          <w:bCs/>
          <w:spacing w:val="-10"/>
          <w:szCs w:val="28"/>
        </w:rPr>
        <w:t>F. Spoiled Ballot</w:t>
      </w:r>
      <w:r w:rsidR="005865ED" w:rsidRPr="00D5337E">
        <w:rPr>
          <w:rFonts w:cs="Arial"/>
          <w:b/>
          <w:bCs/>
          <w:spacing w:val="-10"/>
          <w:szCs w:val="28"/>
        </w:rPr>
        <w:t xml:space="preserve"> </w:t>
      </w:r>
      <w:r w:rsidR="004151C8" w:rsidRPr="00D5337E">
        <w:rPr>
          <w:rFonts w:cs="Arial"/>
          <w:b/>
          <w:bCs/>
          <w:spacing w:val="-10"/>
          <w:szCs w:val="28"/>
        </w:rPr>
        <w:t>(Chapter V)</w:t>
      </w:r>
      <w:r w:rsidR="005865ED" w:rsidRPr="00D5337E">
        <w:rPr>
          <w:rFonts w:cs="Arial"/>
          <w:spacing w:val="-10"/>
          <w:szCs w:val="28"/>
        </w:rPr>
        <w:t xml:space="preserve">.   </w:t>
      </w:r>
      <w:r w:rsidR="002C7EA3" w:rsidRPr="00DC2A68">
        <w:rPr>
          <w:rFonts w:cs="Arial"/>
          <w:spacing w:val="-10"/>
          <w:szCs w:val="28"/>
        </w:rPr>
        <w:t>T</w:t>
      </w:r>
      <w:r w:rsidR="002C7EA3" w:rsidRPr="005D34A1">
        <w:rPr>
          <w:rFonts w:cs="Arial"/>
          <w:spacing w:val="-10"/>
          <w:szCs w:val="28"/>
        </w:rPr>
        <w:t>he voter is to be given another ballot and secrecy sleeve, with instructions on how to properly mark the ballot.  See</w:t>
      </w:r>
      <w:r w:rsidR="002C7EA3" w:rsidRPr="005D34A1">
        <w:rPr>
          <w:rFonts w:cs="Arial"/>
          <w:i/>
          <w:spacing w:val="-10"/>
          <w:szCs w:val="28"/>
        </w:rPr>
        <w:t xml:space="preserve"> </w:t>
      </w:r>
      <w:r w:rsidR="002C7EA3" w:rsidRPr="005D34A1">
        <w:rPr>
          <w:rFonts w:cs="Arial"/>
          <w:b/>
          <w:bCs/>
          <w:iCs/>
          <w:spacing w:val="-10"/>
          <w:szCs w:val="28"/>
        </w:rPr>
        <w:t xml:space="preserve">Section </w:t>
      </w:r>
      <w:r w:rsidR="00A75509" w:rsidRPr="005D34A1">
        <w:rPr>
          <w:rFonts w:cs="Arial"/>
          <w:b/>
          <w:bCs/>
          <w:iCs/>
          <w:spacing w:val="-10"/>
          <w:szCs w:val="28"/>
        </w:rPr>
        <w:t>C</w:t>
      </w:r>
      <w:r w:rsidR="002C7EA3" w:rsidRPr="005D34A1">
        <w:rPr>
          <w:rFonts w:cs="Arial"/>
          <w:b/>
          <w:bCs/>
          <w:iCs/>
          <w:spacing w:val="-10"/>
          <w:szCs w:val="28"/>
        </w:rPr>
        <w:t xml:space="preserve">. Voter </w:t>
      </w:r>
      <w:r w:rsidR="0091084E" w:rsidRPr="005D34A1">
        <w:rPr>
          <w:rFonts w:cs="Arial"/>
          <w:b/>
          <w:bCs/>
          <w:iCs/>
          <w:spacing w:val="-10"/>
          <w:szCs w:val="28"/>
        </w:rPr>
        <w:t xml:space="preserve">Asks </w:t>
      </w:r>
      <w:proofErr w:type="gramStart"/>
      <w:r w:rsidR="0091084E" w:rsidRPr="005D34A1">
        <w:rPr>
          <w:rFonts w:cs="Arial"/>
          <w:b/>
          <w:bCs/>
          <w:iCs/>
          <w:spacing w:val="-10"/>
          <w:szCs w:val="28"/>
        </w:rPr>
        <w:t>For</w:t>
      </w:r>
      <w:proofErr w:type="gramEnd"/>
      <w:r w:rsidR="0091084E" w:rsidRPr="005D34A1">
        <w:rPr>
          <w:rFonts w:cs="Arial"/>
          <w:b/>
          <w:bCs/>
          <w:iCs/>
          <w:spacing w:val="-10"/>
          <w:szCs w:val="28"/>
        </w:rPr>
        <w:t xml:space="preserve"> </w:t>
      </w:r>
      <w:r w:rsidR="002C7EA3" w:rsidRPr="005D34A1">
        <w:rPr>
          <w:rFonts w:cs="Arial"/>
          <w:b/>
          <w:bCs/>
          <w:iCs/>
          <w:spacing w:val="-10"/>
          <w:szCs w:val="28"/>
        </w:rPr>
        <w:t>Another Ballot (Chapter V)</w:t>
      </w:r>
      <w:r w:rsidR="002C7EA3" w:rsidRPr="005D34A1">
        <w:rPr>
          <w:rFonts w:cs="Arial"/>
          <w:i/>
          <w:spacing w:val="-10"/>
          <w:szCs w:val="28"/>
        </w:rPr>
        <w:t>.</w:t>
      </w:r>
    </w:p>
    <w:p w14:paraId="232C3657" w14:textId="6506E16D" w:rsidR="006C58ED" w:rsidRPr="005D34A1" w:rsidRDefault="00C024BE" w:rsidP="00C024BE">
      <w:pPr>
        <w:spacing w:before="240"/>
        <w:ind w:firstLine="0"/>
        <w:jc w:val="both"/>
        <w:rPr>
          <w:rFonts w:cs="Arial"/>
          <w:spacing w:val="-10"/>
          <w:szCs w:val="28"/>
        </w:rPr>
      </w:pPr>
      <w:r w:rsidRPr="005D34A1">
        <w:rPr>
          <w:rFonts w:cs="Arial"/>
          <w:spacing w:val="-10"/>
          <w:szCs w:val="28"/>
        </w:rPr>
        <w:t xml:space="preserve">To </w:t>
      </w:r>
      <w:proofErr w:type="gramStart"/>
      <w:r w:rsidRPr="005D34A1">
        <w:rPr>
          <w:rFonts w:cs="Arial"/>
          <w:spacing w:val="-10"/>
          <w:szCs w:val="28"/>
        </w:rPr>
        <w:t>vote</w:t>
      </w:r>
      <w:proofErr w:type="gramEnd"/>
      <w:r w:rsidRPr="005D34A1">
        <w:rPr>
          <w:rFonts w:cs="Arial"/>
          <w:spacing w:val="-10"/>
          <w:szCs w:val="28"/>
        </w:rPr>
        <w:t xml:space="preserve"> the rejected ballot, </w:t>
      </w:r>
      <w:r w:rsidRPr="00D5337E">
        <w:rPr>
          <w:rFonts w:cs="Arial"/>
          <w:spacing w:val="-10"/>
          <w:szCs w:val="28"/>
        </w:rPr>
        <w:t>the inspector</w:t>
      </w:r>
      <w:r w:rsidRPr="005D34A1">
        <w:rPr>
          <w:rFonts w:cs="Arial"/>
          <w:spacing w:val="-10"/>
          <w:szCs w:val="28"/>
        </w:rPr>
        <w:t xml:space="preserve"> </w:t>
      </w:r>
      <w:r w:rsidR="0062635C" w:rsidRPr="005D34A1">
        <w:rPr>
          <w:rFonts w:cs="Arial"/>
          <w:spacing w:val="-10"/>
          <w:szCs w:val="28"/>
        </w:rPr>
        <w:t xml:space="preserve">designated by the </w:t>
      </w:r>
      <w:r w:rsidR="00D70606">
        <w:rPr>
          <w:rFonts w:cs="Arial"/>
          <w:spacing w:val="-10"/>
          <w:szCs w:val="28"/>
        </w:rPr>
        <w:t>S</w:t>
      </w:r>
      <w:r w:rsidR="0062635C" w:rsidRPr="005D34A1">
        <w:rPr>
          <w:rFonts w:cs="Arial"/>
          <w:spacing w:val="-10"/>
          <w:szCs w:val="28"/>
        </w:rPr>
        <w:t xml:space="preserve">upervisor of </w:t>
      </w:r>
      <w:r w:rsidR="00D70606">
        <w:rPr>
          <w:rFonts w:cs="Arial"/>
          <w:spacing w:val="-10"/>
          <w:szCs w:val="28"/>
        </w:rPr>
        <w:t>E</w:t>
      </w:r>
      <w:r w:rsidR="0062635C" w:rsidRPr="005D34A1">
        <w:rPr>
          <w:rFonts w:cs="Arial"/>
          <w:spacing w:val="-10"/>
          <w:szCs w:val="28"/>
        </w:rPr>
        <w:t xml:space="preserve">lections, or the voter (depending on the voting system) shall override the rejection mechanism to allow the rejected ballot to </w:t>
      </w:r>
      <w:r w:rsidR="0062635C" w:rsidRPr="00D5337E">
        <w:rPr>
          <w:rFonts w:cs="Arial"/>
          <w:spacing w:val="-10"/>
          <w:szCs w:val="28"/>
        </w:rPr>
        <w:t>be</w:t>
      </w:r>
      <w:r w:rsidRPr="00D5337E">
        <w:rPr>
          <w:rFonts w:cs="Arial"/>
          <w:spacing w:val="-10"/>
          <w:szCs w:val="28"/>
        </w:rPr>
        <w:t xml:space="preserve"> accepted </w:t>
      </w:r>
      <w:proofErr w:type="gramStart"/>
      <w:r w:rsidRPr="00D5337E">
        <w:rPr>
          <w:rFonts w:cs="Arial"/>
          <w:spacing w:val="-10"/>
          <w:szCs w:val="28"/>
        </w:rPr>
        <w:t>by</w:t>
      </w:r>
      <w:r w:rsidRPr="005D34A1">
        <w:rPr>
          <w:rFonts w:cs="Arial"/>
          <w:spacing w:val="-10"/>
          <w:szCs w:val="28"/>
        </w:rPr>
        <w:t xml:space="preserve"> </w:t>
      </w:r>
      <w:r w:rsidR="0062635C" w:rsidRPr="00D5337E">
        <w:rPr>
          <w:rFonts w:cs="Arial"/>
          <w:spacing w:val="-10"/>
          <w:szCs w:val="28"/>
        </w:rPr>
        <w:t xml:space="preserve"> </w:t>
      </w:r>
      <w:r w:rsidR="0062635C" w:rsidRPr="005D34A1">
        <w:rPr>
          <w:rFonts w:cs="Arial"/>
          <w:spacing w:val="-10"/>
          <w:szCs w:val="28"/>
        </w:rPr>
        <w:t>the</w:t>
      </w:r>
      <w:proofErr w:type="gramEnd"/>
      <w:r w:rsidR="0062635C" w:rsidRPr="005D34A1">
        <w:rPr>
          <w:rFonts w:cs="Arial"/>
          <w:spacing w:val="-10"/>
          <w:szCs w:val="28"/>
        </w:rPr>
        <w:t xml:space="preserve"> tabulator. See instructions for overriding the rejection mechanism in the </w:t>
      </w:r>
      <w:r w:rsidR="0062635C" w:rsidRPr="00D5337E">
        <w:rPr>
          <w:rFonts w:cs="Arial"/>
          <w:b/>
          <w:bCs/>
          <w:spacing w:val="-10"/>
          <w:szCs w:val="28"/>
        </w:rPr>
        <w:t>Voting Systems Operations Manual</w:t>
      </w:r>
      <w:r w:rsidR="0062635C" w:rsidRPr="005D34A1">
        <w:rPr>
          <w:rFonts w:cs="Arial"/>
          <w:spacing w:val="-10"/>
          <w:szCs w:val="28"/>
        </w:rPr>
        <w:t xml:space="preserve"> specific to the voting system in your county.</w:t>
      </w:r>
    </w:p>
    <w:p w14:paraId="18CEAA13" w14:textId="77777777" w:rsidR="003773AC" w:rsidRPr="005D34A1" w:rsidRDefault="003773AC" w:rsidP="00A41730">
      <w:pPr>
        <w:ind w:firstLine="0"/>
        <w:jc w:val="both"/>
        <w:rPr>
          <w:rFonts w:cs="Arial"/>
          <w:spacing w:val="-10"/>
          <w:u w:val="single"/>
        </w:rPr>
      </w:pPr>
    </w:p>
    <w:p w14:paraId="53843AA8" w14:textId="50C493FF" w:rsidR="00A41730" w:rsidRPr="005D34A1" w:rsidRDefault="003773AC" w:rsidP="009D3434">
      <w:pPr>
        <w:spacing w:before="240"/>
        <w:ind w:firstLine="0"/>
        <w:jc w:val="both"/>
        <w:rPr>
          <w:rFonts w:cs="Arial"/>
          <w:spacing w:val="-10"/>
          <w:szCs w:val="28"/>
        </w:rPr>
      </w:pPr>
      <w:r w:rsidRPr="00D5337E">
        <w:rPr>
          <w:rFonts w:cs="Arial"/>
          <w:spacing w:val="-10"/>
        </w:rPr>
        <w:lastRenderedPageBreak/>
        <w:t xml:space="preserve">It is the voter’s choice to allow the rejected ballot or to reject and vote another ballot.  </w:t>
      </w:r>
    </w:p>
    <w:p w14:paraId="74BB6D9C" w14:textId="77777777" w:rsidR="00E63F35" w:rsidRPr="005D34A1" w:rsidRDefault="00E63F35" w:rsidP="00EA3F40">
      <w:pPr>
        <w:pStyle w:val="Heading2"/>
        <w:ind w:left="360" w:hanging="360"/>
        <w:jc w:val="both"/>
        <w:rPr>
          <w:rFonts w:eastAsiaTheme="minorHAnsi"/>
        </w:rPr>
      </w:pPr>
      <w:bookmarkStart w:id="161" w:name="_Toc22044952"/>
    </w:p>
    <w:p w14:paraId="4914001A" w14:textId="206E8D48" w:rsidR="009D3434" w:rsidRPr="005D34A1" w:rsidRDefault="009E5E0A" w:rsidP="00EA3F40">
      <w:pPr>
        <w:pStyle w:val="Heading2"/>
        <w:ind w:left="360" w:hanging="360"/>
        <w:jc w:val="both"/>
        <w:rPr>
          <w:rFonts w:cs="Arial"/>
          <w:spacing w:val="-10"/>
          <w:szCs w:val="28"/>
        </w:rPr>
      </w:pPr>
      <w:bookmarkStart w:id="162" w:name="_Toc160116549"/>
      <w:r w:rsidRPr="005D34A1">
        <w:rPr>
          <w:rFonts w:eastAsiaTheme="minorHAnsi"/>
        </w:rPr>
        <w:t>C</w:t>
      </w:r>
      <w:r w:rsidR="003A6C08" w:rsidRPr="005D34A1">
        <w:rPr>
          <w:rFonts w:eastAsiaTheme="minorHAnsi"/>
        </w:rPr>
        <w:t>.</w:t>
      </w:r>
      <w:r w:rsidR="003A6C08" w:rsidRPr="005D34A1">
        <w:rPr>
          <w:rFonts w:eastAsiaTheme="minorHAnsi"/>
        </w:rPr>
        <w:tab/>
      </w:r>
      <w:r w:rsidR="007D2E35" w:rsidRPr="00D5337E">
        <w:rPr>
          <w:rFonts w:eastAsiaTheme="minorHAnsi"/>
        </w:rPr>
        <w:t>Voter Interface</w:t>
      </w:r>
      <w:r w:rsidR="007D2E35" w:rsidRPr="005D34A1">
        <w:rPr>
          <w:rFonts w:eastAsiaTheme="minorHAnsi"/>
        </w:rPr>
        <w:t xml:space="preserve"> </w:t>
      </w:r>
      <w:r w:rsidR="009D3434" w:rsidRPr="005D34A1">
        <w:rPr>
          <w:rFonts w:eastAsiaTheme="minorHAnsi"/>
        </w:rPr>
        <w:t>Devices</w:t>
      </w:r>
      <w:bookmarkEnd w:id="161"/>
      <w:bookmarkEnd w:id="162"/>
    </w:p>
    <w:p w14:paraId="1F54B9E4" w14:textId="33B0310A" w:rsidR="009D3434" w:rsidRPr="005D34A1" w:rsidRDefault="009D3434" w:rsidP="007A6B86">
      <w:pPr>
        <w:spacing w:before="120"/>
        <w:ind w:firstLine="0"/>
        <w:jc w:val="both"/>
        <w:rPr>
          <w:rFonts w:cs="Arial"/>
          <w:spacing w:val="-10"/>
          <w:szCs w:val="28"/>
        </w:rPr>
      </w:pPr>
      <w:r w:rsidRPr="005D34A1">
        <w:rPr>
          <w:rFonts w:cs="Arial"/>
          <w:spacing w:val="-10"/>
          <w:szCs w:val="28"/>
        </w:rPr>
        <w:t xml:space="preserve">The following applies when voting using a </w:t>
      </w:r>
      <w:r w:rsidR="007D2E35" w:rsidRPr="00D5337E">
        <w:rPr>
          <w:rFonts w:cs="Arial"/>
          <w:spacing w:val="-10"/>
          <w:szCs w:val="28"/>
        </w:rPr>
        <w:t>voter interface</w:t>
      </w:r>
      <w:r w:rsidR="007D2E35" w:rsidRPr="005D34A1">
        <w:rPr>
          <w:rFonts w:cs="Arial"/>
          <w:spacing w:val="-10"/>
          <w:szCs w:val="28"/>
        </w:rPr>
        <w:t xml:space="preserve"> </w:t>
      </w:r>
      <w:r w:rsidRPr="005D34A1">
        <w:rPr>
          <w:rFonts w:cs="Arial"/>
          <w:spacing w:val="-10"/>
          <w:szCs w:val="28"/>
        </w:rPr>
        <w:t>device:</w:t>
      </w:r>
    </w:p>
    <w:p w14:paraId="2140DA11" w14:textId="4CA07176" w:rsidR="009D3434" w:rsidRPr="005D34A1" w:rsidRDefault="009D3434" w:rsidP="000A6272">
      <w:pPr>
        <w:widowControl w:val="0"/>
        <w:numPr>
          <w:ilvl w:val="0"/>
          <w:numId w:val="22"/>
        </w:numPr>
        <w:autoSpaceDE w:val="0"/>
        <w:autoSpaceDN w:val="0"/>
        <w:spacing w:before="240"/>
        <w:ind w:left="360"/>
        <w:jc w:val="both"/>
        <w:rPr>
          <w:rFonts w:cs="Arial"/>
          <w:spacing w:val="-10"/>
          <w:szCs w:val="28"/>
        </w:rPr>
      </w:pPr>
      <w:r w:rsidRPr="005D34A1">
        <w:rPr>
          <w:rFonts w:cs="Arial"/>
          <w:spacing w:val="-10"/>
          <w:szCs w:val="28"/>
        </w:rPr>
        <w:t xml:space="preserve">Depending on the system used in the county, the voter is given an unmarked ballot or a blank ballot card and a secrecy sleeve which </w:t>
      </w:r>
      <w:r w:rsidR="00CA2B14" w:rsidRPr="005D34A1">
        <w:rPr>
          <w:rFonts w:cs="Arial"/>
          <w:spacing w:val="-10"/>
          <w:szCs w:val="28"/>
        </w:rPr>
        <w:t>he or she takes</w:t>
      </w:r>
      <w:r w:rsidRPr="005D34A1">
        <w:rPr>
          <w:rFonts w:cs="Arial"/>
          <w:spacing w:val="-10"/>
          <w:szCs w:val="28"/>
        </w:rPr>
        <w:t xml:space="preserve"> to the voting booth.  If </w:t>
      </w:r>
      <w:r w:rsidR="00381849" w:rsidRPr="005D34A1">
        <w:rPr>
          <w:rFonts w:cs="Arial"/>
          <w:spacing w:val="-10"/>
          <w:szCs w:val="28"/>
        </w:rPr>
        <w:t xml:space="preserve">a </w:t>
      </w:r>
      <w:r w:rsidRPr="005D34A1">
        <w:rPr>
          <w:rFonts w:cs="Arial"/>
          <w:spacing w:val="-10"/>
          <w:szCs w:val="28"/>
        </w:rPr>
        <w:t xml:space="preserve">voter asks for further assistance, the poll worker will accompany the voter to the </w:t>
      </w:r>
      <w:r w:rsidR="007D2E35" w:rsidRPr="00D5337E">
        <w:rPr>
          <w:rFonts w:cs="Arial"/>
          <w:spacing w:val="-10"/>
          <w:szCs w:val="28"/>
        </w:rPr>
        <w:t>voter interface</w:t>
      </w:r>
      <w:r w:rsidR="007D2E35" w:rsidRPr="005D34A1">
        <w:rPr>
          <w:rFonts w:cs="Arial"/>
          <w:spacing w:val="-10"/>
          <w:szCs w:val="28"/>
        </w:rPr>
        <w:t xml:space="preserve"> </w:t>
      </w:r>
      <w:proofErr w:type="gramStart"/>
      <w:r w:rsidR="007D2E35" w:rsidRPr="005D34A1">
        <w:rPr>
          <w:rFonts w:cs="Arial"/>
          <w:spacing w:val="-10"/>
          <w:szCs w:val="28"/>
        </w:rPr>
        <w:t>device</w:t>
      </w:r>
      <w:r w:rsidRPr="005D34A1">
        <w:rPr>
          <w:rFonts w:cs="Arial"/>
          <w:spacing w:val="-10"/>
          <w:szCs w:val="28"/>
        </w:rPr>
        <w:t xml:space="preserve">, </w:t>
      </w:r>
      <w:r w:rsidR="00381849" w:rsidRPr="005D34A1">
        <w:rPr>
          <w:rFonts w:cs="Arial"/>
          <w:spacing w:val="-10"/>
          <w:szCs w:val="28"/>
        </w:rPr>
        <w:t>and</w:t>
      </w:r>
      <w:proofErr w:type="gramEnd"/>
      <w:r w:rsidR="00381849" w:rsidRPr="005D34A1">
        <w:rPr>
          <w:rFonts w:cs="Arial"/>
          <w:spacing w:val="-10"/>
          <w:szCs w:val="28"/>
        </w:rPr>
        <w:t xml:space="preserve"> will </w:t>
      </w:r>
      <w:r w:rsidRPr="005D34A1">
        <w:rPr>
          <w:rFonts w:cs="Arial"/>
          <w:spacing w:val="-10"/>
          <w:szCs w:val="28"/>
        </w:rPr>
        <w:t xml:space="preserve">assist them as needed with retrieving </w:t>
      </w:r>
      <w:r w:rsidR="00D71A49" w:rsidRPr="005D34A1">
        <w:rPr>
          <w:rFonts w:cs="Arial"/>
          <w:spacing w:val="-10"/>
          <w:szCs w:val="28"/>
        </w:rPr>
        <w:t xml:space="preserve">the </w:t>
      </w:r>
      <w:r w:rsidRPr="005D34A1">
        <w:rPr>
          <w:rFonts w:cs="Arial"/>
          <w:spacing w:val="-10"/>
          <w:szCs w:val="28"/>
        </w:rPr>
        <w:t>accessible equipment</w:t>
      </w:r>
      <w:r w:rsidR="00381849" w:rsidRPr="005D34A1">
        <w:rPr>
          <w:rFonts w:cs="Arial"/>
          <w:spacing w:val="-10"/>
          <w:szCs w:val="28"/>
        </w:rPr>
        <w:t>.  O</w:t>
      </w:r>
      <w:r w:rsidRPr="005D34A1">
        <w:rPr>
          <w:rFonts w:cs="Arial"/>
          <w:spacing w:val="-10"/>
          <w:szCs w:val="28"/>
        </w:rPr>
        <w:t>nce the display appears on the screen, the voter</w:t>
      </w:r>
      <w:r w:rsidR="00381849" w:rsidRPr="005D34A1">
        <w:rPr>
          <w:rFonts w:cs="Arial"/>
          <w:spacing w:val="-10"/>
          <w:szCs w:val="28"/>
        </w:rPr>
        <w:t xml:space="preserve"> </w:t>
      </w:r>
      <w:r w:rsidR="00CC23F8" w:rsidRPr="00D5337E">
        <w:rPr>
          <w:rFonts w:cs="Arial"/>
          <w:spacing w:val="-10"/>
          <w:szCs w:val="28"/>
        </w:rPr>
        <w:t>is l</w:t>
      </w:r>
      <w:r w:rsidR="00381849" w:rsidRPr="00D5337E">
        <w:rPr>
          <w:rFonts w:cs="Arial"/>
          <w:spacing w:val="-10"/>
          <w:szCs w:val="28"/>
        </w:rPr>
        <w:t>eft</w:t>
      </w:r>
      <w:r w:rsidRPr="005D34A1">
        <w:rPr>
          <w:rFonts w:cs="Arial"/>
          <w:spacing w:val="-10"/>
          <w:szCs w:val="28"/>
        </w:rPr>
        <w:t xml:space="preserve"> alone to vote and cast </w:t>
      </w:r>
      <w:r w:rsidR="007C4D16" w:rsidRPr="005D34A1">
        <w:rPr>
          <w:rFonts w:cs="Arial"/>
          <w:spacing w:val="-10"/>
          <w:szCs w:val="28"/>
        </w:rPr>
        <w:t>his or her</w:t>
      </w:r>
      <w:r w:rsidRPr="005D34A1">
        <w:rPr>
          <w:rFonts w:cs="Arial"/>
          <w:spacing w:val="-10"/>
          <w:szCs w:val="28"/>
        </w:rPr>
        <w:t xml:space="preserve"> ballot.</w:t>
      </w:r>
    </w:p>
    <w:p w14:paraId="4FFA716D" w14:textId="6BA1E875" w:rsidR="009D3434" w:rsidRPr="005D34A1" w:rsidRDefault="009D3434" w:rsidP="000A6272">
      <w:pPr>
        <w:widowControl w:val="0"/>
        <w:numPr>
          <w:ilvl w:val="0"/>
          <w:numId w:val="22"/>
        </w:numPr>
        <w:autoSpaceDE w:val="0"/>
        <w:autoSpaceDN w:val="0"/>
        <w:spacing w:before="240"/>
        <w:ind w:left="360"/>
        <w:jc w:val="both"/>
        <w:rPr>
          <w:rFonts w:cs="Arial"/>
          <w:spacing w:val="-10"/>
          <w:szCs w:val="28"/>
        </w:rPr>
      </w:pPr>
      <w:r w:rsidRPr="005D34A1">
        <w:rPr>
          <w:rFonts w:cs="Arial"/>
          <w:spacing w:val="-10"/>
          <w:szCs w:val="28"/>
        </w:rPr>
        <w:t xml:space="preserve">The voter marks </w:t>
      </w:r>
      <w:r w:rsidR="007C4D16" w:rsidRPr="005D34A1">
        <w:rPr>
          <w:rFonts w:cs="Arial"/>
          <w:spacing w:val="-10"/>
          <w:szCs w:val="28"/>
        </w:rPr>
        <w:t>his or her</w:t>
      </w:r>
      <w:r w:rsidRPr="005D34A1">
        <w:rPr>
          <w:rFonts w:cs="Arial"/>
          <w:spacing w:val="-10"/>
          <w:szCs w:val="28"/>
        </w:rPr>
        <w:t xml:space="preserve"> ballot on a</w:t>
      </w:r>
      <w:r w:rsidR="00E37EDB" w:rsidRPr="005D34A1">
        <w:rPr>
          <w:rFonts w:cs="Arial"/>
          <w:spacing w:val="-10"/>
          <w:szCs w:val="28"/>
        </w:rPr>
        <w:t>n interface</w:t>
      </w:r>
      <w:r w:rsidRPr="005D34A1">
        <w:rPr>
          <w:rFonts w:cs="Arial"/>
          <w:spacing w:val="-10"/>
          <w:szCs w:val="28"/>
        </w:rPr>
        <w:t xml:space="preserve"> screen </w:t>
      </w:r>
      <w:r w:rsidR="00E37EDB" w:rsidRPr="00D5337E">
        <w:rPr>
          <w:rFonts w:cs="Arial"/>
          <w:spacing w:val="-10"/>
          <w:szCs w:val="28"/>
        </w:rPr>
        <w:t>using their hand</w:t>
      </w:r>
      <w:r w:rsidR="00E37EDB" w:rsidRPr="005D34A1">
        <w:rPr>
          <w:rFonts w:cs="Arial"/>
          <w:spacing w:val="-10"/>
          <w:szCs w:val="28"/>
        </w:rPr>
        <w:t xml:space="preserve">, </w:t>
      </w:r>
      <w:r w:rsidRPr="005D34A1">
        <w:rPr>
          <w:rFonts w:cs="Arial"/>
          <w:spacing w:val="-10"/>
          <w:szCs w:val="28"/>
        </w:rPr>
        <w:t>an audio tactile interface</w:t>
      </w:r>
      <w:r w:rsidR="00843E5E" w:rsidRPr="005D34A1">
        <w:rPr>
          <w:rFonts w:cs="Arial"/>
          <w:spacing w:val="-10"/>
          <w:szCs w:val="28"/>
        </w:rPr>
        <w:t xml:space="preserve"> device</w:t>
      </w:r>
      <w:r w:rsidRPr="005D34A1">
        <w:rPr>
          <w:rFonts w:cs="Arial"/>
          <w:spacing w:val="-10"/>
          <w:szCs w:val="28"/>
        </w:rPr>
        <w:t xml:space="preserve"> (ATI) and headphone</w:t>
      </w:r>
      <w:r w:rsidRPr="005D34A1">
        <w:rPr>
          <w:rFonts w:cs="Arial"/>
          <w:strike/>
          <w:spacing w:val="-10"/>
          <w:szCs w:val="28"/>
        </w:rPr>
        <w:t>s</w:t>
      </w:r>
      <w:r w:rsidRPr="005D34A1">
        <w:rPr>
          <w:rFonts w:cs="Arial"/>
          <w:spacing w:val="-10"/>
          <w:szCs w:val="28"/>
        </w:rPr>
        <w:t>, or a sip and puff device.</w:t>
      </w:r>
    </w:p>
    <w:p w14:paraId="1069A4FC" w14:textId="5192F3D1" w:rsidR="00B42F01" w:rsidRPr="005D34A1" w:rsidRDefault="007D2E35" w:rsidP="000A6272">
      <w:pPr>
        <w:widowControl w:val="0"/>
        <w:numPr>
          <w:ilvl w:val="0"/>
          <w:numId w:val="22"/>
        </w:numPr>
        <w:autoSpaceDE w:val="0"/>
        <w:autoSpaceDN w:val="0"/>
        <w:spacing w:before="240"/>
        <w:ind w:left="360"/>
        <w:jc w:val="both"/>
        <w:rPr>
          <w:rFonts w:cs="Arial"/>
          <w:spacing w:val="-10"/>
          <w:szCs w:val="28"/>
        </w:rPr>
      </w:pPr>
      <w:r w:rsidRPr="00D5337E">
        <w:rPr>
          <w:rFonts w:cs="Arial"/>
          <w:spacing w:val="-10"/>
          <w:szCs w:val="28"/>
        </w:rPr>
        <w:t>Voter interface</w:t>
      </w:r>
      <w:r w:rsidRPr="005D34A1">
        <w:rPr>
          <w:rFonts w:cs="Arial"/>
          <w:spacing w:val="-10"/>
          <w:szCs w:val="28"/>
        </w:rPr>
        <w:t xml:space="preserve"> </w:t>
      </w:r>
      <w:r w:rsidR="009D3434" w:rsidRPr="005D34A1">
        <w:rPr>
          <w:rFonts w:cs="Arial"/>
          <w:spacing w:val="-10"/>
          <w:szCs w:val="28"/>
        </w:rPr>
        <w:t xml:space="preserve">devices do not allow a voter to overvote a ballot.  However, a voter can undervote </w:t>
      </w:r>
      <w:r w:rsidR="00E37EDB" w:rsidRPr="00D5337E">
        <w:rPr>
          <w:rFonts w:cs="Arial"/>
          <w:spacing w:val="-10"/>
          <w:szCs w:val="28"/>
        </w:rPr>
        <w:t>one or more races on</w:t>
      </w:r>
      <w:r w:rsidR="00E37EDB" w:rsidRPr="005D34A1">
        <w:rPr>
          <w:rFonts w:cs="Arial"/>
          <w:spacing w:val="-10"/>
          <w:szCs w:val="28"/>
        </w:rPr>
        <w:t xml:space="preserve"> </w:t>
      </w:r>
      <w:r w:rsidR="009D3434" w:rsidRPr="005D34A1">
        <w:rPr>
          <w:rFonts w:cs="Arial"/>
          <w:spacing w:val="-10"/>
          <w:szCs w:val="28"/>
        </w:rPr>
        <w:t xml:space="preserve">the ballot.  When </w:t>
      </w:r>
      <w:r w:rsidR="00E37EDB" w:rsidRPr="00D5337E">
        <w:rPr>
          <w:rFonts w:cs="Arial"/>
          <w:spacing w:val="-10"/>
          <w:szCs w:val="28"/>
        </w:rPr>
        <w:t>the voter reviews his or her choices,</w:t>
      </w:r>
      <w:r w:rsidR="00E37EDB" w:rsidRPr="005D34A1">
        <w:rPr>
          <w:rFonts w:cs="Arial"/>
          <w:spacing w:val="-10"/>
          <w:szCs w:val="28"/>
        </w:rPr>
        <w:t xml:space="preserve"> </w:t>
      </w:r>
      <w:r w:rsidR="009D3434" w:rsidRPr="005D34A1">
        <w:rPr>
          <w:rFonts w:cs="Arial"/>
          <w:spacing w:val="-10"/>
          <w:szCs w:val="28"/>
        </w:rPr>
        <w:t>the system will alert the voter that one or more</w:t>
      </w:r>
      <w:r w:rsidR="00E37EDB" w:rsidRPr="005D34A1">
        <w:rPr>
          <w:rFonts w:cs="Arial"/>
          <w:spacing w:val="-10"/>
          <w:szCs w:val="28"/>
        </w:rPr>
        <w:t xml:space="preserve"> </w:t>
      </w:r>
      <w:r w:rsidR="00E37EDB" w:rsidRPr="00D5337E">
        <w:rPr>
          <w:rFonts w:cs="Arial"/>
          <w:spacing w:val="-10"/>
          <w:szCs w:val="28"/>
        </w:rPr>
        <w:t>races</w:t>
      </w:r>
      <w:r w:rsidR="009D3434" w:rsidRPr="005D34A1">
        <w:rPr>
          <w:rFonts w:cs="Arial"/>
          <w:spacing w:val="-10"/>
          <w:szCs w:val="28"/>
        </w:rPr>
        <w:t xml:space="preserve"> have been </w:t>
      </w:r>
      <w:proofErr w:type="spellStart"/>
      <w:r w:rsidR="009D3434" w:rsidRPr="005D34A1">
        <w:rPr>
          <w:rFonts w:cs="Arial"/>
          <w:spacing w:val="-10"/>
          <w:szCs w:val="28"/>
        </w:rPr>
        <w:t>undervoted</w:t>
      </w:r>
      <w:proofErr w:type="spellEnd"/>
      <w:r w:rsidR="009D3434" w:rsidRPr="005D34A1">
        <w:rPr>
          <w:rFonts w:cs="Arial"/>
          <w:spacing w:val="-10"/>
          <w:szCs w:val="28"/>
        </w:rPr>
        <w:t xml:space="preserve">, giving the voter </w:t>
      </w:r>
      <w:r w:rsidR="00E37EDB" w:rsidRPr="00D5337E">
        <w:rPr>
          <w:rFonts w:cs="Arial"/>
          <w:spacing w:val="-10"/>
          <w:szCs w:val="28"/>
        </w:rPr>
        <w:t>another</w:t>
      </w:r>
      <w:r w:rsidR="009D3434" w:rsidRPr="005D34A1">
        <w:rPr>
          <w:rFonts w:cs="Arial"/>
          <w:spacing w:val="-10"/>
          <w:szCs w:val="28"/>
        </w:rPr>
        <w:t xml:space="preserve"> opportunity to</w:t>
      </w:r>
      <w:r w:rsidR="00E37EDB" w:rsidRPr="005D34A1">
        <w:rPr>
          <w:rFonts w:cs="Arial"/>
          <w:spacing w:val="-10"/>
          <w:szCs w:val="28"/>
        </w:rPr>
        <w:t xml:space="preserve"> </w:t>
      </w:r>
      <w:r w:rsidR="00E37EDB" w:rsidRPr="00D5337E">
        <w:rPr>
          <w:rFonts w:cs="Arial"/>
          <w:spacing w:val="-10"/>
          <w:szCs w:val="28"/>
        </w:rPr>
        <w:t>make</w:t>
      </w:r>
      <w:r w:rsidR="009D3434" w:rsidRPr="005D34A1">
        <w:rPr>
          <w:rFonts w:cs="Arial"/>
          <w:spacing w:val="-10"/>
          <w:szCs w:val="28"/>
        </w:rPr>
        <w:t xml:space="preserve"> a choice.</w:t>
      </w:r>
    </w:p>
    <w:p w14:paraId="154FDE53" w14:textId="2FBF0119" w:rsidR="004A316B" w:rsidRPr="005D34A1" w:rsidRDefault="009D3434" w:rsidP="00D5337E">
      <w:pPr>
        <w:widowControl w:val="0"/>
        <w:numPr>
          <w:ilvl w:val="0"/>
          <w:numId w:val="22"/>
        </w:numPr>
        <w:autoSpaceDE w:val="0"/>
        <w:autoSpaceDN w:val="0"/>
        <w:spacing w:before="240"/>
        <w:ind w:left="360"/>
        <w:jc w:val="both"/>
      </w:pPr>
      <w:r w:rsidRPr="00B42F01">
        <w:rPr>
          <w:rFonts w:cs="Arial"/>
          <w:spacing w:val="-10"/>
          <w:szCs w:val="28"/>
        </w:rPr>
        <w:t xml:space="preserve">When the ballot is marked, the voter’s ballot </w:t>
      </w:r>
      <w:r w:rsidR="00E37EDB" w:rsidRPr="00D5337E">
        <w:rPr>
          <w:rFonts w:cs="Arial"/>
          <w:spacing w:val="-10"/>
          <w:szCs w:val="28"/>
        </w:rPr>
        <w:t>must</w:t>
      </w:r>
      <w:r w:rsidR="007876C4" w:rsidRPr="00D5337E">
        <w:rPr>
          <w:rFonts w:cs="Arial"/>
          <w:spacing w:val="-10"/>
          <w:szCs w:val="28"/>
        </w:rPr>
        <w:t xml:space="preserve"> </w:t>
      </w:r>
      <w:r w:rsidRPr="00B42F01">
        <w:rPr>
          <w:rFonts w:cs="Arial"/>
          <w:spacing w:val="-10"/>
          <w:szCs w:val="28"/>
        </w:rPr>
        <w:t>then be cast in</w:t>
      </w:r>
      <w:r w:rsidR="006C1131" w:rsidRPr="00B42F01">
        <w:rPr>
          <w:rFonts w:cs="Arial"/>
          <w:spacing w:val="-10"/>
          <w:szCs w:val="28"/>
        </w:rPr>
        <w:t>to</w:t>
      </w:r>
      <w:r w:rsidRPr="00B42F01">
        <w:rPr>
          <w:rFonts w:cs="Arial"/>
          <w:spacing w:val="-10"/>
          <w:szCs w:val="28"/>
        </w:rPr>
        <w:t xml:space="preserve"> </w:t>
      </w:r>
      <w:r w:rsidR="00F11E4F" w:rsidRPr="00B42F01">
        <w:rPr>
          <w:rFonts w:cs="Arial"/>
          <w:spacing w:val="-10"/>
          <w:szCs w:val="28"/>
        </w:rPr>
        <w:t>a vote tabulator</w:t>
      </w:r>
      <w:r w:rsidRPr="00B42F01">
        <w:rPr>
          <w:rFonts w:cs="Arial"/>
          <w:spacing w:val="-10"/>
          <w:szCs w:val="28"/>
        </w:rPr>
        <w:t>.</w:t>
      </w:r>
      <w:bookmarkStart w:id="163" w:name="_Toc507139951"/>
    </w:p>
    <w:p w14:paraId="059BFB42" w14:textId="70D2B86B" w:rsidR="00D43618" w:rsidRPr="005D34A1" w:rsidRDefault="00D43618" w:rsidP="00BD0B66">
      <w:pPr>
        <w:pStyle w:val="Heading1"/>
        <w:rPr>
          <w:szCs w:val="28"/>
        </w:rPr>
      </w:pPr>
      <w:bookmarkStart w:id="164" w:name="_Toc22044953"/>
      <w:bookmarkStart w:id="165" w:name="_Toc160116550"/>
      <w:r w:rsidRPr="005D34A1">
        <w:rPr>
          <w:szCs w:val="28"/>
        </w:rPr>
        <w:t xml:space="preserve">Chapter </w:t>
      </w:r>
      <w:r w:rsidR="00BD0B66" w:rsidRPr="005D34A1">
        <w:rPr>
          <w:szCs w:val="28"/>
        </w:rPr>
        <w:t>IX</w:t>
      </w:r>
      <w:r w:rsidRPr="005D34A1">
        <w:rPr>
          <w:szCs w:val="28"/>
        </w:rPr>
        <w:t>. Closing the Polls</w:t>
      </w:r>
      <w:bookmarkEnd w:id="163"/>
      <w:r w:rsidR="00B7357B" w:rsidRPr="005D34A1">
        <w:rPr>
          <w:szCs w:val="28"/>
        </w:rPr>
        <w:t xml:space="preserve"> </w:t>
      </w:r>
      <w:r w:rsidR="0016613E" w:rsidRPr="005D34A1">
        <w:rPr>
          <w:strike/>
          <w:sz w:val="20"/>
          <w:szCs w:val="28"/>
        </w:rPr>
        <w:fldChar w:fldCharType="begin"/>
      </w:r>
      <w:r w:rsidR="0016613E" w:rsidRPr="005D34A1">
        <w:rPr>
          <w:strike/>
          <w:sz w:val="20"/>
          <w:szCs w:val="28"/>
        </w:rPr>
        <w:instrText xml:space="preserve"> XE </w:instrText>
      </w:r>
      <w:r w:rsidR="00630CB5" w:rsidRPr="005D34A1">
        <w:rPr>
          <w:strike/>
          <w:sz w:val="20"/>
          <w:szCs w:val="28"/>
        </w:rPr>
        <w:instrText>“</w:instrText>
      </w:r>
      <w:r w:rsidR="0016613E" w:rsidRPr="005D34A1">
        <w:rPr>
          <w:strike/>
          <w:sz w:val="20"/>
          <w:szCs w:val="28"/>
        </w:rPr>
        <w:instrText>Clos</w:instrText>
      </w:r>
      <w:r w:rsidR="00802317" w:rsidRPr="005D34A1">
        <w:rPr>
          <w:strike/>
          <w:sz w:val="20"/>
          <w:szCs w:val="28"/>
        </w:rPr>
        <w:instrText>ing</w:instrText>
      </w:r>
      <w:r w:rsidR="0016613E" w:rsidRPr="005D34A1">
        <w:rPr>
          <w:strike/>
          <w:sz w:val="20"/>
          <w:szCs w:val="28"/>
        </w:rPr>
        <w:instrText xml:space="preserve"> the Polls</w:instrText>
      </w:r>
      <w:r w:rsidR="00630CB5" w:rsidRPr="005D34A1">
        <w:rPr>
          <w:strike/>
          <w:sz w:val="20"/>
          <w:szCs w:val="28"/>
        </w:rPr>
        <w:instrText>”</w:instrText>
      </w:r>
      <w:r w:rsidR="0016613E" w:rsidRPr="005D34A1">
        <w:rPr>
          <w:strike/>
          <w:sz w:val="20"/>
          <w:szCs w:val="28"/>
        </w:rPr>
        <w:instrText xml:space="preserve"> </w:instrText>
      </w:r>
      <w:r w:rsidR="0016613E" w:rsidRPr="005D34A1">
        <w:rPr>
          <w:strike/>
          <w:sz w:val="20"/>
          <w:szCs w:val="28"/>
        </w:rPr>
        <w:fldChar w:fldCharType="end"/>
      </w:r>
      <w:r w:rsidRPr="005D34A1">
        <w:rPr>
          <w:b w:val="0"/>
          <w:sz w:val="20"/>
          <w:szCs w:val="28"/>
        </w:rPr>
        <w:t>(Sections 100.011(1), Fla. Stat.)</w:t>
      </w:r>
      <w:bookmarkEnd w:id="164"/>
      <w:bookmarkEnd w:id="165"/>
    </w:p>
    <w:p w14:paraId="4C02C2EE" w14:textId="0F052381" w:rsidR="00A23BFD" w:rsidRPr="005D34A1" w:rsidRDefault="00A23BFD" w:rsidP="000A6272">
      <w:pPr>
        <w:pStyle w:val="Heading2"/>
        <w:numPr>
          <w:ilvl w:val="0"/>
          <w:numId w:val="38"/>
        </w:numPr>
        <w:ind w:left="360"/>
        <w:rPr>
          <w:rFonts w:ascii="Calibri" w:hAnsi="Calibri"/>
        </w:rPr>
      </w:pPr>
      <w:bookmarkStart w:id="166" w:name="_Toc22044954"/>
      <w:bookmarkStart w:id="167" w:name="_Toc160116551"/>
      <w:r w:rsidRPr="005D34A1">
        <w:t>Announcement</w:t>
      </w:r>
      <w:bookmarkEnd w:id="166"/>
      <w:bookmarkEnd w:id="167"/>
    </w:p>
    <w:p w14:paraId="1EBF7EF2" w14:textId="77777777" w:rsidR="004F3582" w:rsidRPr="005D34A1" w:rsidRDefault="003178EE" w:rsidP="004F3582">
      <w:pPr>
        <w:spacing w:before="120"/>
        <w:ind w:firstLine="0"/>
        <w:jc w:val="both"/>
        <w:rPr>
          <w:rFonts w:cs="Arial"/>
          <w:bCs/>
          <w:spacing w:val="-10"/>
          <w:szCs w:val="28"/>
        </w:rPr>
      </w:pPr>
      <w:r w:rsidRPr="004675C7">
        <w:rPr>
          <w:noProof/>
        </w:rPr>
        <w:drawing>
          <wp:anchor distT="0" distB="0" distL="114300" distR="114300" simplePos="0" relativeHeight="251626496" behindDoc="1" locked="0" layoutInCell="1" allowOverlap="1" wp14:anchorId="20316A78" wp14:editId="60C6DFB7">
            <wp:simplePos x="0" y="0"/>
            <wp:positionH relativeFrom="margin">
              <wp:posOffset>41275</wp:posOffset>
            </wp:positionH>
            <wp:positionV relativeFrom="paragraph">
              <wp:posOffset>83820</wp:posOffset>
            </wp:positionV>
            <wp:extent cx="581025" cy="581025"/>
            <wp:effectExtent l="0" t="0" r="9525" b="9525"/>
            <wp:wrapTight wrapText="bothSides">
              <wp:wrapPolygon edited="0">
                <wp:start x="7082" y="0"/>
                <wp:lineTo x="0" y="3541"/>
                <wp:lineTo x="0" y="19121"/>
                <wp:lineTo x="2125" y="21246"/>
                <wp:lineTo x="15580" y="21246"/>
                <wp:lineTo x="21246" y="19121"/>
                <wp:lineTo x="21246" y="2833"/>
                <wp:lineTo x="15580" y="0"/>
                <wp:lineTo x="7082" y="0"/>
              </wp:wrapPolygon>
            </wp:wrapTight>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_of_date_clock_icon.svg[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23BFD" w:rsidRPr="005D34A1">
        <w:rPr>
          <w:rFonts w:cs="Arial"/>
          <w:bCs/>
          <w:spacing w:val="-10"/>
          <w:szCs w:val="28"/>
        </w:rPr>
        <w:t xml:space="preserve">At the scheduled closing hour for the early voting </w:t>
      </w:r>
      <w:r w:rsidRPr="005D34A1">
        <w:rPr>
          <w:rFonts w:cs="Arial"/>
          <w:bCs/>
          <w:spacing w:val="-10"/>
          <w:szCs w:val="28"/>
        </w:rPr>
        <w:t xml:space="preserve">day </w:t>
      </w:r>
      <w:r w:rsidR="00A23BFD" w:rsidRPr="005D34A1">
        <w:rPr>
          <w:rFonts w:cs="Arial"/>
          <w:bCs/>
          <w:spacing w:val="-10"/>
          <w:szCs w:val="28"/>
        </w:rPr>
        <w:t>or at 7 p.m. on Election Day, the clerk or other designated official shall announce that the polls are closed</w:t>
      </w:r>
      <w:r w:rsidR="005C1621" w:rsidRPr="005D34A1">
        <w:rPr>
          <w:rFonts w:cs="Arial"/>
          <w:bCs/>
          <w:spacing w:val="-10"/>
          <w:szCs w:val="28"/>
        </w:rPr>
        <w:t xml:space="preserve"> and that anyone</w:t>
      </w:r>
      <w:r w:rsidR="00CC23F8" w:rsidRPr="00D5337E">
        <w:rPr>
          <w:rFonts w:cs="Arial"/>
          <w:bCs/>
          <w:spacing w:val="-10"/>
          <w:szCs w:val="28"/>
        </w:rPr>
        <w:t xml:space="preserve"> already</w:t>
      </w:r>
      <w:r w:rsidR="005C1621" w:rsidRPr="005D34A1">
        <w:rPr>
          <w:rFonts w:cs="Arial"/>
          <w:bCs/>
          <w:spacing w:val="-10"/>
          <w:szCs w:val="28"/>
        </w:rPr>
        <w:t xml:space="preserve"> in line will be allowed to vote</w:t>
      </w:r>
      <w:r w:rsidR="00A23BFD" w:rsidRPr="005D34A1">
        <w:rPr>
          <w:rFonts w:cs="Arial"/>
          <w:bCs/>
          <w:spacing w:val="-10"/>
          <w:szCs w:val="28"/>
        </w:rPr>
        <w:t xml:space="preserve">.  </w:t>
      </w:r>
    </w:p>
    <w:p w14:paraId="66BA049F" w14:textId="6FFEE554" w:rsidR="004F3582" w:rsidRPr="00D5337E" w:rsidRDefault="004F3582" w:rsidP="004F3582">
      <w:pPr>
        <w:spacing w:before="120"/>
        <w:ind w:firstLine="0"/>
        <w:jc w:val="both"/>
        <w:rPr>
          <w:rFonts w:cs="Arial"/>
          <w:spacing w:val="-10"/>
          <w:szCs w:val="20"/>
        </w:rPr>
      </w:pPr>
      <w:r w:rsidRPr="00D5337E">
        <w:rPr>
          <w:rFonts w:cs="Arial"/>
          <w:spacing w:val="-10"/>
          <w:szCs w:val="20"/>
        </w:rPr>
        <w:t xml:space="preserve">After all voters have finished voting and the polls are closed, the proceedings of the </w:t>
      </w:r>
      <w:r w:rsidRPr="00D5337E">
        <w:rPr>
          <w:rFonts w:cs="Calibri"/>
        </w:rPr>
        <w:t>election board</w:t>
      </w:r>
      <w:r w:rsidRPr="00D5337E">
        <w:rPr>
          <w:rFonts w:cs="Arial"/>
          <w:spacing w:val="-10"/>
          <w:szCs w:val="20"/>
        </w:rPr>
        <w:t xml:space="preserve"> are open to the public.  </w:t>
      </w:r>
      <w:r w:rsidRPr="00D5337E">
        <w:rPr>
          <w:rFonts w:cs="Arial"/>
          <w:spacing w:val="-10"/>
        </w:rPr>
        <w:t xml:space="preserve">An area shall be designated to facilitate public observation within a reasonable distance </w:t>
      </w:r>
      <w:r w:rsidR="00E1565F" w:rsidRPr="005D34A1">
        <w:rPr>
          <w:rFonts w:cs="Arial"/>
          <w:spacing w:val="-10"/>
        </w:rPr>
        <w:t xml:space="preserve">that </w:t>
      </w:r>
      <w:r w:rsidRPr="00D5337E">
        <w:rPr>
          <w:rFonts w:cs="Arial"/>
          <w:spacing w:val="-10"/>
        </w:rPr>
        <w:t xml:space="preserve">allows the election officials to </w:t>
      </w:r>
      <w:proofErr w:type="gramStart"/>
      <w:r w:rsidRPr="00D5337E">
        <w:rPr>
          <w:rFonts w:cs="Arial"/>
          <w:spacing w:val="-10"/>
        </w:rPr>
        <w:t>properly and securely close the polls including reconciliation</w:t>
      </w:r>
      <w:proofErr w:type="gramEnd"/>
      <w:r w:rsidRPr="00D5337E">
        <w:rPr>
          <w:rFonts w:cs="Arial"/>
          <w:spacing w:val="-10"/>
        </w:rPr>
        <w:t xml:space="preserve"> without interference and disruption.</w:t>
      </w:r>
    </w:p>
    <w:p w14:paraId="39FF2B0A" w14:textId="264ED4FF" w:rsidR="004F3582" w:rsidRDefault="00A23BFD" w:rsidP="007A6B86">
      <w:pPr>
        <w:spacing w:before="120"/>
        <w:ind w:firstLine="0"/>
        <w:jc w:val="both"/>
        <w:rPr>
          <w:rFonts w:cs="Arial"/>
          <w:spacing w:val="-10"/>
          <w:szCs w:val="20"/>
        </w:rPr>
      </w:pPr>
      <w:r w:rsidRPr="005D34A1">
        <w:rPr>
          <w:rFonts w:cs="Arial"/>
          <w:bCs/>
          <w:spacing w:val="-10"/>
          <w:szCs w:val="28"/>
        </w:rPr>
        <w:t xml:space="preserve">The </w:t>
      </w:r>
      <w:r w:rsidRPr="005D34A1">
        <w:rPr>
          <w:rFonts w:cs="Arial"/>
          <w:spacing w:val="-10"/>
          <w:szCs w:val="20"/>
        </w:rPr>
        <w:t>election team</w:t>
      </w:r>
      <w:r w:rsidRPr="005D34A1">
        <w:rPr>
          <w:rFonts w:cs="Arial"/>
          <w:bCs/>
          <w:spacing w:val="-10"/>
          <w:szCs w:val="28"/>
        </w:rPr>
        <w:t xml:space="preserve"> must complete </w:t>
      </w:r>
      <w:r w:rsidR="004F3582" w:rsidRPr="00D5337E">
        <w:rPr>
          <w:rFonts w:cs="Arial"/>
          <w:bCs/>
          <w:spacing w:val="-10"/>
          <w:szCs w:val="28"/>
        </w:rPr>
        <w:t>the following</w:t>
      </w:r>
      <w:r w:rsidR="004F3582" w:rsidRPr="005D34A1">
        <w:rPr>
          <w:rFonts w:cs="Arial"/>
          <w:bCs/>
          <w:spacing w:val="-10"/>
          <w:szCs w:val="28"/>
        </w:rPr>
        <w:t xml:space="preserve"> </w:t>
      </w:r>
      <w:r w:rsidRPr="005D34A1">
        <w:rPr>
          <w:rFonts w:cs="Arial"/>
          <w:bCs/>
          <w:spacing w:val="-10"/>
          <w:szCs w:val="28"/>
        </w:rPr>
        <w:t>steps including</w:t>
      </w:r>
      <w:r w:rsidR="00485FE6" w:rsidRPr="005D34A1">
        <w:rPr>
          <w:rFonts w:cs="Arial"/>
          <w:bCs/>
          <w:spacing w:val="-10"/>
          <w:szCs w:val="28"/>
        </w:rPr>
        <w:t>,</w:t>
      </w:r>
      <w:r w:rsidRPr="005D34A1">
        <w:rPr>
          <w:rFonts w:cs="Arial"/>
          <w:bCs/>
          <w:spacing w:val="-10"/>
          <w:szCs w:val="28"/>
        </w:rPr>
        <w:t xml:space="preserve"> but not limited to</w:t>
      </w:r>
      <w:r w:rsidR="00485FE6" w:rsidRPr="005D34A1">
        <w:rPr>
          <w:rFonts w:cs="Arial"/>
          <w:bCs/>
          <w:spacing w:val="-10"/>
          <w:szCs w:val="28"/>
        </w:rPr>
        <w:t>,</w:t>
      </w:r>
      <w:r w:rsidRPr="005D34A1">
        <w:rPr>
          <w:rFonts w:cs="Arial"/>
          <w:bCs/>
          <w:spacing w:val="-10"/>
          <w:szCs w:val="28"/>
        </w:rPr>
        <w:t xml:space="preserve"> securing equipment and ballots as further detailed below.</w:t>
      </w:r>
      <w:r w:rsidR="001408C1" w:rsidRPr="005D34A1">
        <w:rPr>
          <w:rFonts w:cs="Arial"/>
          <w:spacing w:val="-10"/>
          <w:szCs w:val="20"/>
        </w:rPr>
        <w:t xml:space="preserve"> </w:t>
      </w:r>
      <w:r w:rsidR="00BF52C2" w:rsidRPr="005D34A1">
        <w:rPr>
          <w:rFonts w:cs="Arial"/>
          <w:spacing w:val="-10"/>
          <w:szCs w:val="20"/>
        </w:rPr>
        <w:t xml:space="preserve"> </w:t>
      </w:r>
      <w:r w:rsidR="004F3582" w:rsidRPr="00D5337E">
        <w:rPr>
          <w:rFonts w:cs="Arial"/>
          <w:spacing w:val="-10"/>
          <w:szCs w:val="20"/>
        </w:rPr>
        <w:t xml:space="preserve">The election board must also follow the supplemental accounting procedures prescribed by the </w:t>
      </w:r>
      <w:r w:rsidR="00D70606">
        <w:rPr>
          <w:rFonts w:cs="Arial"/>
          <w:spacing w:val="-10"/>
          <w:szCs w:val="20"/>
        </w:rPr>
        <w:t>S</w:t>
      </w:r>
      <w:r w:rsidR="004F3582" w:rsidRPr="00D5337E">
        <w:rPr>
          <w:rFonts w:cs="Arial"/>
          <w:spacing w:val="-10"/>
          <w:szCs w:val="20"/>
        </w:rPr>
        <w:t xml:space="preserve">upervisor of </w:t>
      </w:r>
      <w:r w:rsidR="00D70606">
        <w:rPr>
          <w:rFonts w:cs="Arial"/>
          <w:spacing w:val="-10"/>
          <w:szCs w:val="20"/>
        </w:rPr>
        <w:t>E</w:t>
      </w:r>
      <w:r w:rsidR="004F3582" w:rsidRPr="00D5337E">
        <w:rPr>
          <w:rFonts w:cs="Arial"/>
          <w:spacing w:val="-10"/>
          <w:szCs w:val="20"/>
        </w:rPr>
        <w:t>lections.</w:t>
      </w:r>
    </w:p>
    <w:p w14:paraId="2CD44B53" w14:textId="77777777" w:rsidR="00A07943" w:rsidRDefault="00A07943" w:rsidP="00A07943">
      <w:pPr>
        <w:ind w:firstLine="0"/>
        <w:jc w:val="both"/>
        <w:rPr>
          <w:rFonts w:cs="Arial"/>
          <w:spacing w:val="-10"/>
          <w:szCs w:val="20"/>
        </w:rPr>
      </w:pPr>
    </w:p>
    <w:p w14:paraId="24D493D3" w14:textId="2BB9B54F" w:rsidR="00A07943" w:rsidRPr="005D34A1" w:rsidRDefault="007C31E0" w:rsidP="00D5337E">
      <w:pPr>
        <w:ind w:firstLine="0"/>
        <w:jc w:val="both"/>
        <w:rPr>
          <w:rFonts w:cs="Arial"/>
          <w:spacing w:val="-10"/>
          <w:szCs w:val="20"/>
        </w:rPr>
      </w:pPr>
      <w:r>
        <w:rPr>
          <w:rFonts w:cs="Arial"/>
          <w:b/>
          <w:bCs/>
          <w:spacing w:val="-10"/>
          <w:szCs w:val="20"/>
        </w:rPr>
        <w:t>REMEMBER</w:t>
      </w:r>
      <w:r w:rsidR="00A07943" w:rsidRPr="00A07943">
        <w:rPr>
          <w:rFonts w:cs="Arial"/>
          <w:b/>
          <w:bCs/>
          <w:spacing w:val="-10"/>
          <w:szCs w:val="20"/>
        </w:rPr>
        <w:t>:</w:t>
      </w:r>
      <w:r w:rsidR="00A07943">
        <w:rPr>
          <w:rFonts w:cs="Arial"/>
          <w:spacing w:val="-10"/>
          <w:szCs w:val="20"/>
        </w:rPr>
        <w:t xml:space="preserve"> </w:t>
      </w:r>
      <w:r w:rsidR="00A07943" w:rsidRPr="00301226">
        <w:t xml:space="preserve">The public is allowed to enter the polling room and watch the procedures before the polls open and               after the polls close, which is after all voters have cast their ballots. </w:t>
      </w:r>
    </w:p>
    <w:p w14:paraId="26249118" w14:textId="7E2DC6DA" w:rsidR="00467DDD" w:rsidRPr="005D34A1" w:rsidRDefault="00467DDD" w:rsidP="000A6272">
      <w:pPr>
        <w:pStyle w:val="Heading2"/>
        <w:numPr>
          <w:ilvl w:val="0"/>
          <w:numId w:val="38"/>
        </w:numPr>
        <w:ind w:left="360"/>
        <w:rPr>
          <w:rFonts w:ascii="Calibri" w:hAnsi="Calibri"/>
        </w:rPr>
      </w:pPr>
      <w:bookmarkStart w:id="168" w:name="_Toc22044955"/>
      <w:bookmarkStart w:id="169" w:name="_Toc160116552"/>
      <w:r w:rsidRPr="005D34A1">
        <w:lastRenderedPageBreak/>
        <w:t>Voters in Line at Close of Polls</w:t>
      </w:r>
      <w:bookmarkEnd w:id="168"/>
      <w:r w:rsidR="005406BA" w:rsidRPr="005D34A1">
        <w:t xml:space="preserve"> </w:t>
      </w:r>
      <w:r w:rsidR="005406BA" w:rsidRPr="005D34A1">
        <w:rPr>
          <w:sz w:val="20"/>
          <w:szCs w:val="20"/>
          <w:u w:val="single"/>
        </w:rPr>
        <w:t>(Section 101.049, Fla. Stat)</w:t>
      </w:r>
      <w:bookmarkEnd w:id="169"/>
    </w:p>
    <w:p w14:paraId="63DF0255" w14:textId="6C31313D" w:rsidR="00467DDD" w:rsidRPr="005D34A1" w:rsidRDefault="00467DDD" w:rsidP="007A6B86">
      <w:pPr>
        <w:spacing w:before="120"/>
        <w:ind w:firstLine="0"/>
        <w:jc w:val="both"/>
        <w:rPr>
          <w:rFonts w:cs="Arial"/>
          <w:bCs/>
          <w:spacing w:val="-10"/>
          <w:sz w:val="24"/>
          <w:szCs w:val="28"/>
        </w:rPr>
      </w:pPr>
      <w:r w:rsidRPr="005D34A1">
        <w:rPr>
          <w:rFonts w:cs="Arial"/>
          <w:bCs/>
          <w:spacing w:val="-10"/>
          <w:szCs w:val="28"/>
        </w:rPr>
        <w:t xml:space="preserve">All eligible voters standing in line at the polling place by the early voting closing hour or 7 p.m. on Election Day </w:t>
      </w:r>
      <w:r w:rsidRPr="00D5337E">
        <w:rPr>
          <w:rFonts w:cs="Arial"/>
          <w:bCs/>
          <w:spacing w:val="-10"/>
          <w:szCs w:val="28"/>
        </w:rPr>
        <w:t>shall</w:t>
      </w:r>
      <w:r w:rsidRPr="005D34A1">
        <w:rPr>
          <w:rFonts w:cs="Arial"/>
          <w:bCs/>
          <w:spacing w:val="-10"/>
          <w:szCs w:val="28"/>
        </w:rPr>
        <w:t xml:space="preserve"> be allowed to vote.  A procedure should be in place to clearly mark the end of the line such as having the deputy stand behind the last person in line to establish a cut-off point. </w:t>
      </w:r>
    </w:p>
    <w:p w14:paraId="7D69750E" w14:textId="247CD83A" w:rsidR="00467DDD" w:rsidRPr="005D34A1" w:rsidRDefault="00467DDD" w:rsidP="00467DDD">
      <w:pPr>
        <w:spacing w:before="240"/>
        <w:ind w:firstLine="0"/>
        <w:jc w:val="both"/>
        <w:rPr>
          <w:rFonts w:cs="Arial"/>
          <w:bCs/>
          <w:strike/>
          <w:spacing w:val="-10"/>
          <w:sz w:val="20"/>
          <w:szCs w:val="20"/>
        </w:rPr>
      </w:pPr>
      <w:r w:rsidRPr="005D34A1">
        <w:rPr>
          <w:rFonts w:cs="Arial"/>
          <w:bCs/>
          <w:spacing w:val="-10"/>
          <w:szCs w:val="28"/>
        </w:rPr>
        <w:t xml:space="preserve">In the rare event that a court or other order extends the polling hours, the deputy shall stand behind the last person who is in the line waiting to vote at the closing hour.  Any person voting after the last person who was in line during the </w:t>
      </w:r>
      <w:r w:rsidRPr="00D5337E">
        <w:rPr>
          <w:rFonts w:cs="Arial"/>
          <w:bCs/>
          <w:spacing w:val="-10"/>
          <w:szCs w:val="28"/>
        </w:rPr>
        <w:t>scheduled</w:t>
      </w:r>
      <w:r w:rsidRPr="005D34A1">
        <w:rPr>
          <w:rFonts w:cs="Arial"/>
          <w:bCs/>
          <w:spacing w:val="-10"/>
          <w:szCs w:val="28"/>
        </w:rPr>
        <w:t xml:space="preserve"> early voting closing hour or 7 p</w:t>
      </w:r>
      <w:r w:rsidR="004E73E7" w:rsidRPr="005D34A1">
        <w:rPr>
          <w:rFonts w:cs="Arial"/>
          <w:bCs/>
          <w:spacing w:val="-10"/>
          <w:szCs w:val="28"/>
        </w:rPr>
        <w:t>.</w:t>
      </w:r>
      <w:r w:rsidRPr="005D34A1">
        <w:rPr>
          <w:rFonts w:cs="Arial"/>
          <w:bCs/>
          <w:spacing w:val="-10"/>
          <w:szCs w:val="28"/>
        </w:rPr>
        <w:t>m</w:t>
      </w:r>
      <w:r w:rsidR="004E73E7" w:rsidRPr="005D34A1">
        <w:rPr>
          <w:rFonts w:cs="Arial"/>
          <w:bCs/>
          <w:spacing w:val="-10"/>
          <w:szCs w:val="28"/>
        </w:rPr>
        <w:t>.</w:t>
      </w:r>
      <w:r w:rsidRPr="005D34A1">
        <w:rPr>
          <w:rFonts w:cs="Arial"/>
          <w:bCs/>
          <w:spacing w:val="-10"/>
          <w:szCs w:val="28"/>
        </w:rPr>
        <w:t xml:space="preserve"> on Election Day must </w:t>
      </w:r>
      <w:proofErr w:type="gramStart"/>
      <w:r w:rsidRPr="005D34A1">
        <w:rPr>
          <w:rFonts w:cs="Arial"/>
          <w:bCs/>
          <w:spacing w:val="-10"/>
          <w:szCs w:val="28"/>
        </w:rPr>
        <w:t>vote</w:t>
      </w:r>
      <w:proofErr w:type="gramEnd"/>
      <w:r w:rsidRPr="005D34A1">
        <w:rPr>
          <w:rFonts w:cs="Arial"/>
          <w:bCs/>
          <w:spacing w:val="-10"/>
          <w:szCs w:val="28"/>
        </w:rPr>
        <w:t xml:space="preserve"> a provisional ballot.  These provisional ballots must be kept separate from all other provisional ballots cast during the regular voting hours.   </w:t>
      </w:r>
    </w:p>
    <w:p w14:paraId="51BC95CB" w14:textId="7E0ABDC3" w:rsidR="00467DDD" w:rsidRPr="005D34A1" w:rsidRDefault="00467DDD" w:rsidP="000A6272">
      <w:pPr>
        <w:pStyle w:val="Heading2"/>
        <w:numPr>
          <w:ilvl w:val="0"/>
          <w:numId w:val="38"/>
        </w:numPr>
        <w:ind w:left="360"/>
      </w:pPr>
      <w:bookmarkStart w:id="170" w:name="_Toc22044956"/>
      <w:bookmarkStart w:id="171" w:name="_Toc160116553"/>
      <w:r w:rsidRPr="005D34A1">
        <w:t>Securing Voting Equipment</w:t>
      </w:r>
      <w:bookmarkEnd w:id="170"/>
      <w:bookmarkEnd w:id="171"/>
      <w:r w:rsidRPr="005D34A1">
        <w:t xml:space="preserve"> </w:t>
      </w:r>
    </w:p>
    <w:p w14:paraId="4ACB6264" w14:textId="6996E3FF" w:rsidR="00467DDD" w:rsidRPr="00D5337E" w:rsidRDefault="00467DDD" w:rsidP="007A6B86">
      <w:pPr>
        <w:spacing w:before="120"/>
        <w:ind w:firstLine="0"/>
        <w:jc w:val="both"/>
        <w:rPr>
          <w:rFonts w:cs="Arial"/>
          <w:bCs/>
          <w:spacing w:val="-10"/>
          <w:szCs w:val="28"/>
        </w:rPr>
      </w:pPr>
      <w:r w:rsidRPr="005D34A1">
        <w:rPr>
          <w:rFonts w:cs="Arial"/>
          <w:bCs/>
          <w:spacing w:val="-10"/>
          <w:szCs w:val="28"/>
        </w:rPr>
        <w:t xml:space="preserve">Once all voters in line by close of polls have voted, the </w:t>
      </w:r>
      <w:r w:rsidRPr="005D34A1">
        <w:rPr>
          <w:rFonts w:cs="Calibri"/>
        </w:rPr>
        <w:t>election board</w:t>
      </w:r>
      <w:r w:rsidRPr="005D34A1">
        <w:rPr>
          <w:rFonts w:cs="Arial"/>
          <w:bCs/>
          <w:spacing w:val="-10"/>
          <w:szCs w:val="28"/>
        </w:rPr>
        <w:t xml:space="preserve"> must secure the voting device so that no more ballots may be cast.  Then the </w:t>
      </w:r>
      <w:r w:rsidRPr="005D34A1">
        <w:rPr>
          <w:rFonts w:cs="Calibri"/>
        </w:rPr>
        <w:t>election</w:t>
      </w:r>
      <w:r w:rsidR="00075A49" w:rsidRPr="005D34A1">
        <w:rPr>
          <w:rFonts w:cs="Calibri"/>
        </w:rPr>
        <w:t xml:space="preserve"> board</w:t>
      </w:r>
      <w:r w:rsidR="00075A49" w:rsidRPr="005D34A1">
        <w:rPr>
          <w:rFonts w:cs="Arial"/>
          <w:bCs/>
          <w:spacing w:val="-10"/>
          <w:szCs w:val="28"/>
        </w:rPr>
        <w:t xml:space="preserve"> shall follow the procedures outlined in the </w:t>
      </w:r>
      <w:r w:rsidR="00075A49" w:rsidRPr="005D34A1">
        <w:rPr>
          <w:rFonts w:cs="Arial"/>
          <w:b/>
          <w:spacing w:val="-10"/>
          <w:szCs w:val="28"/>
        </w:rPr>
        <w:t>Voting Systems Operations Manual</w:t>
      </w:r>
      <w:r w:rsidR="00075A49" w:rsidRPr="005D34A1">
        <w:rPr>
          <w:rFonts w:cs="Arial"/>
          <w:bCs/>
          <w:spacing w:val="-10"/>
          <w:szCs w:val="28"/>
        </w:rPr>
        <w:t xml:space="preserve"> for the voting system used in the county and the security procedures approved for the county.</w:t>
      </w:r>
      <w:r w:rsidR="000F6B8F" w:rsidRPr="00D5337E">
        <w:rPr>
          <w:rFonts w:cs="Arial"/>
          <w:bCs/>
          <w:spacing w:val="-10"/>
          <w:szCs w:val="28"/>
        </w:rPr>
        <w:t xml:space="preserve"> </w:t>
      </w:r>
      <w:r w:rsidR="00CC23F8" w:rsidRPr="00D5337E">
        <w:rPr>
          <w:rFonts w:cs="Arial"/>
          <w:bCs/>
          <w:spacing w:val="-10"/>
          <w:szCs w:val="28"/>
        </w:rPr>
        <w:t>Voting equipment</w:t>
      </w:r>
      <w:r w:rsidR="0057506B" w:rsidRPr="00D5337E">
        <w:rPr>
          <w:rFonts w:cs="Arial"/>
          <w:bCs/>
          <w:spacing w:val="-10"/>
          <w:szCs w:val="28"/>
        </w:rPr>
        <w:t xml:space="preserve"> must not be shut down prior to the announcement of polls closing and completion of voting. </w:t>
      </w:r>
    </w:p>
    <w:p w14:paraId="778A6167" w14:textId="16380454" w:rsidR="00075A49" w:rsidRPr="005D34A1" w:rsidRDefault="00075A49" w:rsidP="000A6272">
      <w:pPr>
        <w:pStyle w:val="Heading2"/>
        <w:numPr>
          <w:ilvl w:val="0"/>
          <w:numId w:val="38"/>
        </w:numPr>
        <w:ind w:left="360"/>
        <w:rPr>
          <w:rFonts w:ascii="Calibri" w:hAnsi="Calibri"/>
        </w:rPr>
      </w:pPr>
      <w:bookmarkStart w:id="172" w:name="_Toc22044957"/>
      <w:bookmarkStart w:id="173" w:name="_Toc160116554"/>
      <w:r w:rsidRPr="005D34A1">
        <w:t>Ballot Accounting</w:t>
      </w:r>
      <w:bookmarkEnd w:id="172"/>
      <w:r w:rsidR="00C12BF4" w:rsidRPr="005D34A1">
        <w:t xml:space="preserve"> </w:t>
      </w:r>
      <w:r w:rsidR="00C12BF4" w:rsidRPr="005D34A1">
        <w:rPr>
          <w:sz w:val="20"/>
          <w:szCs w:val="20"/>
        </w:rPr>
        <w:t>(Section 101.69(2), Fla. Stat</w:t>
      </w:r>
      <w:r w:rsidR="00722A79" w:rsidRPr="005D34A1">
        <w:rPr>
          <w:sz w:val="20"/>
          <w:szCs w:val="20"/>
        </w:rPr>
        <w:t>)</w:t>
      </w:r>
      <w:bookmarkEnd w:id="173"/>
    </w:p>
    <w:p w14:paraId="54BDC0B8" w14:textId="496D5BCD" w:rsidR="0040766A" w:rsidRPr="005D34A1" w:rsidRDefault="008C506B" w:rsidP="00596686">
      <w:pPr>
        <w:ind w:firstLine="0"/>
      </w:pPr>
      <w:r w:rsidRPr="005D34A1">
        <w:t>The following steps are necessary to account for all ballots and votes cast during the early voting period and on Election Day</w:t>
      </w:r>
      <w:r w:rsidR="0040766A" w:rsidRPr="005D34A1">
        <w:t>:</w:t>
      </w:r>
    </w:p>
    <w:p w14:paraId="6FC7CE6E" w14:textId="77777777" w:rsidR="0040766A" w:rsidRPr="005D34A1" w:rsidRDefault="0040766A" w:rsidP="00596686">
      <w:pPr>
        <w:ind w:firstLine="0"/>
      </w:pPr>
    </w:p>
    <w:p w14:paraId="3928A5B6" w14:textId="6908BC4A" w:rsidR="00596686" w:rsidRPr="005D34A1" w:rsidRDefault="009B78AA" w:rsidP="00D5337E">
      <w:pPr>
        <w:ind w:firstLine="0"/>
      </w:pPr>
      <w:r w:rsidRPr="005D34A1">
        <w:t xml:space="preserve">1.   </w:t>
      </w:r>
      <w:r w:rsidR="00596686" w:rsidRPr="005D34A1">
        <w:t>Vote-by-Mail Ballots in Secure Ballot Intake Stations/Early Voting Period</w:t>
      </w:r>
    </w:p>
    <w:p w14:paraId="4FA41C0E" w14:textId="220F2A99" w:rsidR="00596686" w:rsidRPr="00D5337E" w:rsidRDefault="00596686" w:rsidP="007A6B86">
      <w:pPr>
        <w:spacing w:before="240"/>
        <w:ind w:firstLine="0"/>
        <w:jc w:val="both"/>
        <w:rPr>
          <w:rFonts w:cs="Arial"/>
          <w:spacing w:val="-10"/>
          <w:szCs w:val="20"/>
        </w:rPr>
      </w:pPr>
      <w:r w:rsidRPr="00D5337E">
        <w:rPr>
          <w:rFonts w:cs="Calibri"/>
          <w:spacing w:val="-10"/>
          <w:szCs w:val="20"/>
        </w:rPr>
        <w:t xml:space="preserve">At the end of each day during the early voting period and on Election Day, </w:t>
      </w:r>
      <w:r w:rsidRPr="00D5337E">
        <w:rPr>
          <w:rFonts w:cs="Arial"/>
          <w:spacing w:val="-10"/>
          <w:szCs w:val="20"/>
        </w:rPr>
        <w:t xml:space="preserve">voted vote-by-mail ballots returned in secure ballot intake stations must be retrieved and placed in a transfer box, case, or bag with numbered seals.  </w:t>
      </w:r>
      <w:r w:rsidRPr="005D34A1">
        <w:rPr>
          <w:rFonts w:cs="Arial"/>
          <w:spacing w:val="-10"/>
          <w:szCs w:val="20"/>
        </w:rPr>
        <w:t>Vo</w:t>
      </w:r>
      <w:r w:rsidR="002D3089" w:rsidRPr="005D34A1">
        <w:rPr>
          <w:rFonts w:cs="Arial"/>
          <w:spacing w:val="-10"/>
          <w:szCs w:val="20"/>
        </w:rPr>
        <w:t xml:space="preserve">ted vote-by-mail ballots </w:t>
      </w:r>
      <w:r w:rsidR="00B5018E" w:rsidRPr="005D34A1">
        <w:rPr>
          <w:rFonts w:cs="Arial"/>
          <w:spacing w:val="-10"/>
          <w:szCs w:val="20"/>
        </w:rPr>
        <w:t xml:space="preserve">physically </w:t>
      </w:r>
      <w:r w:rsidR="002D3089" w:rsidRPr="005D34A1">
        <w:rPr>
          <w:rFonts w:cs="Arial"/>
          <w:spacing w:val="-10"/>
          <w:szCs w:val="20"/>
        </w:rPr>
        <w:t>returned</w:t>
      </w:r>
      <w:r w:rsidR="000F6B8F" w:rsidRPr="005D34A1">
        <w:rPr>
          <w:rFonts w:cs="Arial"/>
          <w:spacing w:val="-10"/>
          <w:szCs w:val="20"/>
        </w:rPr>
        <w:t xml:space="preserve">, </w:t>
      </w:r>
      <w:r w:rsidR="002663D6" w:rsidRPr="005D34A1">
        <w:rPr>
          <w:rFonts w:cs="Arial"/>
          <w:spacing w:val="-10"/>
          <w:szCs w:val="20"/>
        </w:rPr>
        <w:t>counted,</w:t>
      </w:r>
      <w:r w:rsidR="002D3089" w:rsidRPr="005D34A1">
        <w:rPr>
          <w:rFonts w:cs="Arial"/>
          <w:spacing w:val="-10"/>
          <w:szCs w:val="20"/>
        </w:rPr>
        <w:t xml:space="preserve"> and placed in authorized secure </w:t>
      </w:r>
      <w:r w:rsidR="00722A79" w:rsidRPr="00D5337E">
        <w:rPr>
          <w:rFonts w:cs="Arial"/>
          <w:spacing w:val="-10"/>
          <w:szCs w:val="20"/>
        </w:rPr>
        <w:t>ballot intake stations</w:t>
      </w:r>
      <w:r w:rsidR="00722A79" w:rsidRPr="005D34A1">
        <w:rPr>
          <w:rFonts w:cs="Arial"/>
          <w:spacing w:val="-10"/>
          <w:szCs w:val="20"/>
        </w:rPr>
        <w:t xml:space="preserve"> </w:t>
      </w:r>
      <w:r w:rsidR="002D3089" w:rsidRPr="005D34A1">
        <w:rPr>
          <w:rFonts w:cs="Arial"/>
          <w:spacing w:val="-10"/>
          <w:szCs w:val="20"/>
        </w:rPr>
        <w:t xml:space="preserve">at early voting </w:t>
      </w:r>
      <w:proofErr w:type="gramStart"/>
      <w:r w:rsidR="002D3089" w:rsidRPr="005D34A1">
        <w:rPr>
          <w:rFonts w:cs="Arial"/>
          <w:spacing w:val="-10"/>
          <w:szCs w:val="20"/>
        </w:rPr>
        <w:t>locations</w:t>
      </w:r>
      <w:r w:rsidR="00B5018E" w:rsidRPr="005D34A1">
        <w:rPr>
          <w:rFonts w:cs="Arial"/>
          <w:spacing w:val="-10"/>
          <w:szCs w:val="20"/>
        </w:rPr>
        <w:t xml:space="preserve"> </w:t>
      </w:r>
      <w:r w:rsidR="00AE1C6F" w:rsidRPr="005D34A1">
        <w:rPr>
          <w:rFonts w:cs="Arial"/>
          <w:spacing w:val="-10"/>
          <w:szCs w:val="20"/>
        </w:rPr>
        <w:t xml:space="preserve"> </w:t>
      </w:r>
      <w:r w:rsidR="00AE1C6F" w:rsidRPr="00D5337E">
        <w:rPr>
          <w:rFonts w:cs="Arial"/>
          <w:spacing w:val="-10"/>
          <w:szCs w:val="20"/>
        </w:rPr>
        <w:t>are</w:t>
      </w:r>
      <w:proofErr w:type="gramEnd"/>
      <w:r w:rsidR="00AE1C6F" w:rsidRPr="00D5337E">
        <w:rPr>
          <w:rFonts w:cs="Arial"/>
          <w:spacing w:val="-10"/>
          <w:szCs w:val="20"/>
        </w:rPr>
        <w:t xml:space="preserve"> distinct</w:t>
      </w:r>
      <w:r w:rsidR="00F96D0A" w:rsidRPr="00D5337E">
        <w:rPr>
          <w:rFonts w:cs="Arial"/>
          <w:spacing w:val="-10"/>
          <w:szCs w:val="20"/>
        </w:rPr>
        <w:t xml:space="preserve"> from</w:t>
      </w:r>
      <w:r w:rsidR="00AE1C6F" w:rsidRPr="005D34A1">
        <w:rPr>
          <w:rFonts w:cs="Arial"/>
          <w:spacing w:val="-10"/>
          <w:szCs w:val="20"/>
          <w:u w:val="single"/>
        </w:rPr>
        <w:t xml:space="preserve"> </w:t>
      </w:r>
      <w:r w:rsidR="00B5018E" w:rsidRPr="005D34A1">
        <w:rPr>
          <w:rFonts w:cs="Arial"/>
          <w:spacing w:val="-10"/>
          <w:szCs w:val="20"/>
        </w:rPr>
        <w:t xml:space="preserve">canceled returned vote-by-mail ballots where the voter chose to vote in person. </w:t>
      </w:r>
      <w:r w:rsidR="00314A7F" w:rsidRPr="00D5337E">
        <w:rPr>
          <w:rFonts w:cs="Arial"/>
          <w:spacing w:val="-10"/>
          <w:szCs w:val="20"/>
        </w:rPr>
        <w:t xml:space="preserve">See </w:t>
      </w:r>
      <w:r w:rsidR="00314A7F" w:rsidRPr="00D5337E">
        <w:rPr>
          <w:rFonts w:cs="Arial"/>
          <w:b/>
          <w:bCs/>
          <w:spacing w:val="-10"/>
          <w:szCs w:val="20"/>
        </w:rPr>
        <w:t xml:space="preserve">Section D. </w:t>
      </w:r>
      <w:r w:rsidR="00314A7F" w:rsidRPr="00D5337E">
        <w:rPr>
          <w:b/>
          <w:bCs/>
        </w:rPr>
        <w:t>Voter Who Requested Vote-by-Mail Ballot Goes to Vote at Polls</w:t>
      </w:r>
      <w:r w:rsidR="00314A7F" w:rsidRPr="00D5337E">
        <w:rPr>
          <w:b/>
          <w:bCs/>
          <w:szCs w:val="28"/>
        </w:rPr>
        <w:t xml:space="preserve"> </w:t>
      </w:r>
      <w:r w:rsidR="00314A7F" w:rsidRPr="00D5337E">
        <w:rPr>
          <w:rFonts w:cs="Arial"/>
          <w:b/>
          <w:bCs/>
          <w:spacing w:val="-10"/>
          <w:szCs w:val="20"/>
        </w:rPr>
        <w:t>(Chapter V</w:t>
      </w:r>
      <w:proofErr w:type="gramStart"/>
      <w:r w:rsidR="00314A7F" w:rsidRPr="00D5337E">
        <w:rPr>
          <w:rFonts w:cs="Arial"/>
          <w:b/>
          <w:bCs/>
          <w:spacing w:val="-10"/>
          <w:szCs w:val="20"/>
        </w:rPr>
        <w:t>)</w:t>
      </w:r>
      <w:r w:rsidR="00AE1C6F" w:rsidRPr="00D5337E">
        <w:rPr>
          <w:rFonts w:cs="Arial"/>
          <w:b/>
          <w:bCs/>
          <w:spacing w:val="-10"/>
          <w:szCs w:val="20"/>
        </w:rPr>
        <w:t xml:space="preserve"> </w:t>
      </w:r>
      <w:r w:rsidR="00AE1C6F" w:rsidRPr="005D34A1">
        <w:rPr>
          <w:rFonts w:cs="Arial"/>
          <w:spacing w:val="-10"/>
          <w:szCs w:val="20"/>
        </w:rPr>
        <w:t xml:space="preserve"> </w:t>
      </w:r>
      <w:r w:rsidR="00AE1C6F" w:rsidRPr="00D5337E">
        <w:rPr>
          <w:rFonts w:cs="Arial"/>
          <w:spacing w:val="-10"/>
          <w:szCs w:val="20"/>
        </w:rPr>
        <w:t>These</w:t>
      </w:r>
      <w:proofErr w:type="gramEnd"/>
      <w:r w:rsidR="00AE1C6F" w:rsidRPr="00D5337E">
        <w:rPr>
          <w:rFonts w:cs="Arial"/>
          <w:spacing w:val="-10"/>
          <w:szCs w:val="20"/>
        </w:rPr>
        <w:t xml:space="preserve"> two distinct sets of ballots must be kept separate and apart.  </w:t>
      </w:r>
    </w:p>
    <w:p w14:paraId="66BE3BA0" w14:textId="42F0793E" w:rsidR="007A625E" w:rsidRPr="005D34A1" w:rsidRDefault="00130C8A" w:rsidP="007A625E">
      <w:pPr>
        <w:spacing w:before="240"/>
        <w:ind w:firstLine="0"/>
        <w:jc w:val="both"/>
        <w:rPr>
          <w:rFonts w:cs="Arial"/>
          <w:spacing w:val="-10"/>
          <w:szCs w:val="20"/>
        </w:rPr>
      </w:pPr>
      <w:r w:rsidRPr="005D34A1">
        <w:rPr>
          <w:rFonts w:cs="Arial"/>
          <w:spacing w:val="-10"/>
          <w:szCs w:val="20"/>
        </w:rPr>
        <w:t>The transfer box, case</w:t>
      </w:r>
      <w:r w:rsidR="0095077D" w:rsidRPr="005D34A1">
        <w:rPr>
          <w:rFonts w:cs="Arial"/>
          <w:spacing w:val="-10"/>
          <w:szCs w:val="20"/>
        </w:rPr>
        <w:t>,</w:t>
      </w:r>
      <w:r w:rsidRPr="005D34A1">
        <w:rPr>
          <w:rFonts w:cs="Arial"/>
          <w:spacing w:val="-10"/>
          <w:szCs w:val="20"/>
        </w:rPr>
        <w:t xml:space="preserve"> or bag with the returned voted vote-by-mail ballots</w:t>
      </w:r>
      <w:r w:rsidR="00596686" w:rsidRPr="005D34A1">
        <w:rPr>
          <w:rFonts w:cs="Arial"/>
          <w:spacing w:val="-10"/>
          <w:szCs w:val="20"/>
        </w:rPr>
        <w:t xml:space="preserve"> </w:t>
      </w:r>
      <w:r w:rsidR="00596686" w:rsidRPr="00D5337E">
        <w:rPr>
          <w:rFonts w:cs="Arial"/>
          <w:spacing w:val="-10"/>
          <w:szCs w:val="20"/>
        </w:rPr>
        <w:t>from the secure ballot intake stations</w:t>
      </w:r>
      <w:r w:rsidRPr="005D34A1">
        <w:rPr>
          <w:rFonts w:cs="Arial"/>
          <w:spacing w:val="-10"/>
          <w:szCs w:val="20"/>
        </w:rPr>
        <w:t xml:space="preserve"> must be retu</w:t>
      </w:r>
      <w:r w:rsidR="002D3089" w:rsidRPr="005D34A1">
        <w:rPr>
          <w:rFonts w:cs="Arial"/>
          <w:spacing w:val="-10"/>
          <w:szCs w:val="20"/>
        </w:rPr>
        <w:t xml:space="preserve">rned to the Supervisor of Elections’ office </w:t>
      </w:r>
      <w:r w:rsidRPr="005D34A1">
        <w:rPr>
          <w:rFonts w:cs="Arial"/>
          <w:spacing w:val="-10"/>
          <w:szCs w:val="20"/>
        </w:rPr>
        <w:t xml:space="preserve">at the end of </w:t>
      </w:r>
      <w:r w:rsidR="002D3089" w:rsidRPr="005D34A1">
        <w:rPr>
          <w:rFonts w:cs="Arial"/>
          <w:spacing w:val="-10"/>
          <w:szCs w:val="20"/>
        </w:rPr>
        <w:t xml:space="preserve">every </w:t>
      </w:r>
      <w:r w:rsidRPr="005D34A1">
        <w:rPr>
          <w:rFonts w:cs="Arial"/>
          <w:spacing w:val="-10"/>
          <w:szCs w:val="20"/>
        </w:rPr>
        <w:t xml:space="preserve">day of voting.  The transfer box, case or bag must include audit forms documenting the number of vote-by-mail ballots received and the seal numbers used to secure the box, </w:t>
      </w:r>
      <w:r w:rsidR="002663D6" w:rsidRPr="005D34A1">
        <w:rPr>
          <w:rFonts w:cs="Arial"/>
          <w:spacing w:val="-10"/>
          <w:szCs w:val="20"/>
        </w:rPr>
        <w:t>case,</w:t>
      </w:r>
      <w:r w:rsidRPr="005D34A1">
        <w:rPr>
          <w:rFonts w:cs="Arial"/>
          <w:spacing w:val="-10"/>
          <w:szCs w:val="20"/>
        </w:rPr>
        <w:t xml:space="preserve"> or bag</w:t>
      </w:r>
      <w:r w:rsidR="002D3089" w:rsidRPr="005D34A1">
        <w:rPr>
          <w:rFonts w:cs="Arial"/>
          <w:spacing w:val="-10"/>
          <w:szCs w:val="20"/>
        </w:rPr>
        <w:t>.</w:t>
      </w:r>
      <w:r w:rsidR="00D34F24" w:rsidRPr="005D34A1">
        <w:rPr>
          <w:rFonts w:cs="Arial"/>
          <w:spacing w:val="-10"/>
          <w:szCs w:val="20"/>
        </w:rPr>
        <w:t xml:space="preserve"> If the ballot intake station that has been emptied of vote-by-mail ballots is to remain on location </w:t>
      </w:r>
      <w:r w:rsidR="00C60338" w:rsidRPr="005D34A1">
        <w:rPr>
          <w:rFonts w:cs="Arial"/>
          <w:spacing w:val="-10"/>
          <w:szCs w:val="20"/>
        </w:rPr>
        <w:t xml:space="preserve">for further use during the election, it must be secured against tampering or </w:t>
      </w:r>
      <w:r w:rsidR="00D20D8B" w:rsidRPr="005D34A1">
        <w:rPr>
          <w:rFonts w:cs="Arial"/>
          <w:spacing w:val="-10"/>
          <w:szCs w:val="20"/>
        </w:rPr>
        <w:t>insertion of ballots outside of voting hours.</w:t>
      </w:r>
    </w:p>
    <w:p w14:paraId="44C71D25" w14:textId="4923353D" w:rsidR="00E26B64" w:rsidRPr="005D34A1" w:rsidRDefault="00E26B64" w:rsidP="007A625E">
      <w:pPr>
        <w:spacing w:before="240"/>
        <w:ind w:firstLine="0"/>
        <w:jc w:val="both"/>
        <w:rPr>
          <w:rFonts w:cs="Arial"/>
          <w:spacing w:val="-10"/>
          <w:szCs w:val="20"/>
        </w:rPr>
      </w:pPr>
      <w:r w:rsidRPr="005D34A1">
        <w:t>2.   Ballot Reconciliation at Close of Polls</w:t>
      </w:r>
    </w:p>
    <w:p w14:paraId="100FA654" w14:textId="77777777" w:rsidR="007F5514" w:rsidRPr="005D34A1" w:rsidRDefault="00E26B64" w:rsidP="007F5514">
      <w:pPr>
        <w:spacing w:before="120"/>
        <w:ind w:right="282" w:firstLine="0"/>
        <w:jc w:val="both"/>
        <w:rPr>
          <w:rFonts w:cs="Arial"/>
          <w:spacing w:val="-10"/>
        </w:rPr>
      </w:pPr>
      <w:r w:rsidRPr="005D34A1">
        <w:rPr>
          <w:rFonts w:cs="Arial"/>
          <w:bCs/>
          <w:spacing w:val="-10"/>
        </w:rPr>
        <w:t xml:space="preserve">No unauthorized person shall touch or otherwise interfere with the ballot or ballot container or the process for counting ballots. </w:t>
      </w:r>
      <w:r w:rsidRPr="005D34A1">
        <w:rPr>
          <w:rFonts w:cs="Arial"/>
          <w:spacing w:val="-10"/>
        </w:rPr>
        <w:t xml:space="preserve">No more than </w:t>
      </w:r>
      <w:r w:rsidR="007A625E" w:rsidRPr="005D34A1">
        <w:rPr>
          <w:rFonts w:cs="Arial"/>
          <w:spacing w:val="-10"/>
        </w:rPr>
        <w:t xml:space="preserve">three people </w:t>
      </w:r>
      <w:r w:rsidRPr="005D34A1">
        <w:rPr>
          <w:rFonts w:cs="Arial"/>
          <w:spacing w:val="-10"/>
        </w:rPr>
        <w:t xml:space="preserve">are allowed near the election officials while reconciling ballots. See section 104.29, Fla. Stat.  Observation areas may be designated to allow for reasonable access and distance. Staff should be deliberative and accurate when conducting ballot accounting. </w:t>
      </w:r>
      <w:bookmarkStart w:id="174" w:name="_Toc22044958"/>
    </w:p>
    <w:p w14:paraId="330E839D" w14:textId="78E1F8B8" w:rsidR="00453573" w:rsidRPr="005D34A1" w:rsidRDefault="009B78AA" w:rsidP="007F5514">
      <w:pPr>
        <w:spacing w:before="120"/>
        <w:ind w:right="282" w:firstLine="0"/>
        <w:jc w:val="both"/>
        <w:rPr>
          <w:rFonts w:cs="Arial"/>
          <w:spacing w:val="-10"/>
        </w:rPr>
      </w:pPr>
      <w:r w:rsidRPr="005D34A1">
        <w:t xml:space="preserve">3.   </w:t>
      </w:r>
      <w:r w:rsidR="0005587D" w:rsidRPr="005D34A1">
        <w:t>Vote Tabulators</w:t>
      </w:r>
      <w:bookmarkEnd w:id="174"/>
      <w:r w:rsidR="002B4F5A" w:rsidRPr="005D34A1">
        <w:t>/Bins/Ballots</w:t>
      </w:r>
    </w:p>
    <w:p w14:paraId="4EDBFED8" w14:textId="60637C39" w:rsidR="00EA5A09" w:rsidRPr="005D34A1" w:rsidRDefault="00596686" w:rsidP="005F5DF6">
      <w:pPr>
        <w:spacing w:before="120"/>
        <w:ind w:firstLine="0"/>
        <w:jc w:val="both"/>
      </w:pPr>
      <w:bookmarkStart w:id="175" w:name="_Toc507139953"/>
      <w:r w:rsidRPr="005D34A1">
        <w:rPr>
          <w:rFonts w:cs="Calibri"/>
          <w:spacing w:val="-10"/>
          <w:szCs w:val="20"/>
        </w:rPr>
        <w:t xml:space="preserve">At the end of each day during the early voting period and on Election Day, </w:t>
      </w:r>
      <w:r w:rsidRPr="005D34A1">
        <w:t>a</w:t>
      </w:r>
      <w:r w:rsidR="00453573" w:rsidRPr="005D34A1">
        <w:t>fter the voting devices have been locked against further voting and the polls have closed, the election board must</w:t>
      </w:r>
      <w:r w:rsidR="005865ED" w:rsidRPr="005D34A1">
        <w:t xml:space="preserve"> reconcile as follows</w:t>
      </w:r>
      <w:r w:rsidR="00630CB5" w:rsidRPr="005D34A1">
        <w:t xml:space="preserve"> before leaving for the day</w:t>
      </w:r>
      <w:r w:rsidR="00EA5A09" w:rsidRPr="005D34A1">
        <w:t>:</w:t>
      </w:r>
    </w:p>
    <w:p w14:paraId="68CC7204" w14:textId="243DB811" w:rsidR="00EA5A09" w:rsidRPr="005D34A1" w:rsidRDefault="00EA5A09" w:rsidP="005F5DF6">
      <w:pPr>
        <w:ind w:left="450" w:firstLine="0"/>
        <w:jc w:val="both"/>
      </w:pPr>
    </w:p>
    <w:p w14:paraId="063F0396" w14:textId="6B056024" w:rsidR="00EA5A09" w:rsidRPr="005D34A1" w:rsidRDefault="00EA5A09" w:rsidP="000A6272">
      <w:pPr>
        <w:pStyle w:val="ListParagraph"/>
        <w:numPr>
          <w:ilvl w:val="0"/>
          <w:numId w:val="41"/>
        </w:numPr>
        <w:ind w:left="900"/>
      </w:pPr>
      <w:r w:rsidRPr="005D34A1">
        <w:t>V</w:t>
      </w:r>
      <w:r w:rsidR="00453573" w:rsidRPr="005D34A1">
        <w:t xml:space="preserve">erify that the number of voted ballots, unused ballots, provisional ballots, </w:t>
      </w:r>
      <w:r w:rsidR="005F5DF6" w:rsidRPr="005D34A1">
        <w:t>unscanned ballots,</w:t>
      </w:r>
      <w:r w:rsidR="001C6EC9" w:rsidRPr="005D34A1">
        <w:t xml:space="preserve"> ballot stubs,</w:t>
      </w:r>
      <w:r w:rsidR="005F5DF6" w:rsidRPr="005D34A1">
        <w:t xml:space="preserve"> </w:t>
      </w:r>
      <w:r w:rsidR="00453573" w:rsidRPr="005D34A1">
        <w:t xml:space="preserve">and spoiled ballots corresponds with the number of ballots issued by the </w:t>
      </w:r>
      <w:r w:rsidR="007F5514" w:rsidRPr="005D34A1">
        <w:t>S</w:t>
      </w:r>
      <w:r w:rsidR="00453573" w:rsidRPr="005D34A1">
        <w:t>upervisor of</w:t>
      </w:r>
      <w:r w:rsidR="00D70606">
        <w:t xml:space="preserve"> E</w:t>
      </w:r>
      <w:r w:rsidR="00453573" w:rsidRPr="005D34A1">
        <w:t>lections</w:t>
      </w:r>
      <w:bookmarkEnd w:id="175"/>
      <w:r w:rsidRPr="005D34A1">
        <w:t>.</w:t>
      </w:r>
      <w:r w:rsidR="008C506B" w:rsidRPr="005D34A1">
        <w:t xml:space="preserve"> Check all emergency and auxiliary bins for any voted ballots.</w:t>
      </w:r>
    </w:p>
    <w:p w14:paraId="3A7935D5" w14:textId="528918C7" w:rsidR="00EA5A09" w:rsidRPr="005D34A1" w:rsidRDefault="00EA5A09" w:rsidP="00630CB5">
      <w:pPr>
        <w:ind w:left="900" w:firstLine="0"/>
      </w:pPr>
    </w:p>
    <w:p w14:paraId="571309E3" w14:textId="67C5F8D9" w:rsidR="00EA5A09" w:rsidRPr="005D34A1" w:rsidRDefault="00EA5A09" w:rsidP="000A6272">
      <w:pPr>
        <w:pStyle w:val="ListParagraph"/>
        <w:numPr>
          <w:ilvl w:val="0"/>
          <w:numId w:val="41"/>
        </w:numPr>
        <w:ind w:left="900"/>
      </w:pPr>
      <w:r w:rsidRPr="005D34A1">
        <w:t>V</w:t>
      </w:r>
      <w:r w:rsidR="00453573" w:rsidRPr="005D34A1">
        <w:t>erify that the number of voters equals the number of ballots cast as indicated by the precinct tabulator</w:t>
      </w:r>
      <w:r w:rsidR="008749EA" w:rsidRPr="005D34A1">
        <w:t>,</w:t>
      </w:r>
      <w:r w:rsidR="00453573" w:rsidRPr="005D34A1">
        <w:t xml:space="preserve"> plus the number of provisional ballots voted. The </w:t>
      </w:r>
      <w:r w:rsidR="00E37EDB" w:rsidRPr="005D34A1">
        <w:t>election b</w:t>
      </w:r>
      <w:r w:rsidR="00453573" w:rsidRPr="005D34A1">
        <w:t xml:space="preserve">oard must take into consideration whether provisional voters signed in at a central point or just signed the Provisional Ballot Voter Certificate and Affirmation. The number of voters may be based either on the signatures on the precinct registers, on the tally of voters who signed in on an electronic device, or on the number of voter authority slips that contains voters’ signatures. </w:t>
      </w:r>
    </w:p>
    <w:p w14:paraId="106F3DAF" w14:textId="77777777" w:rsidR="00EA5A09" w:rsidRPr="005D34A1" w:rsidRDefault="00EA5A09" w:rsidP="00630CB5">
      <w:pPr>
        <w:ind w:left="900" w:firstLine="0"/>
      </w:pPr>
    </w:p>
    <w:p w14:paraId="169E0B7D" w14:textId="70571235" w:rsidR="007F3B35" w:rsidRPr="005D34A1" w:rsidRDefault="00EA5A09" w:rsidP="000A6272">
      <w:pPr>
        <w:pStyle w:val="ListParagraph"/>
        <w:numPr>
          <w:ilvl w:val="0"/>
          <w:numId w:val="41"/>
        </w:numPr>
        <w:ind w:left="900"/>
      </w:pPr>
      <w:r w:rsidRPr="005D34A1">
        <w:t>If there are any</w:t>
      </w:r>
      <w:r w:rsidR="00453573" w:rsidRPr="005D34A1">
        <w:t xml:space="preserve"> difference</w:t>
      </w:r>
      <w:r w:rsidRPr="005D34A1">
        <w:t>s</w:t>
      </w:r>
      <w:r w:rsidR="00453573" w:rsidRPr="005D34A1">
        <w:t xml:space="preserve">, the election board shall recount the signatures, the validated voter check-ins, or the authority slips and certificates.  If there </w:t>
      </w:r>
      <w:r w:rsidRPr="005D34A1">
        <w:t>are</w:t>
      </w:r>
      <w:r w:rsidR="00453573" w:rsidRPr="005D34A1">
        <w:t xml:space="preserve"> still difference</w:t>
      </w:r>
      <w:r w:rsidRPr="005D34A1">
        <w:t>s</w:t>
      </w:r>
      <w:r w:rsidR="00453573" w:rsidRPr="005D34A1">
        <w:t xml:space="preserve">, the clerk shall report in writing such differences, with the reasons for the difference, if known, to the </w:t>
      </w:r>
      <w:r w:rsidR="00D70606">
        <w:t>S</w:t>
      </w:r>
      <w:r w:rsidR="00453573" w:rsidRPr="005D34A1">
        <w:t xml:space="preserve">upervisor of </w:t>
      </w:r>
      <w:r w:rsidR="00D70606">
        <w:t>E</w:t>
      </w:r>
      <w:r w:rsidR="00453573" w:rsidRPr="005D34A1">
        <w:t>lections for post-election processing in coordination with the canvassing board, as appropriate.</w:t>
      </w:r>
      <w:r w:rsidR="008C506B" w:rsidRPr="005D34A1">
        <w:t xml:space="preserve"> Reasons for differences may be that a voter signed in but left the polling place before voting the ballot</w:t>
      </w:r>
      <w:r w:rsidR="008473DA" w:rsidRPr="005D34A1">
        <w:t>.</w:t>
      </w:r>
    </w:p>
    <w:p w14:paraId="482B74A1" w14:textId="77777777" w:rsidR="007F3B35" w:rsidRPr="005D34A1" w:rsidRDefault="007F3B35" w:rsidP="00630CB5">
      <w:pPr>
        <w:ind w:left="900" w:firstLine="0"/>
      </w:pPr>
    </w:p>
    <w:p w14:paraId="0315C4F9" w14:textId="0A33DCDD" w:rsidR="000F4C55" w:rsidRPr="005D34A1" w:rsidRDefault="007F3B35" w:rsidP="000F4C55">
      <w:pPr>
        <w:pStyle w:val="ListParagraph"/>
        <w:numPr>
          <w:ilvl w:val="0"/>
          <w:numId w:val="41"/>
        </w:numPr>
        <w:ind w:left="900"/>
      </w:pPr>
      <w:r w:rsidRPr="005D34A1">
        <w:t xml:space="preserve">If ballots have more than one page, </w:t>
      </w:r>
      <w:bookmarkStart w:id="176" w:name="_Hlk152064064"/>
      <w:r w:rsidRPr="005D34A1">
        <w:t xml:space="preserve">the election board must follow the supplemental accounting procedures prescribed by </w:t>
      </w:r>
      <w:r w:rsidR="009D3902" w:rsidRPr="005D34A1">
        <w:t xml:space="preserve">the </w:t>
      </w:r>
      <w:r w:rsidR="00D70606">
        <w:t>S</w:t>
      </w:r>
      <w:r w:rsidRPr="005D34A1">
        <w:t xml:space="preserve">upervisor of </w:t>
      </w:r>
      <w:r w:rsidR="00D70606">
        <w:t>E</w:t>
      </w:r>
      <w:r w:rsidRPr="005D34A1">
        <w:t>lections.</w:t>
      </w:r>
      <w:bookmarkStart w:id="177" w:name="_Toc22044959"/>
      <w:bookmarkEnd w:id="176"/>
    </w:p>
    <w:p w14:paraId="753225CC" w14:textId="77777777" w:rsidR="000F4C55" w:rsidRPr="005D34A1" w:rsidRDefault="000F4C55" w:rsidP="000F4C55">
      <w:pPr>
        <w:pStyle w:val="ListParagraph"/>
      </w:pPr>
    </w:p>
    <w:p w14:paraId="0BCCEB49" w14:textId="59BB576D" w:rsidR="007F3B35" w:rsidRPr="005D34A1" w:rsidRDefault="009B78AA" w:rsidP="000F4C55">
      <w:pPr>
        <w:ind w:firstLine="0"/>
      </w:pPr>
      <w:r w:rsidRPr="005D34A1">
        <w:t xml:space="preserve">4.   </w:t>
      </w:r>
      <w:r w:rsidR="007F3B35" w:rsidRPr="005D34A1">
        <w:t>Ballot on Demand Systems for Early Voting and Election Day</w:t>
      </w:r>
      <w:bookmarkEnd w:id="177"/>
    </w:p>
    <w:p w14:paraId="4F6B113B" w14:textId="16E8944B" w:rsidR="007F3B35" w:rsidRPr="005D34A1" w:rsidRDefault="007F3B35" w:rsidP="00A974AC">
      <w:pPr>
        <w:ind w:firstLine="0"/>
        <w:jc w:val="both"/>
        <w:rPr>
          <w:rFonts w:cs="Calibri"/>
          <w:spacing w:val="-10"/>
          <w:szCs w:val="20"/>
        </w:rPr>
      </w:pPr>
      <w:r w:rsidRPr="005D34A1">
        <w:rPr>
          <w:rFonts w:cs="Calibri"/>
          <w:spacing w:val="-10"/>
          <w:szCs w:val="20"/>
        </w:rPr>
        <w:t xml:space="preserve">At the end of each day during the early voting period and on Election Day, after the voting devices have been locked against further voting and the polls have closed, the </w:t>
      </w:r>
      <w:r w:rsidRPr="005D34A1">
        <w:rPr>
          <w:rFonts w:cs="Calibri"/>
        </w:rPr>
        <w:t>election board</w:t>
      </w:r>
      <w:r w:rsidRPr="005D34A1">
        <w:rPr>
          <w:rFonts w:cs="Calibri"/>
          <w:spacing w:val="-10"/>
          <w:szCs w:val="20"/>
        </w:rPr>
        <w:t xml:space="preserve"> must</w:t>
      </w:r>
      <w:r w:rsidR="005865ED" w:rsidRPr="005D34A1">
        <w:rPr>
          <w:rFonts w:cs="Calibri"/>
          <w:spacing w:val="-10"/>
          <w:szCs w:val="20"/>
        </w:rPr>
        <w:t xml:space="preserve"> reconcile as follows</w:t>
      </w:r>
      <w:r w:rsidR="00630CB5" w:rsidRPr="005D34A1">
        <w:rPr>
          <w:rFonts w:cs="Calibri"/>
          <w:spacing w:val="-10"/>
          <w:szCs w:val="20"/>
        </w:rPr>
        <w:t xml:space="preserve"> before leaving for the day</w:t>
      </w:r>
      <w:r w:rsidRPr="005D34A1">
        <w:rPr>
          <w:rFonts w:cs="Calibri"/>
          <w:spacing w:val="-10"/>
          <w:szCs w:val="20"/>
        </w:rPr>
        <w:t>:</w:t>
      </w:r>
    </w:p>
    <w:p w14:paraId="5980E9BC" w14:textId="77777777" w:rsidR="007F3B35" w:rsidRPr="005D34A1" w:rsidRDefault="007F3B35" w:rsidP="00236DE8">
      <w:pPr>
        <w:ind w:left="374" w:firstLine="0"/>
        <w:jc w:val="both"/>
        <w:rPr>
          <w:rFonts w:cs="Calibri"/>
          <w:spacing w:val="-10"/>
          <w:szCs w:val="20"/>
        </w:rPr>
      </w:pPr>
    </w:p>
    <w:p w14:paraId="4193C151" w14:textId="5BD79FC7" w:rsidR="00D46142" w:rsidRPr="005D34A1" w:rsidRDefault="007F3B35" w:rsidP="004F3582">
      <w:pPr>
        <w:pStyle w:val="ListParagraph"/>
        <w:numPr>
          <w:ilvl w:val="0"/>
          <w:numId w:val="76"/>
        </w:numPr>
        <w:tabs>
          <w:tab w:val="left" w:pos="900"/>
        </w:tabs>
        <w:ind w:left="900"/>
      </w:pPr>
      <w:r w:rsidRPr="005D34A1">
        <w:t xml:space="preserve">Count the number of </w:t>
      </w:r>
      <w:proofErr w:type="gramStart"/>
      <w:r w:rsidRPr="005D34A1">
        <w:t>persons</w:t>
      </w:r>
      <w:proofErr w:type="gramEnd"/>
      <w:r w:rsidRPr="005D34A1">
        <w:t xml:space="preserve"> who signed in to vote and determine the number of persons who voted as shown by the ballots cast on the precinct tabulator.</w:t>
      </w:r>
    </w:p>
    <w:p w14:paraId="5C6C091B" w14:textId="77777777" w:rsidR="00D46142" w:rsidRPr="005D34A1" w:rsidRDefault="00D46142" w:rsidP="004F3582">
      <w:pPr>
        <w:tabs>
          <w:tab w:val="left" w:pos="900"/>
        </w:tabs>
        <w:ind w:left="900" w:firstLine="0"/>
      </w:pPr>
    </w:p>
    <w:p w14:paraId="37A631FE" w14:textId="530F05EA" w:rsidR="00D46142" w:rsidRPr="005D34A1" w:rsidRDefault="00D46142" w:rsidP="004F3582">
      <w:pPr>
        <w:pStyle w:val="ListParagraph"/>
        <w:numPr>
          <w:ilvl w:val="0"/>
          <w:numId w:val="76"/>
        </w:numPr>
        <w:tabs>
          <w:tab w:val="left" w:pos="900"/>
        </w:tabs>
        <w:ind w:left="900"/>
      </w:pPr>
      <w:r w:rsidRPr="005D34A1">
        <w:t>D</w:t>
      </w:r>
      <w:r w:rsidR="007F3B35" w:rsidRPr="005D34A1">
        <w:t xml:space="preserve">etermine the number of ballots printed and the number of ballots spoiled </w:t>
      </w:r>
      <w:r w:rsidRPr="005D34A1">
        <w:t xml:space="preserve">as </w:t>
      </w:r>
      <w:r w:rsidR="007F3B35" w:rsidRPr="005D34A1">
        <w:t>compare</w:t>
      </w:r>
      <w:r w:rsidRPr="005D34A1">
        <w:t>d</w:t>
      </w:r>
      <w:r w:rsidR="007F3B35" w:rsidRPr="005D34A1">
        <w:t xml:space="preserve"> to the number of persons who signed in and the number of persons who voted.  </w:t>
      </w:r>
    </w:p>
    <w:p w14:paraId="7DD8A74D" w14:textId="77777777" w:rsidR="00D46142" w:rsidRPr="005D34A1" w:rsidRDefault="00D46142" w:rsidP="004F3582">
      <w:pPr>
        <w:tabs>
          <w:tab w:val="left" w:pos="900"/>
        </w:tabs>
        <w:ind w:left="900" w:firstLine="0"/>
      </w:pPr>
    </w:p>
    <w:p w14:paraId="7B97207E" w14:textId="2AD4D40F" w:rsidR="00D46142" w:rsidRPr="005D34A1" w:rsidRDefault="007F3B35" w:rsidP="004F3582">
      <w:pPr>
        <w:pStyle w:val="ListParagraph"/>
        <w:numPr>
          <w:ilvl w:val="0"/>
          <w:numId w:val="76"/>
        </w:numPr>
        <w:tabs>
          <w:tab w:val="left" w:pos="900"/>
        </w:tabs>
        <w:ind w:left="900"/>
      </w:pPr>
      <w:r w:rsidRPr="005D34A1">
        <w:t xml:space="preserve">If there are discrepancies, the election board shall report the discrepancy to the </w:t>
      </w:r>
      <w:r w:rsidR="00D70606">
        <w:t>S</w:t>
      </w:r>
      <w:r w:rsidRPr="005D34A1">
        <w:t xml:space="preserve">upervisor of </w:t>
      </w:r>
      <w:r w:rsidR="00D70606">
        <w:t>E</w:t>
      </w:r>
      <w:r w:rsidRPr="005D34A1">
        <w:t>lections.</w:t>
      </w:r>
    </w:p>
    <w:p w14:paraId="6FC674C9" w14:textId="77777777" w:rsidR="00D46142" w:rsidRPr="005D34A1" w:rsidRDefault="00D46142" w:rsidP="004F3582">
      <w:pPr>
        <w:tabs>
          <w:tab w:val="left" w:pos="900"/>
        </w:tabs>
        <w:ind w:left="900" w:firstLine="0"/>
      </w:pPr>
    </w:p>
    <w:p w14:paraId="2B7B3C54" w14:textId="049F5DFE" w:rsidR="00BD51C1" w:rsidRPr="005D34A1" w:rsidRDefault="007F3B35" w:rsidP="004F3582">
      <w:pPr>
        <w:pStyle w:val="ListParagraph"/>
        <w:numPr>
          <w:ilvl w:val="0"/>
          <w:numId w:val="76"/>
        </w:numPr>
        <w:tabs>
          <w:tab w:val="left" w:pos="900"/>
        </w:tabs>
        <w:ind w:left="900"/>
      </w:pPr>
      <w:r w:rsidRPr="005D34A1">
        <w:t xml:space="preserve">If ballots have more than one page, the election board must follow the supplemental accounting procedures prescribed by your </w:t>
      </w:r>
      <w:r w:rsidR="00D70606">
        <w:t>S</w:t>
      </w:r>
      <w:r w:rsidRPr="005D34A1">
        <w:t xml:space="preserve">upervisor of </w:t>
      </w:r>
      <w:r w:rsidR="00D70606">
        <w:t>E</w:t>
      </w:r>
      <w:r w:rsidRPr="005D34A1">
        <w:t>lections.</w:t>
      </w:r>
    </w:p>
    <w:p w14:paraId="06EE07E4" w14:textId="708A8284" w:rsidR="008C506B" w:rsidRPr="005D34A1" w:rsidRDefault="004F3582" w:rsidP="004F3582">
      <w:pPr>
        <w:pStyle w:val="Heading2"/>
      </w:pPr>
      <w:bookmarkStart w:id="178" w:name="_Toc160116555"/>
      <w:r w:rsidRPr="005D34A1">
        <w:t>D.</w:t>
      </w:r>
      <w:r w:rsidRPr="005D34A1">
        <w:tab/>
        <w:t xml:space="preserve">Posting Voting </w:t>
      </w:r>
      <w:r w:rsidR="008C506B" w:rsidRPr="005D34A1">
        <w:t>Results</w:t>
      </w:r>
      <w:bookmarkEnd w:id="178"/>
    </w:p>
    <w:p w14:paraId="5ACA9E07" w14:textId="77777777" w:rsidR="004F3582" w:rsidRPr="005D34A1" w:rsidRDefault="004F3582">
      <w:pPr>
        <w:spacing w:after="160" w:line="259" w:lineRule="auto"/>
        <w:ind w:firstLine="0"/>
        <w:rPr>
          <w:szCs w:val="28"/>
        </w:rPr>
      </w:pPr>
      <w:r w:rsidRPr="005D34A1">
        <w:rPr>
          <w:szCs w:val="28"/>
        </w:rPr>
        <w:t xml:space="preserve">The election board shall post at the polls the results of the voting for each office or other item on the ballot as the count is completed. </w:t>
      </w:r>
    </w:p>
    <w:p w14:paraId="32BE365C" w14:textId="2A86956A" w:rsidR="004F3582" w:rsidRPr="005D34A1" w:rsidRDefault="004F3582">
      <w:pPr>
        <w:spacing w:after="160" w:line="259" w:lineRule="auto"/>
        <w:ind w:firstLine="0"/>
        <w:rPr>
          <w:szCs w:val="28"/>
        </w:rPr>
      </w:pPr>
      <w:r w:rsidRPr="005D34A1">
        <w:rPr>
          <w:szCs w:val="28"/>
        </w:rPr>
        <w:t xml:space="preserve">Upon completion of all counts in all races, a certificate of the results shall be drawn up by the inspectors and clerk at each precinct upon a form provided by the </w:t>
      </w:r>
      <w:r w:rsidR="00D70606">
        <w:rPr>
          <w:szCs w:val="28"/>
        </w:rPr>
        <w:t>S</w:t>
      </w:r>
      <w:r w:rsidRPr="005D34A1">
        <w:rPr>
          <w:szCs w:val="28"/>
        </w:rPr>
        <w:t xml:space="preserve">upervisor of </w:t>
      </w:r>
      <w:r w:rsidR="00D70606">
        <w:rPr>
          <w:szCs w:val="28"/>
        </w:rPr>
        <w:t>E</w:t>
      </w:r>
      <w:r w:rsidRPr="005D34A1">
        <w:rPr>
          <w:szCs w:val="28"/>
        </w:rPr>
        <w:t xml:space="preserve">lections. The certificate shall contain the name of each person voted for, for each office, and the number of votes cast for each person for such office; and, if any question is submitted, the certificate shall also contain the number of votes cast for and against the </w:t>
      </w:r>
      <w:r w:rsidRPr="005D34A1">
        <w:rPr>
          <w:szCs w:val="28"/>
        </w:rPr>
        <w:lastRenderedPageBreak/>
        <w:t xml:space="preserve">question.  The certificate shall be signed by the inspectors and clerk and shall be delivered securely sealed, to the </w:t>
      </w:r>
      <w:r w:rsidR="00D70606">
        <w:rPr>
          <w:szCs w:val="28"/>
        </w:rPr>
        <w:t>S</w:t>
      </w:r>
      <w:r w:rsidRPr="005D34A1">
        <w:rPr>
          <w:szCs w:val="28"/>
        </w:rPr>
        <w:t xml:space="preserve">upervisor for immediate publication. </w:t>
      </w:r>
    </w:p>
    <w:p w14:paraId="07D4D250" w14:textId="27928554" w:rsidR="00BF3983" w:rsidRPr="005D34A1" w:rsidRDefault="004F3582">
      <w:pPr>
        <w:spacing w:after="160" w:line="259" w:lineRule="auto"/>
        <w:ind w:firstLine="0"/>
        <w:rPr>
          <w:rFonts w:ascii="Cambria" w:hAnsi="Cambria"/>
          <w:b/>
          <w:bCs/>
          <w:color w:val="365F91"/>
          <w:sz w:val="28"/>
          <w:szCs w:val="28"/>
        </w:rPr>
      </w:pPr>
      <w:r w:rsidRPr="005D34A1">
        <w:rPr>
          <w:szCs w:val="28"/>
        </w:rPr>
        <w:t xml:space="preserve">All the ballot boxes, ballots, ballot stubs, memoranda, and papers of all kinds used in the election shall also be transmitted, after being sealed by the inspectors, to the </w:t>
      </w:r>
      <w:r w:rsidR="00D70606">
        <w:rPr>
          <w:szCs w:val="28"/>
        </w:rPr>
        <w:t>S</w:t>
      </w:r>
      <w:r w:rsidRPr="005D34A1">
        <w:rPr>
          <w:szCs w:val="28"/>
        </w:rPr>
        <w:t xml:space="preserve">upervisor’s office. Registration books and the poll lists shall not be placed in the ballot boxes but shall be returned to the </w:t>
      </w:r>
      <w:r w:rsidR="00D70606">
        <w:rPr>
          <w:szCs w:val="28"/>
        </w:rPr>
        <w:t>S</w:t>
      </w:r>
      <w:r w:rsidRPr="005D34A1">
        <w:rPr>
          <w:szCs w:val="28"/>
        </w:rPr>
        <w:t>upervisor.</w:t>
      </w:r>
    </w:p>
    <w:p w14:paraId="31C63F5A" w14:textId="4DF26521" w:rsidR="005A4923" w:rsidRPr="005D34A1" w:rsidRDefault="005A4923" w:rsidP="005A4923">
      <w:pPr>
        <w:pStyle w:val="Heading1"/>
        <w:rPr>
          <w:szCs w:val="28"/>
        </w:rPr>
      </w:pPr>
      <w:bookmarkStart w:id="179" w:name="_Toc22044960"/>
      <w:bookmarkStart w:id="180" w:name="_Toc160116556"/>
      <w:r w:rsidRPr="005D34A1">
        <w:rPr>
          <w:szCs w:val="28"/>
        </w:rPr>
        <w:t xml:space="preserve">Chapter X. Contingency </w:t>
      </w:r>
      <w:r w:rsidRPr="005D34A1">
        <w:rPr>
          <w:b w:val="0"/>
          <w:sz w:val="20"/>
          <w:szCs w:val="28"/>
        </w:rPr>
        <w:t>(Sections 102.</w:t>
      </w:r>
      <w:r w:rsidR="00D06C55" w:rsidRPr="005D34A1">
        <w:rPr>
          <w:b w:val="0"/>
          <w:sz w:val="20"/>
          <w:szCs w:val="28"/>
        </w:rPr>
        <w:t>0</w:t>
      </w:r>
      <w:r w:rsidRPr="005D34A1">
        <w:rPr>
          <w:b w:val="0"/>
          <w:sz w:val="20"/>
          <w:szCs w:val="28"/>
        </w:rPr>
        <w:t>14(5)(k), 102.031, 102.101, Fla. Stat.)</w:t>
      </w:r>
      <w:bookmarkEnd w:id="179"/>
      <w:bookmarkEnd w:id="180"/>
    </w:p>
    <w:p w14:paraId="1D793B8F" w14:textId="034CF01B" w:rsidR="00B05654" w:rsidRPr="005D34A1" w:rsidRDefault="00B05654" w:rsidP="000A6272">
      <w:pPr>
        <w:pStyle w:val="Heading2"/>
        <w:numPr>
          <w:ilvl w:val="0"/>
          <w:numId w:val="40"/>
        </w:numPr>
        <w:ind w:left="360"/>
        <w:rPr>
          <w:rFonts w:ascii="Calibri" w:hAnsi="Calibri"/>
        </w:rPr>
      </w:pPr>
      <w:bookmarkStart w:id="181" w:name="_Toc22044961"/>
      <w:bookmarkStart w:id="182" w:name="_Toc160116557"/>
      <w:r w:rsidRPr="005D34A1">
        <w:t>Security</w:t>
      </w:r>
      <w:bookmarkEnd w:id="181"/>
      <w:bookmarkEnd w:id="182"/>
    </w:p>
    <w:p w14:paraId="3521097D" w14:textId="00F86C18" w:rsidR="00B05654" w:rsidRPr="005D34A1" w:rsidRDefault="00B05654" w:rsidP="007A6B86">
      <w:pPr>
        <w:tabs>
          <w:tab w:val="left" w:pos="540"/>
        </w:tabs>
        <w:spacing w:before="120"/>
        <w:ind w:firstLine="0"/>
        <w:jc w:val="both"/>
        <w:rPr>
          <w:rFonts w:cs="Arial"/>
          <w:spacing w:val="-10"/>
          <w:szCs w:val="20"/>
        </w:rPr>
      </w:pPr>
      <w:r w:rsidRPr="005D34A1">
        <w:rPr>
          <w:rFonts w:cs="Arial"/>
          <w:spacing w:val="-10"/>
          <w:szCs w:val="20"/>
        </w:rPr>
        <w:t>The size of a polling place and the number of persons in a polling place can have security implications from traffic flow</w:t>
      </w:r>
      <w:r w:rsidR="00955B4E" w:rsidRPr="005D34A1">
        <w:rPr>
          <w:rFonts w:cs="Arial"/>
          <w:spacing w:val="-10"/>
          <w:szCs w:val="20"/>
        </w:rPr>
        <w:t xml:space="preserve"> </w:t>
      </w:r>
      <w:r w:rsidRPr="005D34A1">
        <w:rPr>
          <w:rFonts w:cs="Arial"/>
          <w:spacing w:val="-10"/>
          <w:szCs w:val="20"/>
        </w:rPr>
        <w:t xml:space="preserve">to voter privacy to order and vigilance in the polling place. The election team should follow written procedures for security established by the </w:t>
      </w:r>
      <w:r w:rsidR="00D70606">
        <w:rPr>
          <w:rFonts w:cs="Arial"/>
          <w:spacing w:val="-10"/>
          <w:szCs w:val="20"/>
        </w:rPr>
        <w:t>S</w:t>
      </w:r>
      <w:r w:rsidRPr="005D34A1">
        <w:rPr>
          <w:rFonts w:cs="Arial"/>
          <w:spacing w:val="-10"/>
          <w:szCs w:val="20"/>
        </w:rPr>
        <w:t xml:space="preserve">upervisor of </w:t>
      </w:r>
      <w:r w:rsidR="00D70606">
        <w:rPr>
          <w:rFonts w:cs="Arial"/>
          <w:spacing w:val="-10"/>
          <w:szCs w:val="20"/>
        </w:rPr>
        <w:t>E</w:t>
      </w:r>
      <w:r w:rsidRPr="005D34A1">
        <w:rPr>
          <w:rFonts w:cs="Arial"/>
          <w:spacing w:val="-10"/>
          <w:szCs w:val="20"/>
        </w:rPr>
        <w:t xml:space="preserve">lections which will include but not be limited to securing voting devices and ballots before, during and after the voting process. </w:t>
      </w:r>
    </w:p>
    <w:p w14:paraId="4F75D8C0" w14:textId="77777777" w:rsidR="00B05654" w:rsidRPr="005D34A1" w:rsidRDefault="00B05654" w:rsidP="00B05654">
      <w:pPr>
        <w:tabs>
          <w:tab w:val="left" w:pos="540"/>
        </w:tabs>
        <w:jc w:val="both"/>
        <w:rPr>
          <w:rFonts w:cs="Arial"/>
          <w:spacing w:val="-10"/>
          <w:szCs w:val="20"/>
        </w:rPr>
      </w:pPr>
    </w:p>
    <w:p w14:paraId="77091D81" w14:textId="77777777" w:rsidR="00B05654" w:rsidRPr="005D34A1" w:rsidRDefault="00B05654" w:rsidP="00B05654">
      <w:pPr>
        <w:tabs>
          <w:tab w:val="left" w:pos="540"/>
        </w:tabs>
        <w:ind w:firstLine="0"/>
        <w:jc w:val="both"/>
        <w:rPr>
          <w:rFonts w:cs="Arial"/>
          <w:spacing w:val="-10"/>
          <w:szCs w:val="20"/>
        </w:rPr>
      </w:pPr>
      <w:r w:rsidRPr="005D34A1">
        <w:rPr>
          <w:rFonts w:cs="Arial"/>
          <w:spacing w:val="-10"/>
          <w:szCs w:val="20"/>
        </w:rPr>
        <w:t>Some basic steps that should be taken include but are not limited to:</w:t>
      </w:r>
    </w:p>
    <w:p w14:paraId="33BDE350" w14:textId="4588757A"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 xml:space="preserve">Monitor </w:t>
      </w:r>
      <w:r w:rsidR="00F6672A" w:rsidRPr="005D34A1">
        <w:rPr>
          <w:rFonts w:cs="Arial"/>
          <w:spacing w:val="-10"/>
          <w:szCs w:val="20"/>
        </w:rPr>
        <w:t>closely</w:t>
      </w:r>
      <w:r w:rsidRPr="005D34A1">
        <w:rPr>
          <w:rFonts w:cs="Arial"/>
          <w:spacing w:val="-10"/>
          <w:szCs w:val="20"/>
        </w:rPr>
        <w:t xml:space="preserve"> entrances and exits to ensure that only authorized persons are within the polling room and any </w:t>
      </w:r>
      <w:r w:rsidR="00021D00" w:rsidRPr="005D34A1">
        <w:rPr>
          <w:rFonts w:cs="Arial"/>
          <w:spacing w:val="-10"/>
          <w:szCs w:val="20"/>
        </w:rPr>
        <w:t xml:space="preserve">other </w:t>
      </w:r>
      <w:r w:rsidRPr="005D34A1">
        <w:rPr>
          <w:rFonts w:cs="Arial"/>
          <w:spacing w:val="-10"/>
          <w:szCs w:val="20"/>
        </w:rPr>
        <w:t>restricted areas.</w:t>
      </w:r>
    </w:p>
    <w:p w14:paraId="16C63ADF" w14:textId="1F5C09BD"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Prevent unauthorized access, theft</w:t>
      </w:r>
      <w:r w:rsidR="009D3902" w:rsidRPr="005D34A1">
        <w:rPr>
          <w:rFonts w:cs="Arial"/>
          <w:spacing w:val="-10"/>
          <w:szCs w:val="20"/>
        </w:rPr>
        <w:t>,</w:t>
      </w:r>
      <w:r w:rsidRPr="005D34A1">
        <w:rPr>
          <w:rFonts w:cs="Arial"/>
          <w:spacing w:val="-10"/>
          <w:szCs w:val="20"/>
        </w:rPr>
        <w:t xml:space="preserve"> or misuse of election materials and sensitive and/or confidential documents such as signed forms, voted ballots, ballot stock</w:t>
      </w:r>
      <w:r w:rsidR="009D3902" w:rsidRPr="005D34A1">
        <w:rPr>
          <w:rFonts w:cs="Arial"/>
          <w:spacing w:val="-10"/>
          <w:szCs w:val="20"/>
        </w:rPr>
        <w:t>,</w:t>
      </w:r>
      <w:r w:rsidRPr="005D34A1">
        <w:rPr>
          <w:rFonts w:cs="Arial"/>
          <w:spacing w:val="-10"/>
          <w:szCs w:val="20"/>
        </w:rPr>
        <w:t xml:space="preserve"> provisional ballots, and equipment from time of delivery through voting and return.</w:t>
      </w:r>
    </w:p>
    <w:p w14:paraId="4DCD4970"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Ensure that equipment (including ancillary equipment such as cables and modems) cannot be tampered with or deliberately damaged.</w:t>
      </w:r>
    </w:p>
    <w:p w14:paraId="57873204"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 xml:space="preserve">Check (e.g., audit, reconcile, inventory) periodically throughout the day to make sure there are no vulnerabilities or oversights which allow inappropriate access to election materials and equipment. </w:t>
      </w:r>
    </w:p>
    <w:p w14:paraId="7896A59B"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Follow established procedures for securing, counting, and transporting ballots to and from the polling place.</w:t>
      </w:r>
    </w:p>
    <w:p w14:paraId="465C2990" w14:textId="3646538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Document procedures, incidents</w:t>
      </w:r>
      <w:r w:rsidR="009D3902" w:rsidRPr="005D34A1">
        <w:rPr>
          <w:rFonts w:cs="Arial"/>
          <w:spacing w:val="-10"/>
          <w:szCs w:val="20"/>
        </w:rPr>
        <w:t>,</w:t>
      </w:r>
      <w:r w:rsidRPr="005D34A1">
        <w:rPr>
          <w:rFonts w:cs="Arial"/>
          <w:spacing w:val="-10"/>
          <w:szCs w:val="20"/>
        </w:rPr>
        <w:t xml:space="preserve"> and troubleshooting.</w:t>
      </w:r>
    </w:p>
    <w:p w14:paraId="58B355B3"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 xml:space="preserve">Ensure electronic transmission of results, data, and files are secure. For example, if </w:t>
      </w:r>
      <w:proofErr w:type="gramStart"/>
      <w:r w:rsidRPr="005D34A1">
        <w:rPr>
          <w:rFonts w:cs="Arial"/>
          <w:spacing w:val="-10"/>
          <w:szCs w:val="20"/>
        </w:rPr>
        <w:t>signal</w:t>
      </w:r>
      <w:proofErr w:type="gramEnd"/>
      <w:r w:rsidRPr="005D34A1">
        <w:rPr>
          <w:rFonts w:cs="Arial"/>
          <w:spacing w:val="-10"/>
          <w:szCs w:val="20"/>
        </w:rPr>
        <w:t xml:space="preserve"> is weak, exercise caution if moving equipment to window or door within public view or access. </w:t>
      </w:r>
    </w:p>
    <w:p w14:paraId="72EB8C71"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Review chain-of-custody procedures.</w:t>
      </w:r>
    </w:p>
    <w:p w14:paraId="5177B1C7" w14:textId="77777777" w:rsidR="00B05654"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Review and be familiar with a contingency plan to communicate and respond to a threat to public safety (e.g., bomb, electrical outage, fire, knife/shooting, flood, or other disaster) and include an evacuation plan, if necessary.</w:t>
      </w:r>
    </w:p>
    <w:p w14:paraId="77EBFA54" w14:textId="282CF452" w:rsidR="005A4923" w:rsidRPr="005D34A1" w:rsidRDefault="00B05654" w:rsidP="000A6272">
      <w:pPr>
        <w:widowControl w:val="0"/>
        <w:numPr>
          <w:ilvl w:val="0"/>
          <w:numId w:val="29"/>
        </w:numPr>
        <w:autoSpaceDE w:val="0"/>
        <w:autoSpaceDN w:val="0"/>
        <w:spacing w:before="120"/>
        <w:ind w:left="720"/>
        <w:jc w:val="both"/>
        <w:rPr>
          <w:rFonts w:cs="Arial"/>
          <w:spacing w:val="-10"/>
          <w:szCs w:val="20"/>
        </w:rPr>
      </w:pPr>
      <w:r w:rsidRPr="005D34A1">
        <w:rPr>
          <w:rFonts w:cs="Arial"/>
          <w:spacing w:val="-10"/>
          <w:szCs w:val="20"/>
        </w:rPr>
        <w:t>No sheriff, deputy sheriff, police officer or other office</w:t>
      </w:r>
      <w:r w:rsidR="009D3902" w:rsidRPr="005D34A1">
        <w:rPr>
          <w:rFonts w:cs="Arial"/>
          <w:spacing w:val="-10"/>
          <w:szCs w:val="20"/>
        </w:rPr>
        <w:t>r</w:t>
      </w:r>
      <w:r w:rsidRPr="005D34A1">
        <w:rPr>
          <w:rFonts w:cs="Arial"/>
          <w:spacing w:val="-10"/>
          <w:szCs w:val="20"/>
        </w:rPr>
        <w:t xml:space="preserve"> of the law is allowed within the polling place until the clerk or majority of the inspectors grant permission or unless </w:t>
      </w:r>
      <w:r w:rsidR="00CA2B14" w:rsidRPr="005D34A1">
        <w:rPr>
          <w:rFonts w:cs="Arial"/>
          <w:spacing w:val="-10"/>
          <w:szCs w:val="20"/>
        </w:rPr>
        <w:t>he or she is</w:t>
      </w:r>
      <w:r w:rsidRPr="005D34A1">
        <w:rPr>
          <w:rFonts w:cs="Arial"/>
          <w:spacing w:val="-10"/>
          <w:szCs w:val="20"/>
        </w:rPr>
        <w:t xml:space="preserve"> there to vote. Once allowed, the deputy sheriff in</w:t>
      </w:r>
      <w:r w:rsidR="009D3902" w:rsidRPr="005D34A1">
        <w:rPr>
          <w:rFonts w:cs="Arial"/>
          <w:spacing w:val="-10"/>
          <w:szCs w:val="20"/>
        </w:rPr>
        <w:t xml:space="preserve"> an</w:t>
      </w:r>
      <w:r w:rsidRPr="005D34A1">
        <w:rPr>
          <w:rFonts w:cs="Arial"/>
          <w:spacing w:val="-10"/>
          <w:szCs w:val="20"/>
        </w:rPr>
        <w:t xml:space="preserve"> official capacity is subject to the clerk’s or inspector’s commands.</w:t>
      </w:r>
    </w:p>
    <w:p w14:paraId="32EF5CF5" w14:textId="39A3E04D" w:rsidR="00D277BC" w:rsidRPr="005D34A1" w:rsidRDefault="00D277BC" w:rsidP="000A6272">
      <w:pPr>
        <w:pStyle w:val="Heading2"/>
        <w:numPr>
          <w:ilvl w:val="0"/>
          <w:numId w:val="40"/>
        </w:numPr>
        <w:ind w:left="360"/>
        <w:rPr>
          <w:rFonts w:ascii="Calibri" w:hAnsi="Calibri"/>
        </w:rPr>
      </w:pPr>
      <w:bookmarkStart w:id="183" w:name="_Toc22044962"/>
      <w:bookmarkStart w:id="184" w:name="_Toc160116558"/>
      <w:r w:rsidRPr="005D34A1">
        <w:lastRenderedPageBreak/>
        <w:t>Emergency Event</w:t>
      </w:r>
      <w:bookmarkEnd w:id="183"/>
      <w:bookmarkEnd w:id="184"/>
    </w:p>
    <w:p w14:paraId="2C3C6C40" w14:textId="17CED1D8" w:rsidR="00D277BC" w:rsidRPr="005D34A1" w:rsidRDefault="00D277BC" w:rsidP="007A6B86">
      <w:pPr>
        <w:tabs>
          <w:tab w:val="left" w:pos="540"/>
        </w:tabs>
        <w:spacing w:before="120"/>
        <w:ind w:right="-58" w:firstLine="0"/>
        <w:jc w:val="both"/>
        <w:rPr>
          <w:rFonts w:cs="Arial"/>
          <w:color w:val="000000"/>
          <w:spacing w:val="-10"/>
        </w:rPr>
      </w:pPr>
      <w:r w:rsidRPr="005D34A1">
        <w:rPr>
          <w:rFonts w:cs="Arial"/>
          <w:color w:val="000000"/>
          <w:spacing w:val="-10"/>
        </w:rPr>
        <w:t>In the event of a medical or other emergency requiring assistance from the police, fire department</w:t>
      </w:r>
      <w:r w:rsidR="009D3902" w:rsidRPr="005D34A1">
        <w:rPr>
          <w:rFonts w:cs="Arial"/>
          <w:color w:val="000000"/>
          <w:spacing w:val="-10"/>
        </w:rPr>
        <w:t>,</w:t>
      </w:r>
      <w:r w:rsidRPr="005D34A1">
        <w:rPr>
          <w:rFonts w:cs="Arial"/>
          <w:color w:val="000000"/>
          <w:spacing w:val="-10"/>
        </w:rPr>
        <w:t xml:space="preserve"> or medical personnel, call 911 and then call the </w:t>
      </w:r>
      <w:r w:rsidR="00D70606">
        <w:rPr>
          <w:rFonts w:cs="Arial"/>
          <w:color w:val="000000"/>
          <w:spacing w:val="-10"/>
        </w:rPr>
        <w:t>S</w:t>
      </w:r>
      <w:r w:rsidRPr="005D34A1">
        <w:rPr>
          <w:rFonts w:cs="Arial"/>
          <w:color w:val="000000"/>
          <w:spacing w:val="-10"/>
        </w:rPr>
        <w:t xml:space="preserve">upervisor of </w:t>
      </w:r>
      <w:r w:rsidR="00D70606">
        <w:rPr>
          <w:rFonts w:cs="Arial"/>
          <w:color w:val="000000"/>
          <w:spacing w:val="-10"/>
        </w:rPr>
        <w:t>E</w:t>
      </w:r>
      <w:r w:rsidRPr="005D34A1">
        <w:rPr>
          <w:rFonts w:cs="Arial"/>
          <w:color w:val="000000"/>
          <w:spacing w:val="-10"/>
        </w:rPr>
        <w:t xml:space="preserve">lections to report the incident. </w:t>
      </w:r>
    </w:p>
    <w:p w14:paraId="2511AB25" w14:textId="77777777" w:rsidR="006F446F" w:rsidRPr="005D34A1" w:rsidRDefault="006F446F" w:rsidP="00D277BC">
      <w:pPr>
        <w:tabs>
          <w:tab w:val="left" w:pos="540"/>
        </w:tabs>
        <w:ind w:right="-54" w:firstLine="0"/>
        <w:jc w:val="both"/>
        <w:rPr>
          <w:rFonts w:cs="Arial"/>
          <w:color w:val="000000"/>
          <w:spacing w:val="-10"/>
        </w:rPr>
      </w:pPr>
    </w:p>
    <w:p w14:paraId="31DF6064" w14:textId="77777777" w:rsidR="00822C8D" w:rsidRPr="005D34A1" w:rsidRDefault="00D277BC" w:rsidP="006F446F">
      <w:pPr>
        <w:ind w:firstLine="0"/>
        <w:jc w:val="both"/>
        <w:rPr>
          <w:rFonts w:cs="Arial"/>
          <w:color w:val="000000"/>
          <w:spacing w:val="-10"/>
        </w:rPr>
      </w:pPr>
      <w:r w:rsidRPr="005D34A1">
        <w:rPr>
          <w:rFonts w:cs="Arial"/>
          <w:color w:val="000000"/>
          <w:spacing w:val="-10"/>
        </w:rPr>
        <w:t xml:space="preserve">If there is a power outage, check the </w:t>
      </w:r>
      <w:r w:rsidRPr="005D34A1">
        <w:rPr>
          <w:rFonts w:cs="Arial"/>
          <w:b/>
          <w:bCs/>
          <w:color w:val="000000"/>
          <w:spacing w:val="-10"/>
        </w:rPr>
        <w:t>Voting Systems Operations Manual</w:t>
      </w:r>
      <w:r w:rsidRPr="005D34A1">
        <w:rPr>
          <w:rFonts w:cs="Arial"/>
          <w:color w:val="000000"/>
          <w:spacing w:val="-10"/>
        </w:rPr>
        <w:t xml:space="preserve"> on how to deal with ballots cast during an outage. For all other types of emergencies, be familiar with and follow the protocols established by the supervisor of elections.</w:t>
      </w:r>
    </w:p>
    <w:p w14:paraId="6181ADC6" w14:textId="77777777" w:rsidR="00822C8D" w:rsidRPr="005D34A1" w:rsidRDefault="00822C8D">
      <w:pPr>
        <w:spacing w:after="160" w:line="259" w:lineRule="auto"/>
        <w:ind w:firstLine="0"/>
        <w:rPr>
          <w:rFonts w:cs="Arial"/>
          <w:color w:val="000000"/>
          <w:spacing w:val="-10"/>
        </w:rPr>
      </w:pPr>
      <w:r w:rsidRPr="005D34A1">
        <w:rPr>
          <w:rFonts w:cs="Arial"/>
          <w:color w:val="000000"/>
          <w:spacing w:val="-10"/>
        </w:rPr>
        <w:br w:type="page"/>
      </w:r>
    </w:p>
    <w:p w14:paraId="46F46FC7" w14:textId="7EA65327" w:rsidR="00350C70" w:rsidRPr="005D34A1" w:rsidRDefault="00350C70" w:rsidP="00350C70">
      <w:pPr>
        <w:pStyle w:val="Heading1"/>
      </w:pPr>
      <w:bookmarkStart w:id="185" w:name="_Toc22044963"/>
      <w:bookmarkStart w:id="186" w:name="_Toc160116559"/>
      <w:r w:rsidRPr="005D34A1">
        <w:rPr>
          <w:sz w:val="36"/>
        </w:rPr>
        <w:lastRenderedPageBreak/>
        <w:t>Index</w:t>
      </w:r>
      <w:bookmarkEnd w:id="185"/>
      <w:bookmarkEnd w:id="186"/>
    </w:p>
    <w:p w14:paraId="77AD491D" w14:textId="77777777" w:rsidR="00F51B55" w:rsidRPr="00D5337E" w:rsidRDefault="003A2F44" w:rsidP="00350C70">
      <w:pPr>
        <w:ind w:firstLine="0"/>
        <w:jc w:val="both"/>
        <w:rPr>
          <w:rFonts w:asciiTheme="minorHAnsi" w:hAnsiTheme="minorHAnsi" w:cstheme="minorHAnsi"/>
          <w:spacing w:val="-10"/>
          <w:sz w:val="20"/>
          <w:szCs w:val="20"/>
        </w:rPr>
        <w:sectPr w:rsidR="00F51B55" w:rsidRPr="00D5337E" w:rsidSect="00702F58">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80" w:right="1170" w:bottom="755" w:left="990" w:header="0" w:footer="715" w:gutter="0"/>
          <w:cols w:sep="1" w:space="1008"/>
          <w:noEndnote/>
          <w:titlePg/>
          <w:docGrid w:linePitch="326"/>
        </w:sectPr>
      </w:pPr>
      <w:r w:rsidRPr="005D34A1">
        <w:rPr>
          <w:rFonts w:asciiTheme="minorHAnsi" w:hAnsiTheme="minorHAnsi" w:cstheme="minorHAnsi"/>
          <w:spacing w:val="-10"/>
          <w:sz w:val="20"/>
          <w:szCs w:val="20"/>
        </w:rPr>
        <w:fldChar w:fldCharType="begin"/>
      </w:r>
      <w:r w:rsidRPr="005D34A1">
        <w:rPr>
          <w:rFonts w:asciiTheme="minorHAnsi" w:hAnsiTheme="minorHAnsi" w:cstheme="minorHAnsi"/>
          <w:spacing w:val="-10"/>
          <w:sz w:val="20"/>
          <w:szCs w:val="20"/>
        </w:rPr>
        <w:instrText xml:space="preserve"> INDEX \e "</w:instrText>
      </w:r>
      <w:r w:rsidRPr="005D34A1">
        <w:rPr>
          <w:rFonts w:asciiTheme="minorHAnsi" w:hAnsiTheme="minorHAnsi" w:cstheme="minorHAnsi"/>
          <w:spacing w:val="-10"/>
          <w:sz w:val="20"/>
          <w:szCs w:val="20"/>
        </w:rPr>
        <w:tab/>
        <w:instrText xml:space="preserve">" \c "1" \z "1033" </w:instrText>
      </w:r>
      <w:r w:rsidRPr="005D34A1">
        <w:rPr>
          <w:rFonts w:asciiTheme="minorHAnsi" w:hAnsiTheme="minorHAnsi" w:cstheme="minorHAnsi"/>
          <w:spacing w:val="-10"/>
          <w:sz w:val="20"/>
          <w:szCs w:val="20"/>
        </w:rPr>
        <w:fldChar w:fldCharType="separate"/>
      </w:r>
    </w:p>
    <w:p w14:paraId="4DDAE887" w14:textId="77777777" w:rsidR="00F51B55" w:rsidRPr="00D5337E" w:rsidRDefault="00F51B55">
      <w:pPr>
        <w:pStyle w:val="Index1"/>
        <w:rPr>
          <w:noProof w:val="0"/>
        </w:rPr>
      </w:pPr>
      <w:r w:rsidRPr="00D5337E">
        <w:rPr>
          <w:noProof w:val="0"/>
        </w:rPr>
        <w:t>Address</w:t>
      </w:r>
    </w:p>
    <w:p w14:paraId="62175AC8" w14:textId="77777777" w:rsidR="00F51B55" w:rsidRPr="00D5337E" w:rsidRDefault="00F51B55">
      <w:pPr>
        <w:pStyle w:val="Index2"/>
      </w:pPr>
      <w:r w:rsidRPr="00D5337E">
        <w:t>Changes or differs</w:t>
      </w:r>
      <w:r w:rsidRPr="00D5337E">
        <w:tab/>
        <w:t>16</w:t>
      </w:r>
    </w:p>
    <w:p w14:paraId="35029F65" w14:textId="77777777" w:rsidR="00F51B55" w:rsidRPr="00D5337E" w:rsidRDefault="00F51B55">
      <w:pPr>
        <w:pStyle w:val="Index2"/>
      </w:pPr>
      <w:r w:rsidRPr="00D5337E">
        <w:t>Legal address/residence</w:t>
      </w:r>
      <w:r w:rsidRPr="00D5337E">
        <w:tab/>
        <w:t>16</w:t>
      </w:r>
    </w:p>
    <w:p w14:paraId="40A9BF61" w14:textId="77777777" w:rsidR="00F51B55" w:rsidRPr="00D5337E" w:rsidRDefault="00F51B55">
      <w:pPr>
        <w:pStyle w:val="Index2"/>
      </w:pPr>
      <w:r w:rsidRPr="00D5337E">
        <w:t>Protected</w:t>
      </w:r>
      <w:r w:rsidRPr="00D5337E">
        <w:tab/>
        <w:t>16</w:t>
      </w:r>
    </w:p>
    <w:p w14:paraId="4B1FD656" w14:textId="77777777" w:rsidR="00F51B55" w:rsidRPr="00D5337E" w:rsidRDefault="00F51B55">
      <w:pPr>
        <w:pStyle w:val="Index1"/>
        <w:rPr>
          <w:noProof w:val="0"/>
        </w:rPr>
      </w:pPr>
      <w:r w:rsidRPr="00D5337E">
        <w:rPr>
          <w:noProof w:val="0"/>
        </w:rPr>
        <w:t>Assistance</w:t>
      </w:r>
    </w:p>
    <w:p w14:paraId="1F6E82E0" w14:textId="77777777" w:rsidR="00F51B55" w:rsidRPr="00D5337E" w:rsidRDefault="00F51B55">
      <w:pPr>
        <w:pStyle w:val="Index2"/>
      </w:pPr>
      <w:r w:rsidRPr="00D5337E">
        <w:t>Language</w:t>
      </w:r>
      <w:r w:rsidRPr="00D5337E">
        <w:tab/>
        <w:t>26</w:t>
      </w:r>
    </w:p>
    <w:p w14:paraId="6D9F98D9" w14:textId="77777777" w:rsidR="00F51B55" w:rsidRPr="00D5337E" w:rsidRDefault="00F51B55">
      <w:pPr>
        <w:pStyle w:val="Index2"/>
      </w:pPr>
      <w:r w:rsidRPr="00D5337E">
        <w:t>Persons with disabilities</w:t>
      </w:r>
      <w:r w:rsidRPr="00D5337E">
        <w:tab/>
      </w:r>
      <w:r w:rsidRPr="00D5337E">
        <w:rPr>
          <w:rFonts w:cstheme="minorHAnsi"/>
          <w:i/>
        </w:rPr>
        <w:t>See</w:t>
      </w:r>
      <w:r w:rsidRPr="00D5337E">
        <w:rPr>
          <w:rFonts w:cstheme="minorHAnsi"/>
        </w:rPr>
        <w:t xml:space="preserve"> Disabilities, Persons with</w:t>
      </w:r>
    </w:p>
    <w:p w14:paraId="1EB7B5FE" w14:textId="77777777" w:rsidR="00F51B55" w:rsidRPr="00D5337E" w:rsidRDefault="00F51B55">
      <w:pPr>
        <w:pStyle w:val="Index2"/>
      </w:pPr>
      <w:r w:rsidRPr="00D5337E">
        <w:t>Upset voters</w:t>
      </w:r>
      <w:r w:rsidRPr="00D5337E">
        <w:tab/>
        <w:t>25</w:t>
      </w:r>
    </w:p>
    <w:p w14:paraId="08CDA02D" w14:textId="77777777" w:rsidR="00F51B55" w:rsidRPr="00D5337E" w:rsidRDefault="00F51B55">
      <w:pPr>
        <w:pStyle w:val="Index1"/>
        <w:rPr>
          <w:noProof w:val="0"/>
        </w:rPr>
      </w:pPr>
      <w:r w:rsidRPr="00D5337E">
        <w:rPr>
          <w:noProof w:val="0"/>
        </w:rPr>
        <w:t>Ballot</w:t>
      </w:r>
    </w:p>
    <w:p w14:paraId="53869C16" w14:textId="77777777" w:rsidR="00F51B55" w:rsidRPr="00D5337E" w:rsidRDefault="00F51B55">
      <w:pPr>
        <w:pStyle w:val="Index2"/>
      </w:pPr>
      <w:r w:rsidRPr="00D5337E">
        <w:t>Accounting/Reconciliation at close of polls</w:t>
      </w:r>
      <w:r w:rsidRPr="00D5337E">
        <w:tab/>
        <w:t>32</w:t>
      </w:r>
    </w:p>
    <w:p w14:paraId="6E1EEB9B" w14:textId="77777777" w:rsidR="00F51B55" w:rsidRPr="00D5337E" w:rsidRDefault="00F51B55">
      <w:pPr>
        <w:pStyle w:val="Index2"/>
      </w:pPr>
      <w:r w:rsidRPr="00D5337E">
        <w:t>Rejected</w:t>
      </w:r>
      <w:r w:rsidRPr="00D5337E">
        <w:tab/>
        <w:t>30</w:t>
      </w:r>
    </w:p>
    <w:p w14:paraId="33417D90" w14:textId="77777777" w:rsidR="00F51B55" w:rsidRPr="00D5337E" w:rsidRDefault="00F51B55">
      <w:pPr>
        <w:pStyle w:val="Index2"/>
      </w:pPr>
      <w:r w:rsidRPr="00D5337E">
        <w:t>Removal from polling place</w:t>
      </w:r>
      <w:r w:rsidRPr="00D5337E">
        <w:tab/>
        <w:t>25</w:t>
      </w:r>
    </w:p>
    <w:p w14:paraId="727AD8A6" w14:textId="77777777" w:rsidR="00F51B55" w:rsidRPr="00D5337E" w:rsidRDefault="00F51B55">
      <w:pPr>
        <w:pStyle w:val="Index2"/>
      </w:pPr>
      <w:r w:rsidRPr="00D5337E">
        <w:t>Sample - election board responsibilities</w:t>
      </w:r>
      <w:r w:rsidRPr="00D5337E">
        <w:tab/>
        <w:t>7</w:t>
      </w:r>
    </w:p>
    <w:p w14:paraId="6DD64240" w14:textId="77777777" w:rsidR="00F51B55" w:rsidRPr="00D5337E" w:rsidRDefault="00F51B55">
      <w:pPr>
        <w:pStyle w:val="Index2"/>
      </w:pPr>
      <w:r w:rsidRPr="00D5337E">
        <w:rPr>
          <w:rFonts w:cstheme="minorHAnsi"/>
        </w:rPr>
        <w:t>Sample - posted at polling place</w:t>
      </w:r>
      <w:r w:rsidRPr="00D5337E">
        <w:tab/>
        <w:t>8</w:t>
      </w:r>
    </w:p>
    <w:p w14:paraId="4FB88B75" w14:textId="77777777" w:rsidR="00F51B55" w:rsidRPr="00D5337E" w:rsidRDefault="00F51B55">
      <w:pPr>
        <w:pStyle w:val="Index2"/>
      </w:pPr>
      <w:r w:rsidRPr="00D5337E">
        <w:t>Sample - pre-marked</w:t>
      </w:r>
      <w:r w:rsidRPr="00D5337E">
        <w:tab/>
        <w:t>11</w:t>
      </w:r>
    </w:p>
    <w:p w14:paraId="75CAEB3B" w14:textId="77777777" w:rsidR="00F51B55" w:rsidRPr="00D5337E" w:rsidRDefault="00F51B55">
      <w:pPr>
        <w:pStyle w:val="Index2"/>
      </w:pPr>
      <w:r w:rsidRPr="00D5337E">
        <w:t>Spoiled</w:t>
      </w:r>
      <w:r w:rsidRPr="00D5337E">
        <w:tab/>
        <w:t>23</w:t>
      </w:r>
    </w:p>
    <w:p w14:paraId="04AF2D93" w14:textId="77777777" w:rsidR="00F51B55" w:rsidRPr="00D5337E" w:rsidRDefault="00F51B55">
      <w:pPr>
        <w:pStyle w:val="Index2"/>
      </w:pPr>
      <w:r w:rsidRPr="00D5337E">
        <w:t>Uncast</w:t>
      </w:r>
      <w:r w:rsidRPr="00D5337E">
        <w:tab/>
        <w:t>25</w:t>
      </w:r>
    </w:p>
    <w:p w14:paraId="4F740CAF" w14:textId="77777777" w:rsidR="00F51B55" w:rsidRPr="00D5337E" w:rsidRDefault="00F51B55">
      <w:pPr>
        <w:pStyle w:val="Index2"/>
      </w:pPr>
      <w:r w:rsidRPr="00D5337E">
        <w:t>Voter needs another ballot</w:t>
      </w:r>
      <w:r w:rsidRPr="00D5337E">
        <w:tab/>
      </w:r>
      <w:r w:rsidRPr="00D5337E">
        <w:rPr>
          <w:rFonts w:cstheme="minorHAnsi"/>
          <w:i/>
        </w:rPr>
        <w:t>See</w:t>
      </w:r>
      <w:r w:rsidRPr="00D5337E">
        <w:rPr>
          <w:rFonts w:cstheme="minorHAnsi"/>
        </w:rPr>
        <w:t xml:space="preserve"> Ballot-&gt;Spoiled</w:t>
      </w:r>
    </w:p>
    <w:p w14:paraId="32177CD4" w14:textId="77777777" w:rsidR="00F51B55" w:rsidRPr="00D5337E" w:rsidRDefault="00F51B55">
      <w:pPr>
        <w:pStyle w:val="Index1"/>
        <w:rPr>
          <w:noProof w:val="0"/>
        </w:rPr>
      </w:pPr>
      <w:r w:rsidRPr="00D5337E">
        <w:rPr>
          <w:noProof w:val="0"/>
        </w:rPr>
        <w:t>Ballot Marking Devices</w:t>
      </w:r>
      <w:r w:rsidRPr="00D5337E">
        <w:rPr>
          <w:noProof w:val="0"/>
        </w:rPr>
        <w:tab/>
        <w:t>31</w:t>
      </w:r>
    </w:p>
    <w:p w14:paraId="4A1C9008" w14:textId="77777777" w:rsidR="00F51B55" w:rsidRPr="00D5337E" w:rsidRDefault="00F51B55">
      <w:pPr>
        <w:pStyle w:val="Index1"/>
        <w:rPr>
          <w:noProof w:val="0"/>
        </w:rPr>
      </w:pPr>
      <w:r w:rsidRPr="00D5337E">
        <w:rPr>
          <w:noProof w:val="0"/>
        </w:rPr>
        <w:t>Campaign Materials</w:t>
      </w:r>
    </w:p>
    <w:p w14:paraId="44CE5387" w14:textId="77777777" w:rsidR="00F51B55" w:rsidRPr="00D5337E" w:rsidRDefault="00F51B55">
      <w:pPr>
        <w:pStyle w:val="Index2"/>
      </w:pPr>
      <w:r w:rsidRPr="00D5337E">
        <w:t>Clothing/items - poll workers</w:t>
      </w:r>
      <w:r w:rsidRPr="00D5337E">
        <w:tab/>
        <w:t>11</w:t>
      </w:r>
    </w:p>
    <w:p w14:paraId="3A674CF7" w14:textId="77777777" w:rsidR="00F51B55" w:rsidRPr="00D5337E" w:rsidRDefault="00F51B55">
      <w:pPr>
        <w:pStyle w:val="Index2"/>
      </w:pPr>
      <w:r w:rsidRPr="00D5337E">
        <w:t>Clothing/items - voters</w:t>
      </w:r>
      <w:r w:rsidRPr="00D5337E">
        <w:tab/>
        <w:t>11</w:t>
      </w:r>
    </w:p>
    <w:p w14:paraId="2800814A" w14:textId="77777777" w:rsidR="00F51B55" w:rsidRPr="00D5337E" w:rsidRDefault="00F51B55">
      <w:pPr>
        <w:pStyle w:val="Index2"/>
      </w:pPr>
      <w:r w:rsidRPr="00D5337E">
        <w:t>Distribution in and near polls</w:t>
      </w:r>
      <w:r w:rsidRPr="00D5337E">
        <w:tab/>
        <w:t>12</w:t>
      </w:r>
    </w:p>
    <w:p w14:paraId="366CBA64" w14:textId="77777777" w:rsidR="00F51B55" w:rsidRPr="00D5337E" w:rsidRDefault="00F51B55">
      <w:pPr>
        <w:pStyle w:val="Index1"/>
        <w:rPr>
          <w:noProof w:val="0"/>
        </w:rPr>
      </w:pPr>
      <w:r w:rsidRPr="00D5337E">
        <w:rPr>
          <w:noProof w:val="0"/>
        </w:rPr>
        <w:t>Candidate in Polling Room</w:t>
      </w:r>
      <w:r w:rsidRPr="00D5337E">
        <w:rPr>
          <w:noProof w:val="0"/>
        </w:rPr>
        <w:tab/>
        <w:t>10</w:t>
      </w:r>
    </w:p>
    <w:p w14:paraId="04376540" w14:textId="77777777" w:rsidR="00F51B55" w:rsidRPr="00D5337E" w:rsidRDefault="00F51B55">
      <w:pPr>
        <w:pStyle w:val="Index1"/>
        <w:rPr>
          <w:noProof w:val="0"/>
        </w:rPr>
      </w:pPr>
      <w:r w:rsidRPr="00D5337E">
        <w:rPr>
          <w:noProof w:val="0"/>
          <w:color w:val="000000"/>
        </w:rPr>
        <w:t>Challenging Voters</w:t>
      </w:r>
    </w:p>
    <w:p w14:paraId="5C33F056" w14:textId="77777777" w:rsidR="00F51B55" w:rsidRPr="00D5337E" w:rsidRDefault="00F51B55">
      <w:pPr>
        <w:pStyle w:val="Index2"/>
      </w:pPr>
      <w:r w:rsidRPr="00D5337E">
        <w:t>Legal residence</w:t>
      </w:r>
      <w:r w:rsidRPr="00D5337E">
        <w:tab/>
        <w:t>19</w:t>
      </w:r>
    </w:p>
    <w:p w14:paraId="4F97F3E6" w14:textId="77777777" w:rsidR="00F51B55" w:rsidRPr="00D5337E" w:rsidRDefault="00F51B55">
      <w:pPr>
        <w:pStyle w:val="Index2"/>
      </w:pPr>
      <w:r w:rsidRPr="00D5337E">
        <w:t>Right to vote</w:t>
      </w:r>
      <w:r w:rsidRPr="00D5337E">
        <w:tab/>
        <w:t>19</w:t>
      </w:r>
    </w:p>
    <w:p w14:paraId="1374A489" w14:textId="77777777" w:rsidR="00F51B55" w:rsidRPr="00D5337E" w:rsidRDefault="00F51B55">
      <w:pPr>
        <w:pStyle w:val="Index1"/>
        <w:rPr>
          <w:noProof w:val="0"/>
        </w:rPr>
      </w:pPr>
      <w:r w:rsidRPr="00D5337E">
        <w:rPr>
          <w:noProof w:val="0"/>
        </w:rPr>
        <w:t>Closing the Polls</w:t>
      </w:r>
      <w:r w:rsidRPr="00D5337E">
        <w:rPr>
          <w:noProof w:val="0"/>
        </w:rPr>
        <w:tab/>
        <w:t>32</w:t>
      </w:r>
    </w:p>
    <w:p w14:paraId="7CD8D769" w14:textId="77777777" w:rsidR="00F51B55" w:rsidRPr="00D5337E" w:rsidRDefault="00F51B55">
      <w:pPr>
        <w:pStyle w:val="Index2"/>
      </w:pPr>
      <w:r w:rsidRPr="00D5337E">
        <w:t>Ballot Acccounting/Reconciliation</w:t>
      </w:r>
      <w:r w:rsidRPr="00D5337E">
        <w:tab/>
        <w:t>32</w:t>
      </w:r>
    </w:p>
    <w:p w14:paraId="25CCC777" w14:textId="77777777" w:rsidR="00F51B55" w:rsidRPr="00D5337E" w:rsidRDefault="00F51B55">
      <w:pPr>
        <w:pStyle w:val="Index2"/>
      </w:pPr>
      <w:r w:rsidRPr="00D5337E">
        <w:t>Securing the voting equipment</w:t>
      </w:r>
      <w:r w:rsidRPr="00D5337E">
        <w:tab/>
        <w:t>32</w:t>
      </w:r>
    </w:p>
    <w:p w14:paraId="3C0CDE7F" w14:textId="77777777" w:rsidR="00F51B55" w:rsidRPr="00D5337E" w:rsidRDefault="00F51B55">
      <w:pPr>
        <w:pStyle w:val="Index2"/>
      </w:pPr>
      <w:r w:rsidRPr="00D5337E">
        <w:t>Voters in line</w:t>
      </w:r>
      <w:r w:rsidRPr="00D5337E">
        <w:tab/>
        <w:t>32</w:t>
      </w:r>
    </w:p>
    <w:p w14:paraId="54C085CD" w14:textId="77777777" w:rsidR="00F51B55" w:rsidRPr="00D5337E" w:rsidRDefault="00F51B55">
      <w:pPr>
        <w:pStyle w:val="Index1"/>
        <w:rPr>
          <w:noProof w:val="0"/>
        </w:rPr>
      </w:pPr>
      <w:r w:rsidRPr="00D5337E">
        <w:rPr>
          <w:rFonts w:cstheme="minorHAnsi"/>
          <w:noProof w:val="0"/>
        </w:rPr>
        <w:t>Constitutional Amendment Pamphlets</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78D9F73D" w14:textId="77777777" w:rsidR="00F51B55" w:rsidRPr="00D5337E" w:rsidRDefault="00F51B55">
      <w:pPr>
        <w:pStyle w:val="Index1"/>
        <w:rPr>
          <w:noProof w:val="0"/>
        </w:rPr>
      </w:pPr>
      <w:r w:rsidRPr="00D5337E">
        <w:rPr>
          <w:noProof w:val="0"/>
        </w:rPr>
        <w:t>Definitions</w:t>
      </w:r>
      <w:r w:rsidRPr="00D5337E">
        <w:rPr>
          <w:noProof w:val="0"/>
        </w:rPr>
        <w:tab/>
        <w:t>5</w:t>
      </w:r>
    </w:p>
    <w:p w14:paraId="5CEEE355" w14:textId="77777777" w:rsidR="00F51B55" w:rsidRPr="00D5337E" w:rsidRDefault="00F51B55">
      <w:pPr>
        <w:pStyle w:val="Index1"/>
        <w:rPr>
          <w:noProof w:val="0"/>
        </w:rPr>
      </w:pPr>
      <w:r w:rsidRPr="00D5337E">
        <w:rPr>
          <w:noProof w:val="0"/>
        </w:rPr>
        <w:t>Disabilities, Persons with</w:t>
      </w:r>
      <w:r w:rsidRPr="00D5337E">
        <w:rPr>
          <w:noProof w:val="0"/>
        </w:rPr>
        <w:tab/>
        <w:t>27</w:t>
      </w:r>
    </w:p>
    <w:p w14:paraId="53941D9A" w14:textId="77777777" w:rsidR="00F51B55" w:rsidRPr="00D5337E" w:rsidRDefault="00F51B55">
      <w:pPr>
        <w:pStyle w:val="Index2"/>
      </w:pPr>
      <w:r w:rsidRPr="00D5337E">
        <w:t>Cognition</w:t>
      </w:r>
      <w:r w:rsidRPr="00D5337E">
        <w:tab/>
        <w:t>27</w:t>
      </w:r>
    </w:p>
    <w:p w14:paraId="74408218" w14:textId="77777777" w:rsidR="00F51B55" w:rsidRPr="00D5337E" w:rsidRDefault="00F51B55">
      <w:pPr>
        <w:pStyle w:val="Index2"/>
      </w:pPr>
      <w:r w:rsidRPr="00D5337E">
        <w:t>Hearing</w:t>
      </w:r>
      <w:r w:rsidRPr="00D5337E">
        <w:tab/>
        <w:t>28</w:t>
      </w:r>
    </w:p>
    <w:p w14:paraId="69CBDB29" w14:textId="77777777" w:rsidR="00F51B55" w:rsidRPr="00D5337E" w:rsidRDefault="00F51B55">
      <w:pPr>
        <w:pStyle w:val="Index2"/>
      </w:pPr>
      <w:r w:rsidRPr="00D5337E">
        <w:t>Mobility</w:t>
      </w:r>
      <w:r w:rsidRPr="00D5337E">
        <w:tab/>
        <w:t>28</w:t>
      </w:r>
    </w:p>
    <w:p w14:paraId="4CA3AB41" w14:textId="77777777" w:rsidR="00F51B55" w:rsidRPr="00D5337E" w:rsidRDefault="00F51B55">
      <w:pPr>
        <w:pStyle w:val="Index2"/>
      </w:pPr>
      <w:r w:rsidRPr="00D5337E">
        <w:t>Sight</w:t>
      </w:r>
      <w:r w:rsidRPr="00D5337E">
        <w:tab/>
        <w:t>28</w:t>
      </w:r>
    </w:p>
    <w:p w14:paraId="3DEDC404" w14:textId="77777777" w:rsidR="00F51B55" w:rsidRPr="00D5337E" w:rsidRDefault="00F51B55">
      <w:pPr>
        <w:pStyle w:val="Index2"/>
      </w:pPr>
      <w:r w:rsidRPr="00D5337E">
        <w:t>Speech and communication</w:t>
      </w:r>
      <w:r w:rsidRPr="00D5337E">
        <w:tab/>
        <w:t>29</w:t>
      </w:r>
    </w:p>
    <w:p w14:paraId="65859A67" w14:textId="29079DB8" w:rsidR="00F51B55" w:rsidRPr="00D5337E" w:rsidRDefault="00F51B55">
      <w:pPr>
        <w:pStyle w:val="Index1"/>
        <w:rPr>
          <w:noProof w:val="0"/>
        </w:rPr>
      </w:pPr>
      <w:r w:rsidRPr="00D5337E">
        <w:rPr>
          <w:noProof w:val="0"/>
        </w:rPr>
        <w:t>Eligible</w:t>
      </w:r>
      <w:r w:rsidR="00630CB5" w:rsidRPr="00D5337E">
        <w:rPr>
          <w:noProof w:val="0"/>
        </w:rPr>
        <w:t xml:space="preserve"> or Inelgibile</w:t>
      </w:r>
      <w:r w:rsidRPr="00D5337E">
        <w:rPr>
          <w:noProof w:val="0"/>
        </w:rPr>
        <w:t xml:space="preserve"> to Vote, determination</w:t>
      </w:r>
      <w:r w:rsidRPr="00D5337E">
        <w:rPr>
          <w:noProof w:val="0"/>
        </w:rPr>
        <w:tab/>
        <w:t>17</w:t>
      </w:r>
    </w:p>
    <w:p w14:paraId="51815029" w14:textId="77777777" w:rsidR="00F51B55" w:rsidRPr="00D5337E" w:rsidRDefault="00F51B55">
      <w:pPr>
        <w:pStyle w:val="Index1"/>
        <w:rPr>
          <w:noProof w:val="0"/>
        </w:rPr>
      </w:pPr>
      <w:r w:rsidRPr="00D5337E">
        <w:rPr>
          <w:noProof w:val="0"/>
        </w:rPr>
        <w:t>Emergency Event</w:t>
      </w:r>
      <w:r w:rsidRPr="00D5337E">
        <w:rPr>
          <w:noProof w:val="0"/>
        </w:rPr>
        <w:tab/>
        <w:t>34</w:t>
      </w:r>
    </w:p>
    <w:p w14:paraId="68ED2090" w14:textId="77777777" w:rsidR="00F51B55" w:rsidRPr="00D5337E" w:rsidRDefault="00F51B55">
      <w:pPr>
        <w:pStyle w:val="Index1"/>
        <w:rPr>
          <w:noProof w:val="0"/>
        </w:rPr>
      </w:pPr>
      <w:r w:rsidRPr="00D5337E">
        <w:rPr>
          <w:noProof w:val="0"/>
        </w:rPr>
        <w:t>Identification at Polls</w:t>
      </w:r>
    </w:p>
    <w:p w14:paraId="6C073530" w14:textId="77777777" w:rsidR="00F51B55" w:rsidRPr="00D5337E" w:rsidRDefault="00F51B55">
      <w:pPr>
        <w:pStyle w:val="Index2"/>
      </w:pPr>
      <w:r w:rsidRPr="00D5337E">
        <w:t>Acceptable forms</w:t>
      </w:r>
      <w:r w:rsidRPr="00D5337E">
        <w:tab/>
        <w:t>14</w:t>
      </w:r>
    </w:p>
    <w:p w14:paraId="6B905C75" w14:textId="77777777" w:rsidR="00F51B55" w:rsidRPr="00D5337E" w:rsidRDefault="00F51B55">
      <w:pPr>
        <w:pStyle w:val="Index2"/>
      </w:pPr>
      <w:r w:rsidRPr="00D5337E">
        <w:t>No ID or lack of proper ID</w:t>
      </w:r>
      <w:r w:rsidRPr="00D5337E">
        <w:tab/>
        <w:t>14</w:t>
      </w:r>
    </w:p>
    <w:p w14:paraId="1C37F59C" w14:textId="77777777" w:rsidR="00F51B55" w:rsidRPr="00D5337E" w:rsidRDefault="00F51B55">
      <w:pPr>
        <w:pStyle w:val="Index1"/>
        <w:rPr>
          <w:noProof w:val="0"/>
        </w:rPr>
      </w:pPr>
      <w:r w:rsidRPr="00D5337E">
        <w:rPr>
          <w:rFonts w:cstheme="minorHAnsi"/>
          <w:noProof w:val="0"/>
        </w:rPr>
        <w:t>Instructions to Voters</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29D613F3" w14:textId="77777777" w:rsidR="00F51B55" w:rsidRPr="00D5337E" w:rsidRDefault="00F51B55">
      <w:pPr>
        <w:pStyle w:val="Index1"/>
        <w:rPr>
          <w:noProof w:val="0"/>
        </w:rPr>
      </w:pPr>
      <w:r w:rsidRPr="00D5337E">
        <w:rPr>
          <w:noProof w:val="0"/>
        </w:rPr>
        <w:t>Interacting with Voters</w:t>
      </w:r>
    </w:p>
    <w:p w14:paraId="14C8268C" w14:textId="77777777" w:rsidR="00F51B55" w:rsidRPr="00D5337E" w:rsidRDefault="00F51B55">
      <w:pPr>
        <w:pStyle w:val="Index2"/>
      </w:pPr>
      <w:r w:rsidRPr="00D5337E">
        <w:t>Persons with disabilities</w:t>
      </w:r>
      <w:r w:rsidRPr="00D5337E">
        <w:tab/>
      </w:r>
      <w:r w:rsidRPr="00D5337E">
        <w:rPr>
          <w:rFonts w:cstheme="minorHAnsi"/>
          <w:i/>
        </w:rPr>
        <w:t>See</w:t>
      </w:r>
      <w:r w:rsidRPr="00D5337E">
        <w:rPr>
          <w:rFonts w:cstheme="minorHAnsi"/>
        </w:rPr>
        <w:t xml:space="preserve"> Disabilities, Persons with</w:t>
      </w:r>
    </w:p>
    <w:p w14:paraId="5D7B9775" w14:textId="77777777" w:rsidR="00F51B55" w:rsidRPr="00D5337E" w:rsidRDefault="00F51B55">
      <w:pPr>
        <w:pStyle w:val="Index2"/>
      </w:pPr>
      <w:r w:rsidRPr="00D5337E">
        <w:t>Upset voters</w:t>
      </w:r>
      <w:r w:rsidRPr="00D5337E">
        <w:tab/>
      </w:r>
      <w:r w:rsidRPr="00D5337E">
        <w:rPr>
          <w:rFonts w:cstheme="minorHAnsi"/>
          <w:i/>
        </w:rPr>
        <w:t>See</w:t>
      </w:r>
      <w:r w:rsidRPr="00D5337E">
        <w:rPr>
          <w:rFonts w:cstheme="minorHAnsi"/>
        </w:rPr>
        <w:t xml:space="preserve"> Assistance-&gt;Upset voters</w:t>
      </w:r>
    </w:p>
    <w:p w14:paraId="696E5219" w14:textId="77777777" w:rsidR="00F51B55" w:rsidRPr="00D5337E" w:rsidRDefault="00F51B55">
      <w:pPr>
        <w:pStyle w:val="Index2"/>
      </w:pPr>
      <w:r w:rsidRPr="00D5337E">
        <w:t>Voter check-in</w:t>
      </w:r>
      <w:r w:rsidRPr="00D5337E">
        <w:tab/>
        <w:t>14</w:t>
      </w:r>
    </w:p>
    <w:p w14:paraId="485066D1" w14:textId="77777777" w:rsidR="00F51B55" w:rsidRPr="00D5337E" w:rsidRDefault="00F51B55">
      <w:pPr>
        <w:pStyle w:val="Index1"/>
        <w:rPr>
          <w:noProof w:val="0"/>
        </w:rPr>
      </w:pPr>
      <w:r w:rsidRPr="00D5337E">
        <w:rPr>
          <w:noProof w:val="0"/>
        </w:rPr>
        <w:t>Language Assistance</w:t>
      </w:r>
      <w:r w:rsidRPr="00D5337E">
        <w:rPr>
          <w:noProof w:val="0"/>
        </w:rPr>
        <w:tab/>
      </w:r>
      <w:r w:rsidRPr="00D5337E">
        <w:rPr>
          <w:rFonts w:cstheme="minorHAnsi"/>
          <w:i/>
          <w:noProof w:val="0"/>
        </w:rPr>
        <w:t>See</w:t>
      </w:r>
      <w:r w:rsidRPr="00D5337E">
        <w:rPr>
          <w:rFonts w:cstheme="minorHAnsi"/>
          <w:noProof w:val="0"/>
        </w:rPr>
        <w:t xml:space="preserve"> Assistance-&gt;Language</w:t>
      </w:r>
    </w:p>
    <w:p w14:paraId="4F8542AE" w14:textId="77777777" w:rsidR="00F51B55" w:rsidRPr="00D5337E" w:rsidRDefault="00F51B55">
      <w:pPr>
        <w:pStyle w:val="Index1"/>
        <w:rPr>
          <w:noProof w:val="0"/>
        </w:rPr>
      </w:pPr>
      <w:r w:rsidRPr="00D5337E">
        <w:rPr>
          <w:noProof w:val="0"/>
        </w:rPr>
        <w:t>Law Enforcement in Polling Room</w:t>
      </w:r>
      <w:r w:rsidRPr="00D5337E">
        <w:rPr>
          <w:noProof w:val="0"/>
        </w:rPr>
        <w:tab/>
        <w:t>10</w:t>
      </w:r>
    </w:p>
    <w:p w14:paraId="465BF67C" w14:textId="77777777" w:rsidR="00F51B55" w:rsidRPr="00D5337E" w:rsidRDefault="00F51B55">
      <w:pPr>
        <w:pStyle w:val="Index1"/>
        <w:rPr>
          <w:noProof w:val="0"/>
        </w:rPr>
      </w:pPr>
      <w:r w:rsidRPr="00D5337E">
        <w:rPr>
          <w:noProof w:val="0"/>
        </w:rPr>
        <w:lastRenderedPageBreak/>
        <w:t>Media in Polling Room</w:t>
      </w:r>
      <w:r w:rsidRPr="00D5337E">
        <w:rPr>
          <w:noProof w:val="0"/>
        </w:rPr>
        <w:tab/>
        <w:t>10</w:t>
      </w:r>
    </w:p>
    <w:p w14:paraId="510BD4C1" w14:textId="77777777" w:rsidR="00F51B55" w:rsidRPr="00D5337E" w:rsidRDefault="00F51B55">
      <w:pPr>
        <w:pStyle w:val="Index1"/>
        <w:rPr>
          <w:noProof w:val="0"/>
        </w:rPr>
      </w:pPr>
      <w:r w:rsidRPr="00D5337E">
        <w:rPr>
          <w:noProof w:val="0"/>
        </w:rPr>
        <w:t>Name</w:t>
      </w:r>
    </w:p>
    <w:p w14:paraId="4DEDC48F" w14:textId="77777777" w:rsidR="00F51B55" w:rsidRPr="00D5337E" w:rsidRDefault="00F51B55">
      <w:pPr>
        <w:pStyle w:val="Index2"/>
      </w:pPr>
      <w:r w:rsidRPr="00D5337E">
        <w:t>Change</w:t>
      </w:r>
      <w:r w:rsidRPr="00D5337E">
        <w:tab/>
        <w:t>18</w:t>
      </w:r>
    </w:p>
    <w:p w14:paraId="359A70A0" w14:textId="77777777" w:rsidR="00F51B55" w:rsidRPr="00D5337E" w:rsidRDefault="00F51B55">
      <w:pPr>
        <w:pStyle w:val="Index2"/>
      </w:pPr>
      <w:r w:rsidRPr="00D5337E">
        <w:t>In precinct register</w:t>
      </w:r>
      <w:r w:rsidRPr="00D5337E">
        <w:tab/>
        <w:t>15</w:t>
      </w:r>
    </w:p>
    <w:p w14:paraId="00DF7954" w14:textId="77777777" w:rsidR="00F51B55" w:rsidRPr="00D5337E" w:rsidRDefault="00F51B55">
      <w:pPr>
        <w:pStyle w:val="Index2"/>
      </w:pPr>
      <w:r w:rsidRPr="00D5337E">
        <w:t>Not in precinct register</w:t>
      </w:r>
      <w:r w:rsidRPr="00D5337E">
        <w:tab/>
        <w:t>15</w:t>
      </w:r>
    </w:p>
    <w:p w14:paraId="183E3EC5" w14:textId="77777777" w:rsidR="00F51B55" w:rsidRPr="00D5337E" w:rsidRDefault="00F51B55">
      <w:pPr>
        <w:pStyle w:val="Index2"/>
      </w:pPr>
      <w:r w:rsidRPr="00D5337E">
        <w:t>Precinct register search</w:t>
      </w:r>
      <w:r w:rsidRPr="00D5337E">
        <w:tab/>
        <w:t>15</w:t>
      </w:r>
    </w:p>
    <w:p w14:paraId="26FAC856" w14:textId="77777777" w:rsidR="00F51B55" w:rsidRPr="00D5337E" w:rsidRDefault="00F51B55">
      <w:pPr>
        <w:pStyle w:val="Index1"/>
        <w:rPr>
          <w:noProof w:val="0"/>
        </w:rPr>
      </w:pPr>
      <w:r w:rsidRPr="00D5337E">
        <w:rPr>
          <w:noProof w:val="0"/>
        </w:rPr>
        <w:t>Opening the Polls</w:t>
      </w:r>
      <w:r w:rsidRPr="00D5337E">
        <w:rPr>
          <w:noProof w:val="0"/>
        </w:rPr>
        <w:tab/>
        <w:t>6</w:t>
      </w:r>
    </w:p>
    <w:p w14:paraId="7DE45621" w14:textId="77777777" w:rsidR="00F51B55" w:rsidRPr="00D5337E" w:rsidRDefault="00F51B55">
      <w:pPr>
        <w:pStyle w:val="Index1"/>
        <w:rPr>
          <w:noProof w:val="0"/>
        </w:rPr>
      </w:pPr>
      <w:r w:rsidRPr="00D5337E">
        <w:rPr>
          <w:noProof w:val="0"/>
        </w:rPr>
        <w:t>Order at the Polls</w:t>
      </w:r>
      <w:r w:rsidRPr="00D5337E">
        <w:rPr>
          <w:noProof w:val="0"/>
        </w:rPr>
        <w:tab/>
        <w:t>12</w:t>
      </w:r>
    </w:p>
    <w:p w14:paraId="3BC9321A" w14:textId="77777777" w:rsidR="00F51B55" w:rsidRPr="00D5337E" w:rsidRDefault="00F51B55">
      <w:pPr>
        <w:pStyle w:val="Index1"/>
        <w:rPr>
          <w:noProof w:val="0"/>
        </w:rPr>
      </w:pPr>
      <w:r w:rsidRPr="00D5337E">
        <w:rPr>
          <w:noProof w:val="0"/>
        </w:rPr>
        <w:t>Photography Prohibited in Polling Room</w:t>
      </w:r>
      <w:r w:rsidRPr="00D5337E">
        <w:rPr>
          <w:noProof w:val="0"/>
        </w:rPr>
        <w:tab/>
        <w:t>12</w:t>
      </w:r>
    </w:p>
    <w:p w14:paraId="3093E64A" w14:textId="77777777" w:rsidR="00F51B55" w:rsidRPr="00D5337E" w:rsidRDefault="00F51B55">
      <w:pPr>
        <w:pStyle w:val="Index1"/>
        <w:rPr>
          <w:noProof w:val="0"/>
        </w:rPr>
      </w:pPr>
      <w:r w:rsidRPr="00D5337E">
        <w:rPr>
          <w:noProof w:val="0"/>
        </w:rPr>
        <w:t>Polling Room</w:t>
      </w:r>
    </w:p>
    <w:p w14:paraId="34F66C5E" w14:textId="77777777" w:rsidR="00F51B55" w:rsidRPr="00D5337E" w:rsidRDefault="00F51B55">
      <w:pPr>
        <w:pStyle w:val="Index2"/>
      </w:pPr>
      <w:r w:rsidRPr="00D5337E">
        <w:t>Election team</w:t>
      </w:r>
      <w:r w:rsidRPr="00D5337E">
        <w:tab/>
        <w:t>6</w:t>
      </w:r>
    </w:p>
    <w:p w14:paraId="6CA81090" w14:textId="77777777" w:rsidR="00F51B55" w:rsidRPr="00D5337E" w:rsidRDefault="00F51B55">
      <w:pPr>
        <w:pStyle w:val="Index2"/>
      </w:pPr>
      <w:r w:rsidRPr="00D5337E">
        <w:t>Layout</w:t>
      </w:r>
      <w:r w:rsidRPr="00D5337E">
        <w:tab/>
        <w:t>6</w:t>
      </w:r>
    </w:p>
    <w:p w14:paraId="069049EB" w14:textId="77777777" w:rsidR="00F51B55" w:rsidRPr="00D5337E" w:rsidRDefault="00F51B55">
      <w:pPr>
        <w:pStyle w:val="Index2"/>
      </w:pPr>
      <w:r w:rsidRPr="00D5337E">
        <w:t>No solicitation zone, 150 ft.</w:t>
      </w:r>
      <w:r w:rsidRPr="00D5337E">
        <w:tab/>
        <w:t>9</w:t>
      </w:r>
    </w:p>
    <w:p w14:paraId="68707B89" w14:textId="77777777" w:rsidR="00F51B55" w:rsidRPr="00D5337E" w:rsidRDefault="00F51B55">
      <w:pPr>
        <w:pStyle w:val="Index2"/>
      </w:pPr>
      <w:r w:rsidRPr="00D5337E">
        <w:t>Pollwatchers</w:t>
      </w:r>
      <w:r w:rsidRPr="00D5337E">
        <w:tab/>
        <w:t>11</w:t>
      </w:r>
    </w:p>
    <w:p w14:paraId="3E401554" w14:textId="77777777" w:rsidR="00F51B55" w:rsidRPr="00D5337E" w:rsidRDefault="00F51B55">
      <w:pPr>
        <w:pStyle w:val="Index2"/>
      </w:pPr>
      <w:r w:rsidRPr="00D5337E">
        <w:t>Set-up</w:t>
      </w:r>
      <w:r w:rsidRPr="00D5337E">
        <w:tab/>
        <w:t>7</w:t>
      </w:r>
    </w:p>
    <w:p w14:paraId="3B7F1A32" w14:textId="77777777" w:rsidR="00F51B55" w:rsidRPr="00D5337E" w:rsidRDefault="00F51B55">
      <w:pPr>
        <w:pStyle w:val="Index2"/>
      </w:pPr>
      <w:r w:rsidRPr="00D5337E">
        <w:rPr>
          <w:color w:val="000000" w:themeColor="text1"/>
        </w:rPr>
        <w:t>Signage</w:t>
      </w:r>
      <w:r w:rsidRPr="00D5337E">
        <w:tab/>
      </w:r>
      <w:r w:rsidRPr="00D5337E">
        <w:rPr>
          <w:rFonts w:cstheme="minorHAnsi"/>
          <w:i/>
          <w:color w:val="000000" w:themeColor="text1"/>
        </w:rPr>
        <w:t>See</w:t>
      </w:r>
      <w:r w:rsidRPr="00D5337E">
        <w:rPr>
          <w:rFonts w:cstheme="minorHAnsi"/>
          <w:color w:val="000000" w:themeColor="text1"/>
        </w:rPr>
        <w:t xml:space="preserve"> Signage in Polling Place</w:t>
      </w:r>
    </w:p>
    <w:p w14:paraId="161CD279" w14:textId="77777777" w:rsidR="00F51B55" w:rsidRPr="00D5337E" w:rsidRDefault="00F51B55">
      <w:pPr>
        <w:pStyle w:val="Index2"/>
      </w:pPr>
      <w:r w:rsidRPr="00D5337E">
        <w:t>Solicitation restrictions</w:t>
      </w:r>
      <w:r w:rsidRPr="00D5337E">
        <w:tab/>
        <w:t>12</w:t>
      </w:r>
    </w:p>
    <w:p w14:paraId="6AC32B6B" w14:textId="77777777" w:rsidR="00F51B55" w:rsidRPr="00D5337E" w:rsidRDefault="00F51B55">
      <w:pPr>
        <w:pStyle w:val="Index2"/>
      </w:pPr>
      <w:r w:rsidRPr="00D5337E">
        <w:t>Voters</w:t>
      </w:r>
      <w:r w:rsidRPr="00D5337E">
        <w:tab/>
        <w:t>11</w:t>
      </w:r>
    </w:p>
    <w:p w14:paraId="5C65A24D" w14:textId="77777777" w:rsidR="00F51B55" w:rsidRPr="00D5337E" w:rsidRDefault="00F51B55">
      <w:pPr>
        <w:pStyle w:val="Index2"/>
      </w:pPr>
      <w:r w:rsidRPr="00D5337E">
        <w:t>Who is allowed</w:t>
      </w:r>
      <w:r w:rsidRPr="00D5337E">
        <w:tab/>
        <w:t>10</w:t>
      </w:r>
    </w:p>
    <w:p w14:paraId="42105C88" w14:textId="77777777" w:rsidR="00F51B55" w:rsidRPr="00D5337E" w:rsidRDefault="00F51B55">
      <w:pPr>
        <w:pStyle w:val="Index2"/>
      </w:pPr>
      <w:r w:rsidRPr="00D5337E">
        <w:t>Who is not allowed</w:t>
      </w:r>
      <w:r w:rsidRPr="00D5337E">
        <w:tab/>
        <w:t>10</w:t>
      </w:r>
    </w:p>
    <w:p w14:paraId="08BAB137" w14:textId="77777777" w:rsidR="00F51B55" w:rsidRPr="00D5337E" w:rsidRDefault="00F51B55">
      <w:pPr>
        <w:pStyle w:val="Index1"/>
        <w:rPr>
          <w:noProof w:val="0"/>
        </w:rPr>
      </w:pPr>
      <w:r w:rsidRPr="00D5337E">
        <w:rPr>
          <w:noProof w:val="0"/>
        </w:rPr>
        <w:t>Pollwatchers</w:t>
      </w:r>
      <w:r w:rsidRPr="00D5337E">
        <w:rPr>
          <w:noProof w:val="0"/>
        </w:rPr>
        <w:tab/>
        <w:t>11</w:t>
      </w:r>
    </w:p>
    <w:p w14:paraId="7D2D3C5B" w14:textId="77777777" w:rsidR="00F51B55" w:rsidRPr="00D5337E" w:rsidRDefault="00F51B55">
      <w:pPr>
        <w:pStyle w:val="Index1"/>
        <w:rPr>
          <w:noProof w:val="0"/>
        </w:rPr>
      </w:pPr>
      <w:r w:rsidRPr="00D5337E">
        <w:rPr>
          <w:noProof w:val="0"/>
        </w:rPr>
        <w:t>Primary Election, closed primary</w:t>
      </w:r>
      <w:r w:rsidRPr="00D5337E">
        <w:rPr>
          <w:noProof w:val="0"/>
        </w:rPr>
        <w:tab/>
        <w:t>20</w:t>
      </w:r>
    </w:p>
    <w:p w14:paraId="4B7163CC" w14:textId="77777777" w:rsidR="00F51B55" w:rsidRPr="00D5337E" w:rsidRDefault="00F51B55">
      <w:pPr>
        <w:pStyle w:val="Index1"/>
        <w:rPr>
          <w:noProof w:val="0"/>
        </w:rPr>
      </w:pPr>
      <w:r w:rsidRPr="00D5337E">
        <w:rPr>
          <w:noProof w:val="0"/>
        </w:rPr>
        <w:t>Provisional Voting Process</w:t>
      </w:r>
      <w:r w:rsidRPr="00D5337E">
        <w:rPr>
          <w:noProof w:val="0"/>
        </w:rPr>
        <w:tab/>
        <w:t>20</w:t>
      </w:r>
    </w:p>
    <w:p w14:paraId="580E62F2" w14:textId="4E09A6BD" w:rsidR="00F51B55" w:rsidRPr="00D5337E" w:rsidRDefault="00F51B55">
      <w:pPr>
        <w:pStyle w:val="Index1"/>
        <w:rPr>
          <w:noProof w:val="0"/>
        </w:rPr>
      </w:pPr>
      <w:r w:rsidRPr="00D5337E">
        <w:rPr>
          <w:noProof w:val="0"/>
        </w:rPr>
        <w:t xml:space="preserve">Secure </w:t>
      </w:r>
      <w:r w:rsidR="005865ED" w:rsidRPr="00D5337E">
        <w:rPr>
          <w:noProof w:val="0"/>
          <w:u w:val="single"/>
        </w:rPr>
        <w:t>Ballot Intake Stations</w:t>
      </w:r>
      <w:r w:rsidR="005865ED" w:rsidRPr="00D5337E">
        <w:rPr>
          <w:noProof w:val="0"/>
        </w:rPr>
        <w:t xml:space="preserve"> </w:t>
      </w:r>
      <w:r w:rsidRPr="00D5337E">
        <w:rPr>
          <w:strike/>
          <w:noProof w:val="0"/>
        </w:rPr>
        <w:t>Drop Box f</w:t>
      </w:r>
      <w:r w:rsidRPr="00D5337E">
        <w:rPr>
          <w:noProof w:val="0"/>
        </w:rPr>
        <w:t>or Vote-by-Mail Ballots</w:t>
      </w:r>
      <w:r w:rsidRPr="00D5337E">
        <w:rPr>
          <w:noProof w:val="0"/>
        </w:rPr>
        <w:tab/>
        <w:t>24</w:t>
      </w:r>
    </w:p>
    <w:p w14:paraId="3AF6D5F3" w14:textId="77777777" w:rsidR="00F51B55" w:rsidRPr="00D5337E" w:rsidRDefault="00F51B55">
      <w:pPr>
        <w:pStyle w:val="Index1"/>
        <w:rPr>
          <w:noProof w:val="0"/>
        </w:rPr>
      </w:pPr>
      <w:r w:rsidRPr="00D5337E">
        <w:rPr>
          <w:noProof w:val="0"/>
        </w:rPr>
        <w:t>Security</w:t>
      </w:r>
      <w:r w:rsidRPr="00D5337E">
        <w:rPr>
          <w:noProof w:val="0"/>
        </w:rPr>
        <w:tab/>
        <w:t>34</w:t>
      </w:r>
    </w:p>
    <w:p w14:paraId="2A7AA4AB" w14:textId="77777777" w:rsidR="00F51B55" w:rsidRPr="00D5337E" w:rsidRDefault="00F51B55">
      <w:pPr>
        <w:pStyle w:val="Index1"/>
        <w:rPr>
          <w:noProof w:val="0"/>
        </w:rPr>
      </w:pPr>
      <w:r w:rsidRPr="00D5337E">
        <w:rPr>
          <w:noProof w:val="0"/>
        </w:rPr>
        <w:t>Signage in Polling Place</w:t>
      </w:r>
      <w:r w:rsidRPr="00D5337E">
        <w:rPr>
          <w:noProof w:val="0"/>
        </w:rPr>
        <w:tab/>
        <w:t>8</w:t>
      </w:r>
    </w:p>
    <w:p w14:paraId="3E0C0259" w14:textId="77777777" w:rsidR="00F51B55" w:rsidRPr="00D5337E" w:rsidRDefault="00F51B55">
      <w:pPr>
        <w:pStyle w:val="Index1"/>
        <w:rPr>
          <w:noProof w:val="0"/>
        </w:rPr>
      </w:pPr>
      <w:r w:rsidRPr="00D5337E">
        <w:rPr>
          <w:noProof w:val="0"/>
        </w:rPr>
        <w:t>Signature</w:t>
      </w:r>
    </w:p>
    <w:p w14:paraId="6DC2DC15" w14:textId="77777777" w:rsidR="00F51B55" w:rsidRPr="00D5337E" w:rsidRDefault="00F51B55">
      <w:pPr>
        <w:pStyle w:val="Index2"/>
      </w:pPr>
      <w:r w:rsidRPr="00D5337E">
        <w:t>Comparison</w:t>
      </w:r>
      <w:r w:rsidRPr="00D5337E">
        <w:tab/>
        <w:t>17</w:t>
      </w:r>
    </w:p>
    <w:p w14:paraId="678203F8" w14:textId="77777777" w:rsidR="00F51B55" w:rsidRPr="00D5337E" w:rsidRDefault="00F51B55">
      <w:pPr>
        <w:pStyle w:val="Index2"/>
      </w:pPr>
      <w:r w:rsidRPr="00D5337E">
        <w:t>Difference, affidavit</w:t>
      </w:r>
      <w:r w:rsidRPr="00D5337E">
        <w:tab/>
        <w:t>17</w:t>
      </w:r>
    </w:p>
    <w:p w14:paraId="01DF2221" w14:textId="77777777" w:rsidR="00F51B55" w:rsidRPr="00D5337E" w:rsidRDefault="00F51B55">
      <w:pPr>
        <w:pStyle w:val="Index1"/>
        <w:rPr>
          <w:noProof w:val="0"/>
        </w:rPr>
      </w:pPr>
      <w:r w:rsidRPr="00D5337E">
        <w:rPr>
          <w:noProof w:val="0"/>
        </w:rPr>
        <w:t>Solicitation Restrictions</w:t>
      </w:r>
      <w:r w:rsidRPr="00D5337E">
        <w:rPr>
          <w:noProof w:val="0"/>
        </w:rPr>
        <w:tab/>
      </w:r>
      <w:r w:rsidRPr="00D5337E">
        <w:rPr>
          <w:i/>
          <w:noProof w:val="0"/>
        </w:rPr>
        <w:t>See</w:t>
      </w:r>
      <w:r w:rsidRPr="00D5337E">
        <w:rPr>
          <w:noProof w:val="0"/>
        </w:rPr>
        <w:t xml:space="preserve"> Polling Room-&gt;Solicitation restrictions</w:t>
      </w:r>
    </w:p>
    <w:p w14:paraId="682D0814" w14:textId="77777777" w:rsidR="00F51B55" w:rsidRPr="00D5337E" w:rsidRDefault="00F51B55">
      <w:pPr>
        <w:pStyle w:val="Index2"/>
      </w:pPr>
      <w:r w:rsidRPr="00D5337E">
        <w:t>Diagram</w:t>
      </w:r>
      <w:r w:rsidRPr="00D5337E">
        <w:tab/>
      </w:r>
      <w:r w:rsidRPr="00D5337E">
        <w:rPr>
          <w:i/>
        </w:rPr>
        <w:t>See</w:t>
      </w:r>
      <w:r w:rsidRPr="00D5337E">
        <w:t xml:space="preserve"> Polling Room-&gt;No solicitation zone, 150 ft.</w:t>
      </w:r>
    </w:p>
    <w:p w14:paraId="229BDB09" w14:textId="77777777" w:rsidR="00F51B55" w:rsidRPr="00D5337E" w:rsidRDefault="00F51B55">
      <w:pPr>
        <w:pStyle w:val="Index2"/>
      </w:pPr>
      <w:r w:rsidRPr="00D5337E">
        <w:t>Exception, exit polling</w:t>
      </w:r>
      <w:r w:rsidRPr="00D5337E">
        <w:tab/>
        <w:t>12</w:t>
      </w:r>
    </w:p>
    <w:p w14:paraId="502EA4BC" w14:textId="77777777" w:rsidR="00F51B55" w:rsidRPr="00D5337E" w:rsidRDefault="00F51B55">
      <w:pPr>
        <w:pStyle w:val="Index1"/>
        <w:rPr>
          <w:noProof w:val="0"/>
        </w:rPr>
      </w:pPr>
      <w:r w:rsidRPr="00D5337E">
        <w:rPr>
          <w:noProof w:val="0"/>
        </w:rPr>
        <w:t>Spoiled Ballots</w:t>
      </w:r>
      <w:r w:rsidRPr="00D5337E">
        <w:rPr>
          <w:noProof w:val="0"/>
        </w:rPr>
        <w:tab/>
        <w:t>24</w:t>
      </w:r>
    </w:p>
    <w:p w14:paraId="2872B08B" w14:textId="77777777" w:rsidR="00F51B55" w:rsidRPr="00D5337E" w:rsidRDefault="00F51B55">
      <w:pPr>
        <w:pStyle w:val="Index1"/>
        <w:rPr>
          <w:noProof w:val="0"/>
        </w:rPr>
      </w:pPr>
      <w:r w:rsidRPr="00D5337E">
        <w:rPr>
          <w:noProof w:val="0"/>
        </w:rPr>
        <w:t>Vote-by-Mail</w:t>
      </w:r>
    </w:p>
    <w:p w14:paraId="52EB7BB8" w14:textId="77777777" w:rsidR="00F51B55" w:rsidRPr="00D5337E" w:rsidRDefault="00F51B55">
      <w:pPr>
        <w:pStyle w:val="Index2"/>
      </w:pPr>
      <w:r w:rsidRPr="00D5337E">
        <w:t>Pollworker is unable to verify ballot return</w:t>
      </w:r>
      <w:r w:rsidRPr="00D5337E">
        <w:tab/>
        <w:t>22</w:t>
      </w:r>
    </w:p>
    <w:p w14:paraId="2EF616AA" w14:textId="3F3AEA8E" w:rsidR="00F51B55" w:rsidRPr="00D5337E" w:rsidRDefault="00F51B55">
      <w:pPr>
        <w:pStyle w:val="Index2"/>
      </w:pPr>
      <w:r w:rsidRPr="00D5337E">
        <w:t xml:space="preserve">Secure </w:t>
      </w:r>
      <w:r w:rsidR="005865ED" w:rsidRPr="00D5337E">
        <w:rPr>
          <w:u w:val="single"/>
        </w:rPr>
        <w:t>ballot intake station</w:t>
      </w:r>
      <w:r w:rsidR="005865ED" w:rsidRPr="00D5337E">
        <w:t xml:space="preserve"> </w:t>
      </w:r>
      <w:r w:rsidRPr="00D5337E">
        <w:rPr>
          <w:strike/>
        </w:rPr>
        <w:t>drop box</w:t>
      </w:r>
      <w:r w:rsidRPr="00D5337E">
        <w:tab/>
      </w:r>
      <w:r w:rsidRPr="00D5337E">
        <w:rPr>
          <w:rFonts w:cstheme="minorHAnsi"/>
          <w:i/>
        </w:rPr>
        <w:t>See</w:t>
      </w:r>
      <w:r w:rsidRPr="00D5337E">
        <w:rPr>
          <w:rFonts w:cstheme="minorHAnsi"/>
        </w:rPr>
        <w:t xml:space="preserve"> Secure</w:t>
      </w:r>
      <w:r w:rsidR="005865ED" w:rsidRPr="00D5337E">
        <w:rPr>
          <w:rFonts w:cstheme="minorHAnsi"/>
        </w:rPr>
        <w:t xml:space="preserve"> </w:t>
      </w:r>
      <w:r w:rsidR="005865ED" w:rsidRPr="00D5337E">
        <w:rPr>
          <w:rFonts w:cstheme="minorHAnsi"/>
          <w:u w:val="single"/>
        </w:rPr>
        <w:t>Ballot Intake Station</w:t>
      </w:r>
      <w:r w:rsidRPr="00D5337E">
        <w:rPr>
          <w:rFonts w:cstheme="minorHAnsi"/>
          <w:strike/>
          <w:u w:val="single"/>
        </w:rPr>
        <w:t xml:space="preserve"> </w:t>
      </w:r>
      <w:r w:rsidRPr="00D5337E">
        <w:rPr>
          <w:rFonts w:cstheme="minorHAnsi"/>
          <w:strike/>
        </w:rPr>
        <w:t xml:space="preserve">Drop Box </w:t>
      </w:r>
      <w:r w:rsidRPr="00D5337E">
        <w:rPr>
          <w:rFonts w:cstheme="minorHAnsi"/>
        </w:rPr>
        <w:t>for Vote-by-Mail Ballots</w:t>
      </w:r>
    </w:p>
    <w:p w14:paraId="31D042E9" w14:textId="77777777" w:rsidR="00F51B55" w:rsidRPr="00D5337E" w:rsidRDefault="00F51B55">
      <w:pPr>
        <w:pStyle w:val="Index2"/>
      </w:pPr>
      <w:r w:rsidRPr="00D5337E">
        <w:t>SOE confirms receipt of voted ballot</w:t>
      </w:r>
      <w:r w:rsidRPr="00D5337E">
        <w:tab/>
        <w:t>22</w:t>
      </w:r>
    </w:p>
    <w:p w14:paraId="1DA3C59B" w14:textId="77777777" w:rsidR="00F51B55" w:rsidRPr="00D5337E" w:rsidRDefault="00F51B55">
      <w:pPr>
        <w:pStyle w:val="Index2"/>
      </w:pPr>
      <w:r w:rsidRPr="00D5337E">
        <w:t>Voter goes to vote at polls</w:t>
      </w:r>
      <w:r w:rsidRPr="00D5337E">
        <w:tab/>
        <w:t>24</w:t>
      </w:r>
    </w:p>
    <w:p w14:paraId="2EE0806F" w14:textId="77777777" w:rsidR="00F51B55" w:rsidRPr="00D5337E" w:rsidRDefault="00F51B55">
      <w:pPr>
        <w:pStyle w:val="Index1"/>
        <w:rPr>
          <w:noProof w:val="0"/>
        </w:rPr>
      </w:pPr>
      <w:r w:rsidRPr="00D5337E">
        <w:rPr>
          <w:rFonts w:cstheme="minorHAnsi"/>
          <w:noProof w:val="0"/>
        </w:rPr>
        <w:t>Voter Bill of Rights/Responsibilities</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75ABF3D8" w14:textId="77777777" w:rsidR="00F51B55" w:rsidRPr="00D5337E" w:rsidRDefault="00F51B55">
      <w:pPr>
        <w:pStyle w:val="Index1"/>
        <w:rPr>
          <w:noProof w:val="0"/>
        </w:rPr>
      </w:pPr>
      <w:r w:rsidRPr="00D5337E">
        <w:rPr>
          <w:rFonts w:cstheme="minorHAnsi"/>
          <w:noProof w:val="0"/>
        </w:rPr>
        <w:t>Voter Fraud Notice</w:t>
      </w:r>
      <w:r w:rsidRPr="00D5337E">
        <w:rPr>
          <w:noProof w:val="0"/>
        </w:rPr>
        <w:tab/>
      </w:r>
      <w:r w:rsidRPr="00D5337E">
        <w:rPr>
          <w:rFonts w:cstheme="minorHAnsi"/>
          <w:i/>
          <w:noProof w:val="0"/>
        </w:rPr>
        <w:t>See</w:t>
      </w:r>
      <w:r w:rsidRPr="00D5337E">
        <w:rPr>
          <w:rFonts w:cstheme="minorHAnsi"/>
          <w:noProof w:val="0"/>
        </w:rPr>
        <w:t xml:space="preserve"> Signage in Polling Place</w:t>
      </w:r>
    </w:p>
    <w:p w14:paraId="60B69748" w14:textId="77777777" w:rsidR="00F51B55" w:rsidRPr="00D5337E" w:rsidRDefault="00F51B55">
      <w:pPr>
        <w:pStyle w:val="Index1"/>
        <w:rPr>
          <w:noProof w:val="0"/>
        </w:rPr>
      </w:pPr>
      <w:r w:rsidRPr="00D5337E">
        <w:rPr>
          <w:noProof w:val="0"/>
        </w:rPr>
        <w:t>Voters</w:t>
      </w:r>
    </w:p>
    <w:p w14:paraId="57D6A210" w14:textId="77777777" w:rsidR="00F51B55" w:rsidRPr="00D5337E" w:rsidRDefault="00F51B55">
      <w:pPr>
        <w:pStyle w:val="Index2"/>
      </w:pPr>
      <w:r w:rsidRPr="00D5337E">
        <w:t>In line at close of polls</w:t>
      </w:r>
      <w:r w:rsidRPr="00D5337E">
        <w:tab/>
      </w:r>
      <w:r w:rsidRPr="00D5337E">
        <w:rPr>
          <w:rFonts w:cstheme="minorHAnsi"/>
          <w:i/>
        </w:rPr>
        <w:t>See</w:t>
      </w:r>
      <w:r w:rsidRPr="00D5337E">
        <w:rPr>
          <w:rFonts w:cstheme="minorHAnsi"/>
        </w:rPr>
        <w:t xml:space="preserve"> Closing the Polls-&gt;Voters in line</w:t>
      </w:r>
    </w:p>
    <w:p w14:paraId="601411C8" w14:textId="77777777" w:rsidR="00F51B55" w:rsidRPr="00D5337E" w:rsidRDefault="00F51B55">
      <w:pPr>
        <w:pStyle w:val="Index2"/>
      </w:pPr>
      <w:r w:rsidRPr="00D5337E">
        <w:t>Persons with disabilities</w:t>
      </w:r>
      <w:r w:rsidRPr="00D5337E">
        <w:tab/>
      </w:r>
      <w:r w:rsidRPr="00D5337E">
        <w:rPr>
          <w:rFonts w:cstheme="minorHAnsi"/>
          <w:i/>
        </w:rPr>
        <w:t>See</w:t>
      </w:r>
      <w:r w:rsidRPr="00D5337E">
        <w:rPr>
          <w:rFonts w:cstheme="minorHAnsi"/>
        </w:rPr>
        <w:t xml:space="preserve"> Disabilities, Persons with</w:t>
      </w:r>
    </w:p>
    <w:p w14:paraId="7CFB1AEA" w14:textId="77777777" w:rsidR="00F51B55" w:rsidRPr="00D5337E" w:rsidRDefault="00F51B55">
      <w:pPr>
        <w:pStyle w:val="Index1"/>
        <w:rPr>
          <w:iCs/>
          <w:noProof w:val="0"/>
        </w:rPr>
      </w:pPr>
      <w:r w:rsidRPr="00D5337E">
        <w:rPr>
          <w:noProof w:val="0"/>
        </w:rPr>
        <w:t>Voting Process</w:t>
      </w:r>
      <w:r w:rsidRPr="00D5337E">
        <w:rPr>
          <w:noProof w:val="0"/>
        </w:rPr>
        <w:tab/>
      </w:r>
      <w:r w:rsidRPr="00D5337E">
        <w:rPr>
          <w:i/>
          <w:iCs/>
          <w:noProof w:val="0"/>
        </w:rPr>
        <w:t>20</w:t>
      </w:r>
    </w:p>
    <w:p w14:paraId="48448D7A" w14:textId="77777777" w:rsidR="00F51B55" w:rsidRPr="00D5337E" w:rsidRDefault="00F51B55">
      <w:pPr>
        <w:pStyle w:val="Index1"/>
        <w:rPr>
          <w:noProof w:val="0"/>
        </w:rPr>
      </w:pPr>
      <w:r w:rsidRPr="00D5337E">
        <w:rPr>
          <w:noProof w:val="0"/>
        </w:rPr>
        <w:t>Voting System Operation</w:t>
      </w:r>
    </w:p>
    <w:p w14:paraId="08F44E93" w14:textId="77777777" w:rsidR="00F51B55" w:rsidRPr="00D5337E" w:rsidRDefault="00F51B55">
      <w:pPr>
        <w:pStyle w:val="Index2"/>
      </w:pPr>
      <w:r w:rsidRPr="00D5337E">
        <w:t>Ballot marking devices</w:t>
      </w:r>
      <w:r w:rsidRPr="00D5337E">
        <w:tab/>
        <w:t>31</w:t>
      </w:r>
    </w:p>
    <w:p w14:paraId="1F771B4C" w14:textId="77777777" w:rsidR="00F51B55" w:rsidRPr="00D5337E" w:rsidRDefault="00F51B55">
      <w:pPr>
        <w:pStyle w:val="Index2"/>
      </w:pPr>
      <w:r w:rsidRPr="00D5337E">
        <w:t>Securing equipment</w:t>
      </w:r>
      <w:r w:rsidRPr="00D5337E">
        <w:tab/>
      </w:r>
      <w:r w:rsidRPr="00D5337E">
        <w:rPr>
          <w:rFonts w:cstheme="minorHAnsi"/>
          <w:i/>
        </w:rPr>
        <w:t>See</w:t>
      </w:r>
      <w:r w:rsidRPr="00D5337E">
        <w:rPr>
          <w:rFonts w:cstheme="minorHAnsi"/>
        </w:rPr>
        <w:t xml:space="preserve"> Closing the Polls-&gt;Securing the voting equipment</w:t>
      </w:r>
    </w:p>
    <w:p w14:paraId="68C53F79" w14:textId="72210442" w:rsidR="00F51B55" w:rsidRPr="00D5337E" w:rsidRDefault="00F51B55" w:rsidP="00350C70">
      <w:pPr>
        <w:ind w:firstLine="0"/>
        <w:jc w:val="both"/>
        <w:rPr>
          <w:rFonts w:asciiTheme="minorHAnsi" w:hAnsiTheme="minorHAnsi" w:cstheme="minorHAnsi"/>
          <w:spacing w:val="-10"/>
          <w:sz w:val="20"/>
          <w:szCs w:val="20"/>
        </w:rPr>
        <w:sectPr w:rsidR="00F51B55" w:rsidRPr="00D5337E" w:rsidSect="00702F58">
          <w:type w:val="continuous"/>
          <w:pgSz w:w="12240" w:h="15840"/>
          <w:pgMar w:top="1080" w:right="1170" w:bottom="755" w:left="990" w:header="0" w:footer="715" w:gutter="0"/>
          <w:cols w:space="720"/>
          <w:noEndnote/>
          <w:titlePg/>
          <w:docGrid w:linePitch="326"/>
        </w:sectPr>
      </w:pPr>
    </w:p>
    <w:p w14:paraId="7A8534B8" w14:textId="6E34559C" w:rsidR="00D277BC" w:rsidRPr="005D34A1" w:rsidRDefault="003A2F44" w:rsidP="00350C70">
      <w:pPr>
        <w:ind w:firstLine="0"/>
        <w:jc w:val="both"/>
        <w:rPr>
          <w:rFonts w:asciiTheme="minorHAnsi" w:hAnsiTheme="minorHAnsi" w:cstheme="minorHAnsi"/>
          <w:spacing w:val="-10"/>
          <w:sz w:val="20"/>
          <w:szCs w:val="20"/>
        </w:rPr>
      </w:pPr>
      <w:r w:rsidRPr="005D34A1">
        <w:rPr>
          <w:rFonts w:asciiTheme="minorHAnsi" w:hAnsiTheme="minorHAnsi" w:cstheme="minorHAnsi"/>
          <w:spacing w:val="-10"/>
          <w:sz w:val="20"/>
          <w:szCs w:val="20"/>
        </w:rPr>
        <w:fldChar w:fldCharType="end"/>
      </w:r>
    </w:p>
    <w:p w14:paraId="63447C10" w14:textId="77777777" w:rsidR="00DF03E9" w:rsidRPr="005D34A1" w:rsidRDefault="00DF03E9">
      <w:pPr>
        <w:spacing w:after="160" w:line="259" w:lineRule="auto"/>
        <w:ind w:firstLine="0"/>
        <w:rPr>
          <w:rFonts w:cs="Arial"/>
          <w:sz w:val="28"/>
          <w:szCs w:val="28"/>
        </w:rPr>
      </w:pPr>
      <w:r w:rsidRPr="005D34A1">
        <w:rPr>
          <w:rFonts w:cs="Arial"/>
          <w:sz w:val="28"/>
          <w:szCs w:val="28"/>
        </w:rPr>
        <w:br w:type="page"/>
      </w:r>
    </w:p>
    <w:p w14:paraId="55587084" w14:textId="77777777" w:rsidR="007364B8" w:rsidRPr="005D34A1" w:rsidRDefault="007364B8" w:rsidP="00DF03E9">
      <w:pPr>
        <w:rPr>
          <w:rFonts w:cs="Arial"/>
          <w:sz w:val="28"/>
          <w:szCs w:val="28"/>
        </w:rPr>
      </w:pPr>
    </w:p>
    <w:p w14:paraId="3CE157B6" w14:textId="77777777" w:rsidR="007364B8" w:rsidRPr="005D34A1" w:rsidRDefault="007364B8" w:rsidP="00DF03E9">
      <w:pPr>
        <w:rPr>
          <w:rFonts w:cs="Arial"/>
          <w:sz w:val="28"/>
          <w:szCs w:val="28"/>
        </w:rPr>
      </w:pPr>
    </w:p>
    <w:p w14:paraId="2BEEC034" w14:textId="77777777" w:rsidR="007364B8" w:rsidRPr="005D34A1" w:rsidRDefault="007364B8" w:rsidP="00DF03E9">
      <w:pPr>
        <w:rPr>
          <w:rFonts w:cs="Arial"/>
          <w:sz w:val="28"/>
          <w:szCs w:val="28"/>
        </w:rPr>
      </w:pPr>
    </w:p>
    <w:p w14:paraId="015051A1" w14:textId="77777777" w:rsidR="007364B8" w:rsidRPr="005D34A1" w:rsidRDefault="007364B8" w:rsidP="00DF03E9">
      <w:pPr>
        <w:rPr>
          <w:rFonts w:cs="Arial"/>
          <w:sz w:val="28"/>
          <w:szCs w:val="28"/>
        </w:rPr>
      </w:pPr>
    </w:p>
    <w:p w14:paraId="01582C96" w14:textId="77777777" w:rsidR="007364B8" w:rsidRPr="005D34A1" w:rsidRDefault="007364B8" w:rsidP="00DF03E9">
      <w:pPr>
        <w:rPr>
          <w:rFonts w:cs="Arial"/>
          <w:sz w:val="28"/>
          <w:szCs w:val="28"/>
        </w:rPr>
      </w:pPr>
    </w:p>
    <w:p w14:paraId="2EB33895" w14:textId="77777777" w:rsidR="007364B8" w:rsidRPr="005D34A1" w:rsidRDefault="007364B8" w:rsidP="00DF03E9">
      <w:pPr>
        <w:rPr>
          <w:rFonts w:cs="Arial"/>
          <w:sz w:val="28"/>
          <w:szCs w:val="28"/>
        </w:rPr>
      </w:pPr>
    </w:p>
    <w:p w14:paraId="2C8E730C" w14:textId="77777777" w:rsidR="007364B8" w:rsidRPr="005D34A1" w:rsidRDefault="007364B8" w:rsidP="00DF03E9">
      <w:pPr>
        <w:rPr>
          <w:rFonts w:cs="Arial"/>
          <w:sz w:val="28"/>
          <w:szCs w:val="28"/>
        </w:rPr>
      </w:pPr>
    </w:p>
    <w:p w14:paraId="6FE0666A" w14:textId="61A56389" w:rsidR="00DF03E9" w:rsidRPr="005D34A1" w:rsidRDefault="00DF03E9" w:rsidP="00DF03E9">
      <w:pPr>
        <w:rPr>
          <w:rFonts w:cs="Arial"/>
          <w:sz w:val="28"/>
          <w:szCs w:val="28"/>
        </w:rPr>
      </w:pPr>
    </w:p>
    <w:p w14:paraId="0EC5EAE8" w14:textId="3806CB24" w:rsidR="00DF03E9" w:rsidRPr="005D34A1" w:rsidRDefault="00477276" w:rsidP="00DF03E9">
      <w:pPr>
        <w:jc w:val="center"/>
        <w:rPr>
          <w:rFonts w:cs="Arial"/>
          <w:sz w:val="28"/>
          <w:szCs w:val="28"/>
        </w:rPr>
      </w:pPr>
      <w:r w:rsidRPr="004675C7">
        <w:rPr>
          <w:rFonts w:cs="Arial"/>
          <w:noProof/>
          <w:sz w:val="28"/>
          <w:szCs w:val="28"/>
        </w:rPr>
        <w:drawing>
          <wp:anchor distT="0" distB="0" distL="114300" distR="114300" simplePos="0" relativeHeight="251607040" behindDoc="0" locked="0" layoutInCell="1" allowOverlap="1" wp14:anchorId="78905926" wp14:editId="652F084A">
            <wp:simplePos x="0" y="0"/>
            <wp:positionH relativeFrom="column">
              <wp:posOffset>2250440</wp:posOffset>
            </wp:positionH>
            <wp:positionV relativeFrom="paragraph">
              <wp:posOffset>210185</wp:posOffset>
            </wp:positionV>
            <wp:extent cx="2261870" cy="2261870"/>
            <wp:effectExtent l="0" t="0" r="0" b="0"/>
            <wp:wrapNone/>
            <wp:docPr id="226" name="Picture 226" descr="FL 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 Color Seal"/>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187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181D9" w14:textId="61CAB175" w:rsidR="00DF03E9" w:rsidRPr="005D34A1" w:rsidRDefault="00DF03E9" w:rsidP="00DF03E9">
      <w:pPr>
        <w:rPr>
          <w:rFonts w:cs="Arial"/>
          <w:sz w:val="28"/>
          <w:szCs w:val="28"/>
        </w:rPr>
      </w:pPr>
    </w:p>
    <w:p w14:paraId="556F4B2E" w14:textId="77777777" w:rsidR="00DF03E9" w:rsidRPr="005D34A1" w:rsidRDefault="00DF03E9" w:rsidP="00DF03E9">
      <w:pPr>
        <w:rPr>
          <w:rFonts w:cs="Arial"/>
          <w:sz w:val="28"/>
          <w:szCs w:val="28"/>
        </w:rPr>
      </w:pPr>
    </w:p>
    <w:p w14:paraId="29A40C63" w14:textId="77777777" w:rsidR="00DF03E9" w:rsidRPr="005D34A1" w:rsidRDefault="00DF03E9" w:rsidP="00DF03E9">
      <w:pPr>
        <w:rPr>
          <w:rFonts w:cs="Arial"/>
          <w:sz w:val="28"/>
          <w:szCs w:val="28"/>
        </w:rPr>
      </w:pPr>
    </w:p>
    <w:p w14:paraId="157C024A" w14:textId="77777777" w:rsidR="00DF03E9" w:rsidRPr="005D34A1" w:rsidRDefault="00DF03E9" w:rsidP="00DF03E9">
      <w:pPr>
        <w:rPr>
          <w:rFonts w:cs="Arial"/>
          <w:sz w:val="28"/>
          <w:szCs w:val="28"/>
        </w:rPr>
      </w:pPr>
    </w:p>
    <w:p w14:paraId="51709FEE" w14:textId="77777777" w:rsidR="00DF03E9" w:rsidRPr="005D34A1" w:rsidRDefault="00DF03E9" w:rsidP="00DF03E9">
      <w:pPr>
        <w:rPr>
          <w:rFonts w:cs="Arial"/>
          <w:sz w:val="28"/>
          <w:szCs w:val="28"/>
        </w:rPr>
      </w:pPr>
    </w:p>
    <w:p w14:paraId="68B45F80" w14:textId="77777777" w:rsidR="00DF03E9" w:rsidRPr="005D34A1" w:rsidRDefault="00DF03E9" w:rsidP="00DF03E9">
      <w:pPr>
        <w:rPr>
          <w:rFonts w:cs="Arial"/>
          <w:sz w:val="28"/>
          <w:szCs w:val="28"/>
        </w:rPr>
      </w:pPr>
    </w:p>
    <w:p w14:paraId="6AC09CDF" w14:textId="77777777" w:rsidR="00DF03E9" w:rsidRPr="005D34A1" w:rsidRDefault="00DF03E9" w:rsidP="00DF03E9">
      <w:pPr>
        <w:rPr>
          <w:rFonts w:cs="Arial"/>
          <w:sz w:val="28"/>
          <w:szCs w:val="28"/>
        </w:rPr>
      </w:pPr>
    </w:p>
    <w:p w14:paraId="7A4EFC03" w14:textId="77777777" w:rsidR="00DF03E9" w:rsidRPr="005D34A1" w:rsidRDefault="00DF03E9" w:rsidP="00DF03E9">
      <w:pPr>
        <w:rPr>
          <w:rFonts w:cs="Arial"/>
          <w:sz w:val="28"/>
          <w:szCs w:val="28"/>
        </w:rPr>
      </w:pPr>
    </w:p>
    <w:p w14:paraId="4326F999" w14:textId="77777777" w:rsidR="00DF03E9" w:rsidRPr="005D34A1" w:rsidRDefault="00DF03E9" w:rsidP="00DF03E9">
      <w:pPr>
        <w:rPr>
          <w:rFonts w:cs="Arial"/>
          <w:sz w:val="28"/>
          <w:szCs w:val="28"/>
        </w:rPr>
      </w:pPr>
    </w:p>
    <w:p w14:paraId="49423BD2" w14:textId="77777777" w:rsidR="00DF03E9" w:rsidRPr="005D34A1" w:rsidRDefault="00DF03E9" w:rsidP="00DF03E9">
      <w:pPr>
        <w:rPr>
          <w:rFonts w:cs="Arial"/>
          <w:sz w:val="28"/>
          <w:szCs w:val="28"/>
        </w:rPr>
      </w:pPr>
    </w:p>
    <w:p w14:paraId="0CFDCDF2" w14:textId="77777777" w:rsidR="00DF03E9" w:rsidRPr="005D34A1" w:rsidRDefault="00DF03E9" w:rsidP="00DF03E9">
      <w:pPr>
        <w:rPr>
          <w:rFonts w:cs="Arial"/>
          <w:sz w:val="28"/>
          <w:szCs w:val="28"/>
        </w:rPr>
      </w:pPr>
    </w:p>
    <w:p w14:paraId="7FD26A8B" w14:textId="77777777" w:rsidR="00DF03E9" w:rsidRPr="005D34A1" w:rsidRDefault="00DF03E9" w:rsidP="00DF03E9">
      <w:pPr>
        <w:jc w:val="center"/>
        <w:rPr>
          <w:rFonts w:ascii="Kunstler Script" w:hAnsi="Kunstler Script"/>
          <w:b/>
          <w:sz w:val="52"/>
          <w:szCs w:val="52"/>
        </w:rPr>
      </w:pPr>
      <w:r w:rsidRPr="005D34A1">
        <w:rPr>
          <w:rFonts w:ascii="Kunstler Script" w:hAnsi="Kunstler Script"/>
          <w:b/>
          <w:sz w:val="52"/>
          <w:szCs w:val="52"/>
        </w:rPr>
        <w:t>Florida Department of State</w:t>
      </w:r>
    </w:p>
    <w:p w14:paraId="464E4816" w14:textId="77777777" w:rsidR="00DF03E9" w:rsidRPr="005D34A1" w:rsidRDefault="00DF03E9" w:rsidP="00DF03E9">
      <w:pPr>
        <w:jc w:val="center"/>
        <w:rPr>
          <w:rFonts w:ascii="Kunstler Script" w:hAnsi="Kunstler Script"/>
          <w:b/>
          <w:sz w:val="52"/>
          <w:szCs w:val="52"/>
        </w:rPr>
      </w:pPr>
      <w:r w:rsidRPr="005D34A1">
        <w:rPr>
          <w:rFonts w:ascii="Kunstler Script" w:hAnsi="Kunstler Script"/>
          <w:b/>
          <w:sz w:val="52"/>
          <w:szCs w:val="52"/>
        </w:rPr>
        <w:t>Division of Elections</w:t>
      </w:r>
    </w:p>
    <w:p w14:paraId="44305BEB" w14:textId="77777777" w:rsidR="00DF03E9" w:rsidRPr="005D34A1" w:rsidRDefault="00DF03E9" w:rsidP="00DF03E9">
      <w:pPr>
        <w:jc w:val="center"/>
        <w:rPr>
          <w:rFonts w:ascii="Bodoni MT" w:hAnsi="Bodoni MT"/>
        </w:rPr>
      </w:pPr>
    </w:p>
    <w:p w14:paraId="0E431DBE" w14:textId="77777777" w:rsidR="00DF03E9" w:rsidRPr="005D34A1" w:rsidRDefault="00DF03E9" w:rsidP="00DF03E9">
      <w:pPr>
        <w:jc w:val="center"/>
        <w:rPr>
          <w:rFonts w:ascii="Georgia" w:hAnsi="Georgia"/>
        </w:rPr>
      </w:pPr>
      <w:r w:rsidRPr="005D34A1">
        <w:rPr>
          <w:rFonts w:ascii="Georgia" w:hAnsi="Georgia"/>
        </w:rPr>
        <w:t>Room 316, R. A. Gray Building</w:t>
      </w:r>
    </w:p>
    <w:p w14:paraId="3FD8AD8F" w14:textId="443DA125" w:rsidR="00DF03E9" w:rsidRPr="005D34A1" w:rsidRDefault="00DF03E9" w:rsidP="00DF03E9">
      <w:pPr>
        <w:jc w:val="center"/>
        <w:rPr>
          <w:rFonts w:ascii="Georgia" w:hAnsi="Georgia"/>
        </w:rPr>
      </w:pPr>
      <w:r w:rsidRPr="005D34A1">
        <w:rPr>
          <w:rFonts w:ascii="Georgia" w:hAnsi="Georgia"/>
        </w:rPr>
        <w:t xml:space="preserve">500 S. </w:t>
      </w:r>
      <w:proofErr w:type="spellStart"/>
      <w:r w:rsidRPr="005D34A1">
        <w:rPr>
          <w:rFonts w:ascii="Georgia" w:hAnsi="Georgia"/>
        </w:rPr>
        <w:t>Bronough</w:t>
      </w:r>
      <w:proofErr w:type="spellEnd"/>
      <w:r w:rsidRPr="005D34A1">
        <w:rPr>
          <w:rFonts w:ascii="Georgia" w:hAnsi="Georgia"/>
        </w:rPr>
        <w:t xml:space="preserve"> St</w:t>
      </w:r>
      <w:r w:rsidR="00F96EF2" w:rsidRPr="005D34A1">
        <w:rPr>
          <w:rFonts w:ascii="Georgia" w:hAnsi="Georgia"/>
        </w:rPr>
        <w:t>reet</w:t>
      </w:r>
    </w:p>
    <w:p w14:paraId="76870EE1" w14:textId="77777777" w:rsidR="00DF03E9" w:rsidRPr="005D34A1" w:rsidRDefault="00DF03E9" w:rsidP="00DF03E9">
      <w:pPr>
        <w:jc w:val="center"/>
        <w:rPr>
          <w:rFonts w:ascii="Georgia" w:hAnsi="Georgia"/>
        </w:rPr>
      </w:pPr>
      <w:r w:rsidRPr="005D34A1">
        <w:rPr>
          <w:rFonts w:ascii="Georgia" w:hAnsi="Georgia"/>
        </w:rPr>
        <w:t>Tallahassee, Florida 32399-0250</w:t>
      </w:r>
    </w:p>
    <w:p w14:paraId="3652B5F7" w14:textId="77777777" w:rsidR="00DF03E9" w:rsidRPr="005D34A1" w:rsidRDefault="00DF03E9" w:rsidP="00DF03E9">
      <w:pPr>
        <w:jc w:val="center"/>
        <w:rPr>
          <w:rFonts w:ascii="Georgia" w:hAnsi="Georgia"/>
        </w:rPr>
      </w:pPr>
    </w:p>
    <w:p w14:paraId="1E1B91AF" w14:textId="34412118" w:rsidR="00DF03E9" w:rsidRPr="005D34A1" w:rsidRDefault="00DF03E9" w:rsidP="00DF03E9">
      <w:pPr>
        <w:jc w:val="center"/>
        <w:rPr>
          <w:rFonts w:ascii="Georgia" w:hAnsi="Georgia"/>
        </w:rPr>
      </w:pPr>
      <w:r w:rsidRPr="005D34A1">
        <w:rPr>
          <w:rFonts w:ascii="Georgia" w:hAnsi="Georgia"/>
        </w:rPr>
        <w:t>Phone: 850-245-</w:t>
      </w:r>
      <w:r w:rsidR="00D56D01" w:rsidRPr="005D34A1">
        <w:rPr>
          <w:rFonts w:ascii="Georgia" w:hAnsi="Georgia"/>
        </w:rPr>
        <w:t>6200</w:t>
      </w:r>
    </w:p>
    <w:p w14:paraId="22B0AEF5" w14:textId="419F7793" w:rsidR="00DF03E9" w:rsidRPr="005D34A1" w:rsidRDefault="00DF03E9" w:rsidP="00DF03E9">
      <w:pPr>
        <w:jc w:val="center"/>
        <w:rPr>
          <w:rFonts w:ascii="Georgia" w:hAnsi="Georgia"/>
        </w:rPr>
      </w:pPr>
      <w:r w:rsidRPr="005D34A1">
        <w:rPr>
          <w:rFonts w:ascii="Georgia" w:hAnsi="Georgia"/>
        </w:rPr>
        <w:t>Web Site: http://</w:t>
      </w:r>
      <w:r w:rsidR="00AC7796" w:rsidRPr="005D34A1">
        <w:rPr>
          <w:rFonts w:ascii="Georgia" w:hAnsi="Georgia"/>
        </w:rPr>
        <w:t>dos.fl.gov/elections/</w:t>
      </w:r>
    </w:p>
    <w:p w14:paraId="6F34B24F" w14:textId="77777777" w:rsidR="00DF03E9" w:rsidRPr="005D34A1" w:rsidRDefault="00DF03E9" w:rsidP="00DF03E9">
      <w:pPr>
        <w:jc w:val="center"/>
        <w:rPr>
          <w:rFonts w:cs="Arial"/>
          <w:sz w:val="28"/>
          <w:szCs w:val="28"/>
        </w:rPr>
      </w:pPr>
    </w:p>
    <w:p w14:paraId="53A98193" w14:textId="77777777" w:rsidR="00DF03E9" w:rsidRPr="005D34A1" w:rsidRDefault="00DF03E9" w:rsidP="00DF03E9">
      <w:pPr>
        <w:rPr>
          <w:rFonts w:cs="Arial"/>
          <w:sz w:val="28"/>
          <w:szCs w:val="28"/>
        </w:rPr>
      </w:pPr>
    </w:p>
    <w:p w14:paraId="28DCCE6D" w14:textId="77777777" w:rsidR="00DF03E9" w:rsidRPr="005D34A1" w:rsidRDefault="00DF03E9" w:rsidP="00DF03E9">
      <w:pPr>
        <w:rPr>
          <w:rFonts w:cs="Arial"/>
          <w:sz w:val="28"/>
          <w:szCs w:val="28"/>
        </w:rPr>
      </w:pPr>
    </w:p>
    <w:p w14:paraId="39E80643" w14:textId="77777777" w:rsidR="00DF03E9" w:rsidRPr="005D34A1" w:rsidRDefault="00DF03E9" w:rsidP="00DF03E9">
      <w:pPr>
        <w:rPr>
          <w:rFonts w:cs="Arial"/>
          <w:sz w:val="28"/>
          <w:szCs w:val="28"/>
        </w:rPr>
      </w:pPr>
    </w:p>
    <w:p w14:paraId="154509F1" w14:textId="77777777" w:rsidR="00DF03E9" w:rsidRPr="005D34A1" w:rsidRDefault="00DF03E9" w:rsidP="00DF03E9">
      <w:pPr>
        <w:rPr>
          <w:rFonts w:cs="Arial"/>
          <w:sz w:val="28"/>
          <w:szCs w:val="28"/>
        </w:rPr>
      </w:pPr>
    </w:p>
    <w:p w14:paraId="149B0E9D" w14:textId="77777777" w:rsidR="00DF03E9" w:rsidRPr="005D34A1" w:rsidRDefault="00DF03E9" w:rsidP="00DF03E9">
      <w:pPr>
        <w:rPr>
          <w:rFonts w:cs="Arial"/>
          <w:sz w:val="28"/>
          <w:szCs w:val="28"/>
        </w:rPr>
      </w:pPr>
    </w:p>
    <w:p w14:paraId="1B8C4905" w14:textId="77777777" w:rsidR="00DF03E9" w:rsidRPr="005D34A1" w:rsidRDefault="00DF03E9" w:rsidP="00DF03E9">
      <w:pPr>
        <w:rPr>
          <w:rFonts w:cs="Arial"/>
          <w:sz w:val="28"/>
          <w:szCs w:val="28"/>
        </w:rPr>
      </w:pPr>
    </w:p>
    <w:p w14:paraId="6FDA1031" w14:textId="77777777" w:rsidR="00DF03E9" w:rsidRPr="005D34A1" w:rsidRDefault="00DF03E9" w:rsidP="00DF03E9">
      <w:pPr>
        <w:tabs>
          <w:tab w:val="left" w:pos="4153"/>
        </w:tabs>
        <w:rPr>
          <w:rFonts w:cs="Arial"/>
          <w:sz w:val="28"/>
          <w:szCs w:val="28"/>
        </w:rPr>
      </w:pPr>
    </w:p>
    <w:p w14:paraId="1BAC1DAA" w14:textId="77777777" w:rsidR="003E0ED9" w:rsidRPr="00D646F7" w:rsidRDefault="003E0ED9" w:rsidP="00DF03E9">
      <w:pPr>
        <w:ind w:firstLine="0"/>
        <w:rPr>
          <w:rFonts w:asciiTheme="minorHAnsi" w:eastAsiaTheme="minorEastAsia" w:hAnsiTheme="minorHAnsi" w:cstheme="minorBidi"/>
          <w:sz w:val="20"/>
          <w:szCs w:val="20"/>
        </w:rPr>
      </w:pPr>
    </w:p>
    <w:sectPr w:rsidR="003E0ED9" w:rsidRPr="00D646F7" w:rsidSect="00702F58">
      <w:type w:val="continuous"/>
      <w:pgSz w:w="12240" w:h="15840"/>
      <w:pgMar w:top="1080" w:right="1170" w:bottom="755" w:left="990" w:header="0" w:footer="715" w:gutter="0"/>
      <w:cols w:sep="1" w:space="10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7605" w14:textId="77777777" w:rsidR="00702F58" w:rsidRPr="005D34A1" w:rsidRDefault="00702F58" w:rsidP="00D646F7">
      <w:r w:rsidRPr="005D34A1">
        <w:separator/>
      </w:r>
    </w:p>
  </w:endnote>
  <w:endnote w:type="continuationSeparator" w:id="0">
    <w:p w14:paraId="51007D02" w14:textId="77777777" w:rsidR="00702F58" w:rsidRPr="005D34A1" w:rsidRDefault="00702F58" w:rsidP="00D646F7">
      <w:r w:rsidRPr="005D34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D691" w14:textId="5300A56D" w:rsidR="00CA2B14" w:rsidRPr="005D34A1" w:rsidRDefault="0017135E">
    <w:r w:rsidRPr="004675C7">
      <w:rPr>
        <w:noProof/>
      </w:rPr>
      <mc:AlternateContent>
        <mc:Choice Requires="wps">
          <w:drawing>
            <wp:anchor distT="0" distB="0" distL="0" distR="0" simplePos="0" relativeHeight="251659264" behindDoc="0" locked="0" layoutInCell="0" allowOverlap="1" wp14:anchorId="33EBE722" wp14:editId="762A620E">
              <wp:simplePos x="0" y="0"/>
              <wp:positionH relativeFrom="page">
                <wp:posOffset>679450</wp:posOffset>
              </wp:positionH>
              <wp:positionV relativeFrom="page">
                <wp:posOffset>9373870</wp:posOffset>
              </wp:positionV>
              <wp:extent cx="5986780" cy="230505"/>
              <wp:effectExtent l="0" t="0" r="0" b="0"/>
              <wp:wrapSquare wrapText="bothSides"/>
              <wp:docPr id="5797453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0505"/>
                      </a:xfrm>
                      <a:prstGeom prst="rect">
                        <a:avLst/>
                      </a:prstGeom>
                      <a:noFill/>
                      <a:ln>
                        <a:noFill/>
                      </a:ln>
                    </wps:spPr>
                    <wps:txbx>
                      <w:txbxContent>
                        <w:p w14:paraId="0AC77A36" w14:textId="77777777" w:rsidR="00CA2B14" w:rsidRPr="005D34A1" w:rsidRDefault="00CA2B14">
                          <w:pPr>
                            <w:spacing w:before="36"/>
                            <w:jc w:val="center"/>
                          </w:pPr>
                          <w:r w:rsidRPr="005D34A1">
                            <w:fldChar w:fldCharType="begin"/>
                          </w:r>
                          <w:r w:rsidRPr="005D34A1">
                            <w:instrText xml:space="preserve"> PAGE </w:instrText>
                          </w:r>
                          <w:r w:rsidRPr="005D34A1">
                            <w:fldChar w:fldCharType="separate"/>
                          </w:r>
                          <w:r w:rsidRPr="00D5337E">
                            <w:t>2</w:t>
                          </w:r>
                          <w:r w:rsidRPr="005D34A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BE722" id="_x0000_t202" coordsize="21600,21600" o:spt="202" path="m,l,21600r21600,l21600,xe">
              <v:stroke joinstyle="miter"/>
              <v:path gradientshapeok="t" o:connecttype="rect"/>
            </v:shapetype>
            <v:shape id="Text Box 1" o:spid="_x0000_s1044" type="#_x0000_t202" style="position:absolute;left:0;text-align:left;margin-left:53.5pt;margin-top:738.1pt;width:471.4pt;height: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Ea1gEAAJEDAAAOAAAAZHJzL2Uyb0RvYy54bWysU9uO0zAQfUfiHyy/06RFXUrUdLXsahHS&#10;wiItfIDj2E1E4jEzbpPy9YydpsvlDfFiTWbsM+ecmWyvx74TR4PUgivlcpFLYZyGunX7Un79cv9q&#10;IwUF5WrVgTOlPBmS17uXL7aDL8wKGuhqg4JBHBWDL2UTgi+yjHRjekUL8MZx0QL2KvAn7rMa1cDo&#10;fZet8vwqGwBrj6ANEWfvpqLcJXxrjQ6P1pIJoislcwvpxHRW8cx2W1XsUfmm1Wca6h9Y9Kp13PQC&#10;daeCEgds/4LqW41AYMNCQ5+Bta02SQOrWeZ/qHlqlDdJC5tD/mIT/T9Y/en45D+jCOM7GHmASQT5&#10;B9DfSDi4bZTbmxtEGBqjam68jJZlg6fi/DRaTQVFkGr4CDUPWR0CJKDRYh9dYZ2C0XkAp4vpZgxC&#10;c3L9dnP1ZsMlzbXV63ydr1MLVcyvPVJ4b6AXMSgl8lATujo+UIhsVDFfic0c3Lddlwbbud8SfDFm&#10;EvtIeKIexmrk21FFBfWJdSBMe8J7zUED+EOKgXeklPT9oNBI0X1w7EVcqDnAOajmQDnNT0sZpJjC&#10;2zAt3sFju28YeXLbwQ37Zdsk5ZnFmSfPPSk872hcrF+/063nP2n3EwAA//8DAFBLAwQUAAYACAAA&#10;ACEANF0sU+IAAAAOAQAADwAAAGRycy9kb3ducmV2LnhtbEyPwU7DMBBE70j8g7VI3KjdqE1pGqeq&#10;EJyQEGk49OjEbmI1XofYbcPfsz3BbUY7mp2XbyfXs4sZg/UoYT4TwAw2XltsJXxVb0/PwEJUqFXv&#10;0Uj4MQG2xf1drjLtr1iayz62jEowZEpCF+OQcR6azjgVZn4wSLejH52KZMeW61Fdqdz1PBEi5U5Z&#10;pA+dGsxLZ5rT/uwk7A5Yvtrvj/qzPJa2qtYC39OTlI8P024DLJop/oXhNp+mQ0Gban9GHVhPXqyI&#10;JZJYrNIE2C0iFmvCqUkt58kSeJHz/xjFLwAAAP//AwBQSwECLQAUAAYACAAAACEAtoM4kv4AAADh&#10;AQAAEwAAAAAAAAAAAAAAAAAAAAAAW0NvbnRlbnRfVHlwZXNdLnhtbFBLAQItABQABgAIAAAAIQA4&#10;/SH/1gAAAJQBAAALAAAAAAAAAAAAAAAAAC8BAABfcmVscy8ucmVsc1BLAQItABQABgAIAAAAIQCg&#10;khEa1gEAAJEDAAAOAAAAAAAAAAAAAAAAAC4CAABkcnMvZTJvRG9jLnhtbFBLAQItABQABgAIAAAA&#10;IQA0XSxT4gAAAA4BAAAPAAAAAAAAAAAAAAAAADAEAABkcnMvZG93bnJldi54bWxQSwUGAAAAAAQA&#10;BADzAAAAPwUAAAAA&#10;" o:allowincell="f" filled="f" stroked="f">
              <v:textbox inset="0,0,0,0">
                <w:txbxContent>
                  <w:p w14:paraId="0AC77A36" w14:textId="77777777" w:rsidR="00CA2B14" w:rsidRPr="005D34A1" w:rsidRDefault="00CA2B14">
                    <w:pPr>
                      <w:spacing w:before="36"/>
                      <w:jc w:val="center"/>
                    </w:pPr>
                    <w:r w:rsidRPr="005D34A1">
                      <w:fldChar w:fldCharType="begin"/>
                    </w:r>
                    <w:r w:rsidRPr="005D34A1">
                      <w:instrText xml:space="preserve"> PAGE </w:instrText>
                    </w:r>
                    <w:r w:rsidRPr="005D34A1">
                      <w:fldChar w:fldCharType="separate"/>
                    </w:r>
                    <w:r w:rsidRPr="00D5337E">
                      <w:t>2</w:t>
                    </w:r>
                    <w:r w:rsidRPr="005D34A1">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AE2C" w14:textId="448972C6" w:rsidR="00CA2B14" w:rsidRPr="005D34A1" w:rsidRDefault="00CA2B14" w:rsidP="009501DD">
    <w:pPr>
      <w:adjustRightInd w:val="0"/>
      <w:rPr>
        <w:rFonts w:ascii="Book Antiqua" w:hAnsi="Book Antiqua"/>
        <w:smallCaps/>
        <w:sz w:val="20"/>
      </w:rPr>
    </w:pPr>
  </w:p>
  <w:p w14:paraId="4A949FBA" w14:textId="77777777" w:rsidR="002829DF" w:rsidRPr="005D34A1" w:rsidRDefault="00CA2B14" w:rsidP="00A709F1">
    <w:pPr>
      <w:spacing w:before="120" w:after="120"/>
      <w:rPr>
        <w:sz w:val="20"/>
        <w:szCs w:val="20"/>
      </w:rPr>
    </w:pPr>
    <w:r w:rsidRPr="005D34A1">
      <w:rPr>
        <w:smallCaps/>
        <w:sz w:val="20"/>
        <w:szCs w:val="20"/>
      </w:rPr>
      <w:t>Florida Department of State</w:t>
    </w:r>
    <w:r w:rsidRPr="005D34A1">
      <w:rPr>
        <w:sz w:val="20"/>
        <w:szCs w:val="20"/>
      </w:rPr>
      <w:tab/>
      <w:t xml:space="preserve">          </w:t>
    </w:r>
  </w:p>
  <w:p w14:paraId="7508B47C" w14:textId="7E0C30FC" w:rsidR="00CA2B14" w:rsidRPr="005D34A1" w:rsidRDefault="00CA2B14" w:rsidP="00A709F1">
    <w:pPr>
      <w:spacing w:before="120" w:after="120"/>
      <w:rPr>
        <w:sz w:val="20"/>
      </w:rPr>
    </w:pPr>
    <w:r w:rsidRPr="005D34A1">
      <w:rPr>
        <w:sz w:val="20"/>
        <w:szCs w:val="20"/>
      </w:rPr>
      <w:t>Polling Place Procedures Manual (DS DE-11 Eff</w:t>
    </w:r>
    <w:r w:rsidRPr="005D34A1">
      <w:rPr>
        <w:sz w:val="20"/>
        <w:szCs w:val="20"/>
        <w:u w:val="single"/>
      </w:rPr>
      <w:t xml:space="preserve">. </w:t>
    </w:r>
    <w:r w:rsidR="00F4258F" w:rsidRPr="005D34A1">
      <w:rPr>
        <w:sz w:val="20"/>
        <w:szCs w:val="20"/>
        <w:u w:val="single"/>
      </w:rPr>
      <w:t>___/_____</w:t>
    </w:r>
    <w:r w:rsidR="002829DF" w:rsidRPr="005D34A1">
      <w:rPr>
        <w:sz w:val="20"/>
        <w:szCs w:val="20"/>
      </w:rPr>
      <w:t xml:space="preserve"> /</w:t>
    </w:r>
    <w:r w:rsidR="002829DF" w:rsidRPr="005D34A1">
      <w:rPr>
        <w:sz w:val="20"/>
        <w:szCs w:val="20"/>
        <w:u w:val="single"/>
      </w:rPr>
      <w:t xml:space="preserve">R1S-2.034, </w:t>
    </w:r>
    <w:proofErr w:type="spellStart"/>
    <w:r w:rsidR="002829DF" w:rsidRPr="005D34A1">
      <w:rPr>
        <w:sz w:val="20"/>
        <w:szCs w:val="20"/>
        <w:u w:val="single"/>
      </w:rPr>
      <w:t>Fla.Admin</w:t>
    </w:r>
    <w:proofErr w:type="spellEnd"/>
    <w:r w:rsidR="002829DF" w:rsidRPr="005D34A1">
      <w:rPr>
        <w:sz w:val="20"/>
        <w:szCs w:val="20"/>
        <w:u w:val="single"/>
      </w:rPr>
      <w:t>. Code</w:t>
    </w:r>
    <w:r w:rsidRPr="005D34A1">
      <w:rPr>
        <w:sz w:val="20"/>
        <w:szCs w:val="20"/>
      </w:rPr>
      <w:tab/>
      <w:t xml:space="preserve">        </w:t>
    </w:r>
    <w:r w:rsidRPr="005D34A1">
      <w:rPr>
        <w:sz w:val="20"/>
      </w:rPr>
      <w:t xml:space="preserve">Page </w:t>
    </w:r>
    <w:r w:rsidRPr="005D34A1">
      <w:rPr>
        <w:b/>
        <w:bCs/>
        <w:sz w:val="20"/>
      </w:rPr>
      <w:fldChar w:fldCharType="begin"/>
    </w:r>
    <w:r w:rsidRPr="005D34A1">
      <w:rPr>
        <w:b/>
        <w:bCs/>
        <w:sz w:val="20"/>
      </w:rPr>
      <w:instrText xml:space="preserve"> PAGE </w:instrText>
    </w:r>
    <w:r w:rsidRPr="005D34A1">
      <w:rPr>
        <w:b/>
        <w:bCs/>
        <w:sz w:val="20"/>
      </w:rPr>
      <w:fldChar w:fldCharType="separate"/>
    </w:r>
    <w:r w:rsidR="006621BF" w:rsidRPr="00D5337E">
      <w:rPr>
        <w:b/>
        <w:bCs/>
        <w:sz w:val="20"/>
      </w:rPr>
      <w:t>21</w:t>
    </w:r>
    <w:r w:rsidRPr="005D34A1">
      <w:rPr>
        <w:b/>
        <w:bCs/>
        <w:sz w:val="20"/>
      </w:rPr>
      <w:fldChar w:fldCharType="end"/>
    </w:r>
    <w:r w:rsidRPr="005D34A1">
      <w:rPr>
        <w:sz w:val="20"/>
      </w:rPr>
      <w:t xml:space="preserve"> </w:t>
    </w:r>
  </w:p>
  <w:p w14:paraId="663B7A9A" w14:textId="77777777" w:rsidR="00DD5748" w:rsidRPr="005D34A1" w:rsidRDefault="00DD5748" w:rsidP="00A709F1">
    <w:pPr>
      <w:spacing w:before="120" w:after="120"/>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A9AB" w14:textId="77777777" w:rsidR="00CA2B14" w:rsidRPr="005D34A1" w:rsidRDefault="00CA2B14" w:rsidP="009E571D">
    <w:pPr>
      <w:adjustRightInd w:val="0"/>
      <w:rPr>
        <w:rFonts w:ascii="Book Antiqua" w:hAnsi="Book Antiqua"/>
        <w:smallCaps/>
        <w:sz w:val="20"/>
      </w:rPr>
    </w:pPr>
  </w:p>
  <w:p w14:paraId="530EF729" w14:textId="762410FE" w:rsidR="00CA2B14" w:rsidRPr="005D34A1" w:rsidRDefault="00CA2B14" w:rsidP="00501F8F">
    <w:pPr>
      <w:rPr>
        <w:sz w:val="20"/>
      </w:rPr>
    </w:pPr>
    <w:r w:rsidRPr="005D34A1">
      <w:rPr>
        <w:smallCaps/>
        <w:sz w:val="20"/>
        <w:szCs w:val="20"/>
      </w:rPr>
      <w:t>Florida Department of State</w:t>
    </w:r>
    <w:r w:rsidRPr="005D34A1">
      <w:rPr>
        <w:sz w:val="20"/>
        <w:szCs w:val="20"/>
      </w:rPr>
      <w:tab/>
      <w:t xml:space="preserve">         </w:t>
    </w:r>
    <w:r w:rsidR="00DD5748" w:rsidRPr="005D34A1">
      <w:rPr>
        <w:sz w:val="20"/>
        <w:szCs w:val="20"/>
      </w:rPr>
      <w:tab/>
    </w:r>
    <w:r w:rsidRPr="005D34A1">
      <w:rPr>
        <w:sz w:val="20"/>
        <w:szCs w:val="20"/>
      </w:rPr>
      <w:t xml:space="preserve">Polling Place Procedures Manual (DS DE-11 Eff. </w:t>
    </w:r>
    <w:r w:rsidR="00DD5748" w:rsidRPr="005D34A1">
      <w:rPr>
        <w:sz w:val="20"/>
        <w:szCs w:val="20"/>
      </w:rPr>
      <w:t>XX/2023</w:t>
    </w:r>
    <w:r w:rsidRPr="005D34A1">
      <w:rPr>
        <w:sz w:val="20"/>
        <w:szCs w:val="20"/>
      </w:rPr>
      <w:t>)</w:t>
    </w:r>
    <w:r w:rsidRPr="005D34A1">
      <w:rPr>
        <w:sz w:val="20"/>
        <w:szCs w:val="20"/>
      </w:rPr>
      <w:tab/>
    </w:r>
    <w:r w:rsidRPr="005D34A1">
      <w:rPr>
        <w:sz w:val="20"/>
        <w:szCs w:val="20"/>
      </w:rPr>
      <w:tab/>
    </w:r>
    <w:r w:rsidRPr="005D34A1">
      <w:rPr>
        <w:sz w:val="20"/>
      </w:rPr>
      <w:t xml:space="preserve">Page </w:t>
    </w:r>
    <w:r w:rsidRPr="005D34A1">
      <w:rPr>
        <w:b/>
        <w:bCs/>
        <w:sz w:val="20"/>
      </w:rPr>
      <w:fldChar w:fldCharType="begin"/>
    </w:r>
    <w:r w:rsidRPr="005D34A1">
      <w:rPr>
        <w:b/>
        <w:bCs/>
        <w:sz w:val="20"/>
      </w:rPr>
      <w:instrText xml:space="preserve"> PAGE </w:instrText>
    </w:r>
    <w:r w:rsidRPr="005D34A1">
      <w:rPr>
        <w:b/>
        <w:bCs/>
        <w:sz w:val="20"/>
      </w:rPr>
      <w:fldChar w:fldCharType="separate"/>
    </w:r>
    <w:r w:rsidR="006621BF" w:rsidRPr="00D5337E">
      <w:rPr>
        <w:b/>
        <w:bCs/>
        <w:sz w:val="20"/>
      </w:rPr>
      <w:t>4</w:t>
    </w:r>
    <w:r w:rsidRPr="005D34A1">
      <w:rPr>
        <w:b/>
        <w:bCs/>
        <w:sz w:val="20"/>
      </w:rPr>
      <w:fldChar w:fldCharType="end"/>
    </w:r>
    <w:r w:rsidRPr="005D34A1">
      <w:rPr>
        <w:sz w:val="20"/>
      </w:rPr>
      <w:t xml:space="preserve"> </w:t>
    </w:r>
  </w:p>
  <w:p w14:paraId="3F90929E" w14:textId="69F78FFD" w:rsidR="00DD5748" w:rsidRPr="005D34A1" w:rsidRDefault="00DD5748" w:rsidP="00501F8F">
    <w:pPr>
      <w:ind w:left="2880" w:firstLine="720"/>
      <w:rPr>
        <w:sz w:val="18"/>
        <w:szCs w:val="20"/>
      </w:rPr>
    </w:pPr>
    <w:r w:rsidRPr="005D34A1">
      <w:rPr>
        <w:sz w:val="20"/>
      </w:rPr>
      <w:t>R1S-2.034, Fla. Admin. Code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EE45" w14:textId="77777777" w:rsidR="00702F58" w:rsidRPr="005D34A1" w:rsidRDefault="00702F58" w:rsidP="00D646F7">
      <w:r w:rsidRPr="005D34A1">
        <w:separator/>
      </w:r>
    </w:p>
  </w:footnote>
  <w:footnote w:type="continuationSeparator" w:id="0">
    <w:p w14:paraId="4B3819FD" w14:textId="77777777" w:rsidR="00702F58" w:rsidRPr="005D34A1" w:rsidRDefault="00702F58" w:rsidP="00D646F7">
      <w:r w:rsidRPr="005D34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Ind w:w="-540" w:type="dxa"/>
      <w:tblLook w:val="04A0" w:firstRow="1" w:lastRow="0" w:firstColumn="1" w:lastColumn="0" w:noHBand="0" w:noVBand="1"/>
    </w:tblPr>
    <w:tblGrid>
      <w:gridCol w:w="3192"/>
      <w:gridCol w:w="2046"/>
      <w:gridCol w:w="5490"/>
    </w:tblGrid>
    <w:tr w:rsidR="00CA2B14" w:rsidRPr="005D34A1" w14:paraId="154A2628" w14:textId="77777777" w:rsidTr="009E571D">
      <w:tc>
        <w:tcPr>
          <w:tcW w:w="3192" w:type="dxa"/>
          <w:shd w:val="clear" w:color="auto" w:fill="auto"/>
        </w:tcPr>
        <w:p w14:paraId="4715A002" w14:textId="77777777" w:rsidR="00CA2B14" w:rsidRPr="005D34A1" w:rsidRDefault="00CA2B14" w:rsidP="009E571D">
          <w:pPr>
            <w:pStyle w:val="Header"/>
            <w:tabs>
              <w:tab w:val="left" w:pos="180"/>
              <w:tab w:val="right" w:pos="9720"/>
            </w:tabs>
            <w:ind w:right="-360" w:firstLine="0"/>
            <w:rPr>
              <w:rFonts w:ascii="Arial Narrow" w:hAnsi="Arial Narrow"/>
            </w:rPr>
          </w:pPr>
          <w:r w:rsidRPr="005D34A1">
            <w:rPr>
              <w:rFonts w:ascii="Arial Narrow" w:hAnsi="Arial Narrow"/>
            </w:rPr>
            <w:t>Florida Department of State</w:t>
          </w:r>
        </w:p>
        <w:p w14:paraId="23A85088" w14:textId="77777777" w:rsidR="00CA2B14" w:rsidRPr="005D34A1" w:rsidRDefault="00CA2B14" w:rsidP="009E571D">
          <w:pPr>
            <w:pStyle w:val="Header"/>
            <w:tabs>
              <w:tab w:val="left" w:pos="180"/>
              <w:tab w:val="right" w:pos="9810"/>
            </w:tabs>
            <w:ind w:right="-360" w:firstLine="0"/>
            <w:rPr>
              <w:rFonts w:ascii="Arial Narrow" w:hAnsi="Arial Narrow"/>
            </w:rPr>
          </w:pPr>
          <w:r w:rsidRPr="005D34A1">
            <w:rPr>
              <w:rFonts w:ascii="Arial Narrow" w:hAnsi="Arial Narrow"/>
            </w:rPr>
            <w:t>Division of Elections</w:t>
          </w:r>
        </w:p>
      </w:tc>
      <w:tc>
        <w:tcPr>
          <w:tcW w:w="2046" w:type="dxa"/>
          <w:shd w:val="clear" w:color="auto" w:fill="auto"/>
        </w:tcPr>
        <w:p w14:paraId="0B264927" w14:textId="77777777" w:rsidR="00CA2B14" w:rsidRPr="005D34A1" w:rsidRDefault="00CA2B14" w:rsidP="009E571D">
          <w:pPr>
            <w:pStyle w:val="Header"/>
            <w:tabs>
              <w:tab w:val="left" w:pos="180"/>
              <w:tab w:val="right" w:pos="9720"/>
            </w:tabs>
            <w:ind w:right="-360" w:firstLine="0"/>
            <w:jc w:val="center"/>
            <w:rPr>
              <w:rFonts w:ascii="Arial Narrow" w:hAnsi="Arial Narrow"/>
              <w:b/>
              <w:sz w:val="24"/>
              <w:szCs w:val="24"/>
            </w:rPr>
          </w:pPr>
        </w:p>
      </w:tc>
      <w:tc>
        <w:tcPr>
          <w:tcW w:w="5490" w:type="dxa"/>
          <w:shd w:val="clear" w:color="auto" w:fill="auto"/>
        </w:tcPr>
        <w:p w14:paraId="56D1052E" w14:textId="3944F93B" w:rsidR="00CA2B14" w:rsidRPr="005D34A1" w:rsidRDefault="00CA2B14" w:rsidP="009E571D">
          <w:pPr>
            <w:pStyle w:val="Header"/>
            <w:tabs>
              <w:tab w:val="left" w:pos="180"/>
              <w:tab w:val="right" w:pos="9720"/>
            </w:tabs>
            <w:ind w:right="288" w:firstLine="0"/>
            <w:jc w:val="right"/>
            <w:rPr>
              <w:rFonts w:ascii="Arial Narrow" w:hAnsi="Arial Narrow"/>
            </w:rPr>
          </w:pPr>
          <w:r w:rsidRPr="005D34A1">
            <w:rPr>
              <w:rFonts w:ascii="Arial Narrow" w:hAnsi="Arial Narrow"/>
            </w:rPr>
            <w:t>Polling Place Procedures Manual</w:t>
          </w:r>
          <w:r w:rsidR="00DD5748" w:rsidRPr="005D34A1">
            <w:rPr>
              <w:rFonts w:ascii="Arial Narrow" w:hAnsi="Arial Narrow"/>
            </w:rPr>
            <w:t>/DS-DE 11</w:t>
          </w:r>
        </w:p>
        <w:p w14:paraId="14F93633" w14:textId="77777777" w:rsidR="00CA2B14" w:rsidRPr="005D34A1" w:rsidRDefault="00CA2B14" w:rsidP="00DF03E9">
          <w:pPr>
            <w:pStyle w:val="Header"/>
            <w:tabs>
              <w:tab w:val="left" w:pos="180"/>
              <w:tab w:val="right" w:pos="9720"/>
            </w:tabs>
            <w:ind w:right="288" w:firstLine="0"/>
            <w:jc w:val="right"/>
            <w:rPr>
              <w:rFonts w:ascii="Arial Narrow" w:hAnsi="Arial Narrow"/>
            </w:rPr>
          </w:pPr>
          <w:r w:rsidRPr="005D34A1">
            <w:rPr>
              <w:rFonts w:ascii="Arial Narrow" w:hAnsi="Arial Narrow"/>
            </w:rPr>
            <w:t xml:space="preserve">Rule 1S-2.034, Florida Administrative Code </w:t>
          </w:r>
        </w:p>
        <w:p w14:paraId="2BC08F67" w14:textId="6677976E" w:rsidR="00CA2B14" w:rsidRPr="005D34A1" w:rsidRDefault="00CA2B14" w:rsidP="00DF03E9">
          <w:pPr>
            <w:pStyle w:val="Header"/>
            <w:tabs>
              <w:tab w:val="left" w:pos="180"/>
              <w:tab w:val="right" w:pos="9720"/>
            </w:tabs>
            <w:ind w:right="288" w:firstLine="0"/>
            <w:jc w:val="right"/>
            <w:rPr>
              <w:rFonts w:ascii="Arial Narrow" w:hAnsi="Arial Narrow"/>
            </w:rPr>
          </w:pPr>
        </w:p>
      </w:tc>
    </w:tr>
  </w:tbl>
  <w:p w14:paraId="58A687CC" w14:textId="77777777" w:rsidR="00CA2B14" w:rsidRPr="005D34A1" w:rsidRDefault="00CA2B14" w:rsidP="009E571D">
    <w:pPr>
      <w:pStyle w:val="Header"/>
      <w:tabs>
        <w:tab w:val="left" w:pos="180"/>
        <w:tab w:val="right" w:pos="9720"/>
      </w:tabs>
      <w:ind w:left="-540" w:right="-360" w:hanging="720"/>
    </w:pPr>
    <w:r w:rsidRPr="005D34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414" w:type="dxa"/>
      <w:tblCellMar>
        <w:left w:w="216" w:type="dxa"/>
        <w:right w:w="216" w:type="dxa"/>
      </w:tblCellMar>
      <w:tblLook w:val="04A0" w:firstRow="1" w:lastRow="0" w:firstColumn="1" w:lastColumn="0" w:noHBand="0" w:noVBand="1"/>
    </w:tblPr>
    <w:tblGrid>
      <w:gridCol w:w="3606"/>
      <w:gridCol w:w="3192"/>
      <w:gridCol w:w="3822"/>
    </w:tblGrid>
    <w:tr w:rsidR="00CA2B14" w:rsidRPr="005D34A1" w14:paraId="22691D21" w14:textId="77777777" w:rsidTr="009E571D">
      <w:tc>
        <w:tcPr>
          <w:tcW w:w="3606" w:type="dxa"/>
          <w:shd w:val="clear" w:color="auto" w:fill="auto"/>
        </w:tcPr>
        <w:p w14:paraId="35298D13" w14:textId="63F443D7" w:rsidR="00CA2B14" w:rsidRPr="005D34A1" w:rsidRDefault="00CA2B14" w:rsidP="009E571D">
          <w:pPr>
            <w:pStyle w:val="Header"/>
            <w:ind w:right="-450"/>
          </w:pPr>
        </w:p>
      </w:tc>
      <w:tc>
        <w:tcPr>
          <w:tcW w:w="3192" w:type="dxa"/>
          <w:shd w:val="clear" w:color="auto" w:fill="auto"/>
        </w:tcPr>
        <w:p w14:paraId="1615E0BB" w14:textId="5FC9C613" w:rsidR="00CA2B14" w:rsidRPr="005D34A1" w:rsidRDefault="00CA2B14" w:rsidP="009E571D">
          <w:pPr>
            <w:pStyle w:val="Header"/>
            <w:ind w:right="-450"/>
            <w:jc w:val="center"/>
          </w:pPr>
        </w:p>
      </w:tc>
      <w:tc>
        <w:tcPr>
          <w:tcW w:w="3822" w:type="dxa"/>
          <w:shd w:val="clear" w:color="auto" w:fill="auto"/>
        </w:tcPr>
        <w:p w14:paraId="605B1CB4" w14:textId="738574B0" w:rsidR="00CA2B14" w:rsidRPr="005D34A1" w:rsidRDefault="00CA2B14" w:rsidP="009E571D">
          <w:pPr>
            <w:pStyle w:val="Header"/>
            <w:jc w:val="right"/>
          </w:pPr>
        </w:p>
      </w:tc>
    </w:tr>
  </w:tbl>
  <w:p w14:paraId="358F3881" w14:textId="77777777" w:rsidR="00CA2B14" w:rsidRPr="005D34A1" w:rsidRDefault="00CA2B14" w:rsidP="009E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50A8" w14:textId="77777777" w:rsidR="00CA2B14" w:rsidRPr="005D34A1" w:rsidRDefault="00CA2B14">
    <w:pPr>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A4C" w14:textId="77777777" w:rsidR="00CA2B14" w:rsidRPr="005D34A1" w:rsidRDefault="00CA2B14">
    <w:pPr>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7883" w14:textId="77777777" w:rsidR="00CA2B14" w:rsidRPr="005D34A1" w:rsidRDefault="00CA2B14"/>
  <w:tbl>
    <w:tblPr>
      <w:tblW w:w="10620" w:type="dxa"/>
      <w:tblInd w:w="-540" w:type="dxa"/>
      <w:tblLook w:val="04A0" w:firstRow="1" w:lastRow="0" w:firstColumn="1" w:lastColumn="0" w:noHBand="0" w:noVBand="1"/>
    </w:tblPr>
    <w:tblGrid>
      <w:gridCol w:w="3420"/>
      <w:gridCol w:w="2046"/>
      <w:gridCol w:w="5154"/>
    </w:tblGrid>
    <w:tr w:rsidR="00CA2B14" w:rsidRPr="005D34A1" w14:paraId="4ABDCB87" w14:textId="77777777" w:rsidTr="00832A1C">
      <w:tc>
        <w:tcPr>
          <w:tcW w:w="3420" w:type="dxa"/>
          <w:shd w:val="clear" w:color="auto" w:fill="auto"/>
        </w:tcPr>
        <w:p w14:paraId="050A665B" w14:textId="560B1A49" w:rsidR="00CA2B14" w:rsidRPr="005D34A1" w:rsidRDefault="00CA2B14" w:rsidP="0063190B">
          <w:pPr>
            <w:pStyle w:val="Header"/>
            <w:tabs>
              <w:tab w:val="left" w:pos="180"/>
              <w:tab w:val="right" w:pos="9810"/>
            </w:tabs>
            <w:ind w:left="435" w:right="-360" w:firstLine="0"/>
            <w:rPr>
              <w:rFonts w:asciiTheme="minorHAnsi" w:hAnsiTheme="minorHAnsi" w:cstheme="minorHAnsi"/>
              <w:sz w:val="20"/>
              <w:szCs w:val="20"/>
            </w:rPr>
          </w:pPr>
        </w:p>
      </w:tc>
      <w:tc>
        <w:tcPr>
          <w:tcW w:w="2046" w:type="dxa"/>
          <w:shd w:val="clear" w:color="auto" w:fill="auto"/>
        </w:tcPr>
        <w:p w14:paraId="7B055938" w14:textId="77777777" w:rsidR="00CA2B14" w:rsidRPr="005D34A1" w:rsidRDefault="00CA2B14" w:rsidP="009501DD">
          <w:pPr>
            <w:pStyle w:val="Header"/>
            <w:tabs>
              <w:tab w:val="left" w:pos="180"/>
              <w:tab w:val="right" w:pos="9720"/>
            </w:tabs>
            <w:ind w:right="-360" w:firstLine="0"/>
            <w:jc w:val="center"/>
            <w:rPr>
              <w:rFonts w:asciiTheme="minorHAnsi" w:hAnsiTheme="minorHAnsi" w:cstheme="minorHAnsi"/>
              <w:b/>
              <w:color w:val="FF0000"/>
              <w:sz w:val="20"/>
              <w:szCs w:val="20"/>
            </w:rPr>
          </w:pPr>
        </w:p>
      </w:tc>
      <w:tc>
        <w:tcPr>
          <w:tcW w:w="5154" w:type="dxa"/>
          <w:shd w:val="clear" w:color="auto" w:fill="auto"/>
        </w:tcPr>
        <w:p w14:paraId="0BF82C07" w14:textId="2250DF56" w:rsidR="00CA2B14" w:rsidRPr="005D34A1" w:rsidRDefault="00CA2B14" w:rsidP="0063190B">
          <w:pPr>
            <w:pStyle w:val="Header"/>
            <w:tabs>
              <w:tab w:val="left" w:pos="180"/>
              <w:tab w:val="right" w:pos="9720"/>
            </w:tabs>
            <w:ind w:firstLine="0"/>
            <w:jc w:val="right"/>
            <w:rPr>
              <w:rFonts w:asciiTheme="minorHAnsi" w:hAnsiTheme="minorHAnsi" w:cstheme="minorHAnsi"/>
              <w:sz w:val="20"/>
              <w:szCs w:val="20"/>
            </w:rPr>
          </w:pPr>
        </w:p>
      </w:tc>
    </w:tr>
  </w:tbl>
  <w:p w14:paraId="6E35E2B7" w14:textId="77777777" w:rsidR="00CA2B14" w:rsidRPr="005D34A1" w:rsidRDefault="00CA2B14" w:rsidP="007F3825">
    <w:pPr>
      <w:adjustRightInd w:val="0"/>
      <w:ind w:firstLin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CEC4F7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744C0B6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426174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8C82332"/>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0F13FE8"/>
    <w:multiLevelType w:val="hybridMultilevel"/>
    <w:tmpl w:val="35EC0D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upperLetter"/>
      <w:lvlText w:val="%4."/>
      <w:lvlJc w:val="left"/>
      <w:pPr>
        <w:ind w:left="2880" w:hanging="360"/>
      </w:pPr>
      <w:rPr>
        <w:rFonts w:ascii="Cambria" w:hAnsi="Cambri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1813C1"/>
    <w:multiLevelType w:val="hybridMultilevel"/>
    <w:tmpl w:val="B922BF6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E5157"/>
    <w:multiLevelType w:val="hybridMultilevel"/>
    <w:tmpl w:val="5622E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1B58CD"/>
    <w:multiLevelType w:val="hybridMultilevel"/>
    <w:tmpl w:val="8D56B1F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2A1469"/>
    <w:multiLevelType w:val="hybridMultilevel"/>
    <w:tmpl w:val="116CB0C0"/>
    <w:lvl w:ilvl="0" w:tplc="21984F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8D7079"/>
    <w:multiLevelType w:val="hybridMultilevel"/>
    <w:tmpl w:val="5A6C4052"/>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72DEE"/>
    <w:multiLevelType w:val="hybridMultilevel"/>
    <w:tmpl w:val="7060B73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05040DE3"/>
    <w:multiLevelType w:val="hybridMultilevel"/>
    <w:tmpl w:val="BA0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25158D"/>
    <w:multiLevelType w:val="hybridMultilevel"/>
    <w:tmpl w:val="F78C82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745759"/>
    <w:multiLevelType w:val="hybridMultilevel"/>
    <w:tmpl w:val="5024F800"/>
    <w:lvl w:ilvl="0" w:tplc="8D88444A">
      <w:start w:val="1"/>
      <w:numFmt w:val="bullet"/>
      <w:lvlText w:val=""/>
      <w:lvlJc w:val="left"/>
      <w:pPr>
        <w:ind w:left="720" w:hanging="360"/>
      </w:pPr>
      <w:rPr>
        <w:rFonts w:ascii="Symbol" w:hAnsi="Symbol" w:hint="default"/>
        <w:color w:val="000000" w:themeColor="text1"/>
        <w:u w:color="F2F2F2" w:themeColor="background1" w:themeShade="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E6206"/>
    <w:multiLevelType w:val="hybridMultilevel"/>
    <w:tmpl w:val="B83A17B2"/>
    <w:lvl w:ilvl="0" w:tplc="1B560756">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B00EB5"/>
    <w:multiLevelType w:val="hybridMultilevel"/>
    <w:tmpl w:val="DDFE11D0"/>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0CA37BBB"/>
    <w:multiLevelType w:val="hybridMultilevel"/>
    <w:tmpl w:val="26501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5845A6"/>
    <w:multiLevelType w:val="hybridMultilevel"/>
    <w:tmpl w:val="FF0E739C"/>
    <w:lvl w:ilvl="0" w:tplc="04090001">
      <w:start w:val="1"/>
      <w:numFmt w:val="bullet"/>
      <w:lvlText w:val=""/>
      <w:lvlJc w:val="left"/>
      <w:pPr>
        <w:ind w:left="720" w:hanging="360"/>
      </w:pPr>
      <w:rPr>
        <w:rFonts w:ascii="Symbol" w:hAnsi="Symbol" w:hint="default"/>
      </w:rPr>
    </w:lvl>
    <w:lvl w:ilvl="1" w:tplc="8FE6DBE8">
      <w:start w:val="1"/>
      <w:numFmt w:val="decimal"/>
      <w:lvlText w:val="%2."/>
      <w:lvlJc w:val="left"/>
      <w:pPr>
        <w:ind w:left="1440" w:hanging="360"/>
      </w:pPr>
      <w:rPr>
        <w:rFonts w:hint="default"/>
        <w:u w:val="none"/>
      </w:rPr>
    </w:lvl>
    <w:lvl w:ilvl="2" w:tplc="CC14CFFC">
      <w:start w:val="1"/>
      <w:numFmt w:val="lowerRoman"/>
      <w:lvlText w:val="%3."/>
      <w:lvlJc w:val="right"/>
      <w:pPr>
        <w:ind w:left="2160" w:hanging="180"/>
      </w:pPr>
    </w:lvl>
    <w:lvl w:ilvl="3" w:tplc="DD6295CA">
      <w:start w:val="1"/>
      <w:numFmt w:val="upperLetter"/>
      <w:lvlText w:val="%4."/>
      <w:lvlJc w:val="left"/>
      <w:pPr>
        <w:ind w:left="2880" w:hanging="360"/>
      </w:pPr>
      <w:rPr>
        <w:rFonts w:ascii="Cambria" w:hAnsi="Cambr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D2477E"/>
    <w:multiLevelType w:val="hybridMultilevel"/>
    <w:tmpl w:val="DC78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3902285"/>
    <w:multiLevelType w:val="hybridMultilevel"/>
    <w:tmpl w:val="203AC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4105288"/>
    <w:multiLevelType w:val="hybridMultilevel"/>
    <w:tmpl w:val="166C8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3C0ABF"/>
    <w:multiLevelType w:val="hybridMultilevel"/>
    <w:tmpl w:val="CD7ED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932B96"/>
    <w:multiLevelType w:val="hybridMultilevel"/>
    <w:tmpl w:val="902A0C02"/>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BF3F5F"/>
    <w:multiLevelType w:val="hybridMultilevel"/>
    <w:tmpl w:val="B3E618D8"/>
    <w:lvl w:ilvl="0" w:tplc="62024A36">
      <w:start w:val="2"/>
      <w:numFmt w:val="decimal"/>
      <w:lvlText w:val="%1."/>
      <w:lvlJc w:val="left"/>
      <w:pPr>
        <w:ind w:left="90" w:hanging="360"/>
      </w:pPr>
      <w:rPr>
        <w:rFonts w:hint="default"/>
        <w:b/>
        <w:bCs/>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1B9E25B8"/>
    <w:multiLevelType w:val="hybridMultilevel"/>
    <w:tmpl w:val="6E4E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CD477E"/>
    <w:multiLevelType w:val="hybridMultilevel"/>
    <w:tmpl w:val="A8B0ED5A"/>
    <w:lvl w:ilvl="0" w:tplc="F608507A">
      <w:start w:val="1"/>
      <w:numFmt w:val="upperLetter"/>
      <w:lvlText w:val="%1."/>
      <w:lvlJc w:val="left"/>
      <w:pPr>
        <w:ind w:left="360" w:hanging="360"/>
      </w:pPr>
      <w:rPr>
        <w:rFonts w:cs="Times New Roman"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1F72B9"/>
    <w:multiLevelType w:val="hybridMultilevel"/>
    <w:tmpl w:val="7AEC2800"/>
    <w:lvl w:ilvl="0" w:tplc="AC9C6B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FF52EEE"/>
    <w:multiLevelType w:val="hybridMultilevel"/>
    <w:tmpl w:val="27D6C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16A2315"/>
    <w:multiLevelType w:val="hybridMultilevel"/>
    <w:tmpl w:val="27880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21B2081"/>
    <w:multiLevelType w:val="hybridMultilevel"/>
    <w:tmpl w:val="C76AB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276472C"/>
    <w:multiLevelType w:val="hybridMultilevel"/>
    <w:tmpl w:val="4076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312F1D"/>
    <w:multiLevelType w:val="hybridMultilevel"/>
    <w:tmpl w:val="5C5E0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60E2673"/>
    <w:multiLevelType w:val="hybridMultilevel"/>
    <w:tmpl w:val="7228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FB2B7B"/>
    <w:multiLevelType w:val="multilevel"/>
    <w:tmpl w:val="66DA491C"/>
    <w:styleLink w:val="111111"/>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29597C5E"/>
    <w:multiLevelType w:val="hybridMultilevel"/>
    <w:tmpl w:val="C55E57D4"/>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29BE1ACD"/>
    <w:multiLevelType w:val="hybridMultilevel"/>
    <w:tmpl w:val="BD7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9311B0"/>
    <w:multiLevelType w:val="hybridMultilevel"/>
    <w:tmpl w:val="88B62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E3C7723"/>
    <w:multiLevelType w:val="hybridMultilevel"/>
    <w:tmpl w:val="A5C612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5E1143"/>
    <w:multiLevelType w:val="hybridMultilevel"/>
    <w:tmpl w:val="E1D07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FD413E2"/>
    <w:multiLevelType w:val="hybridMultilevel"/>
    <w:tmpl w:val="BABAE7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318906F1"/>
    <w:multiLevelType w:val="hybridMultilevel"/>
    <w:tmpl w:val="E1A2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186665"/>
    <w:multiLevelType w:val="hybridMultilevel"/>
    <w:tmpl w:val="22B28242"/>
    <w:lvl w:ilvl="0" w:tplc="04090001">
      <w:start w:val="1"/>
      <w:numFmt w:val="bullet"/>
      <w:lvlText w:val=""/>
      <w:lvlJc w:val="left"/>
      <w:pPr>
        <w:tabs>
          <w:tab w:val="num" w:pos="2250"/>
        </w:tabs>
        <w:ind w:left="225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33C42B05"/>
    <w:multiLevelType w:val="hybridMultilevel"/>
    <w:tmpl w:val="57B4F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3FE602F"/>
    <w:multiLevelType w:val="hybridMultilevel"/>
    <w:tmpl w:val="21A637A2"/>
    <w:lvl w:ilvl="0" w:tplc="A5AEB6EC">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B36AD"/>
    <w:multiLevelType w:val="hybridMultilevel"/>
    <w:tmpl w:val="D8B89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6C679C0"/>
    <w:multiLevelType w:val="hybridMultilevel"/>
    <w:tmpl w:val="3970E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596FBD"/>
    <w:multiLevelType w:val="hybridMultilevel"/>
    <w:tmpl w:val="EF88C6E6"/>
    <w:lvl w:ilvl="0" w:tplc="4B82416A">
      <w:start w:val="1"/>
      <w:numFmt w:val="upp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B55578"/>
    <w:multiLevelType w:val="hybridMultilevel"/>
    <w:tmpl w:val="29F62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0861608"/>
    <w:multiLevelType w:val="hybridMultilevel"/>
    <w:tmpl w:val="D4E84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844A22"/>
    <w:multiLevelType w:val="multilevel"/>
    <w:tmpl w:val="5DC0E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72B6D58"/>
    <w:multiLevelType w:val="hybridMultilevel"/>
    <w:tmpl w:val="BCC20712"/>
    <w:lvl w:ilvl="0" w:tplc="04090001">
      <w:start w:val="1"/>
      <w:numFmt w:val="bullet"/>
      <w:lvlText w:val=""/>
      <w:lvlJc w:val="left"/>
      <w:pPr>
        <w:tabs>
          <w:tab w:val="num" w:pos="1080"/>
        </w:tabs>
        <w:ind w:left="1080" w:hanging="360"/>
      </w:pPr>
      <w:rPr>
        <w:rFonts w:ascii="Symbol" w:hAnsi="Symbol" w:hint="default"/>
        <w:color w:val="00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75960EB"/>
    <w:multiLevelType w:val="hybridMultilevel"/>
    <w:tmpl w:val="5986F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796107D"/>
    <w:multiLevelType w:val="hybridMultilevel"/>
    <w:tmpl w:val="81C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B35B96"/>
    <w:multiLevelType w:val="hybridMultilevel"/>
    <w:tmpl w:val="1E70F7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7D74A87"/>
    <w:multiLevelType w:val="hybridMultilevel"/>
    <w:tmpl w:val="589E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A814FF"/>
    <w:multiLevelType w:val="hybridMultilevel"/>
    <w:tmpl w:val="5F523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8CE3BDD"/>
    <w:multiLevelType w:val="hybridMultilevel"/>
    <w:tmpl w:val="5462C888"/>
    <w:lvl w:ilvl="0" w:tplc="04090019">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4E7C52"/>
    <w:multiLevelType w:val="hybridMultilevel"/>
    <w:tmpl w:val="72C8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DB760D"/>
    <w:multiLevelType w:val="hybridMultilevel"/>
    <w:tmpl w:val="217E40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4B860D56"/>
    <w:multiLevelType w:val="hybridMultilevel"/>
    <w:tmpl w:val="810A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174DC3"/>
    <w:multiLevelType w:val="hybridMultilevel"/>
    <w:tmpl w:val="0D8AB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1" w15:restartNumberingAfterBreak="0">
    <w:nsid w:val="541A3839"/>
    <w:multiLevelType w:val="hybridMultilevel"/>
    <w:tmpl w:val="2FDEB0B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62" w15:restartNumberingAfterBreak="0">
    <w:nsid w:val="550B6078"/>
    <w:multiLevelType w:val="hybridMultilevel"/>
    <w:tmpl w:val="624EE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04863E7"/>
    <w:multiLevelType w:val="hybridMultilevel"/>
    <w:tmpl w:val="A18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90146F"/>
    <w:multiLevelType w:val="hybridMultilevel"/>
    <w:tmpl w:val="220813C0"/>
    <w:lvl w:ilvl="0" w:tplc="04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20D452B"/>
    <w:multiLevelType w:val="hybridMultilevel"/>
    <w:tmpl w:val="795E65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6" w15:restartNumberingAfterBreak="0">
    <w:nsid w:val="64281038"/>
    <w:multiLevelType w:val="hybridMultilevel"/>
    <w:tmpl w:val="C2A232DE"/>
    <w:lvl w:ilvl="0" w:tplc="98E408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A13A2E"/>
    <w:multiLevelType w:val="hybridMultilevel"/>
    <w:tmpl w:val="6A2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81501F"/>
    <w:multiLevelType w:val="hybridMultilevel"/>
    <w:tmpl w:val="A95E1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3C66BC"/>
    <w:multiLevelType w:val="hybridMultilevel"/>
    <w:tmpl w:val="019A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6767A26"/>
    <w:multiLevelType w:val="hybridMultilevel"/>
    <w:tmpl w:val="BB6A4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82634C6"/>
    <w:multiLevelType w:val="hybridMultilevel"/>
    <w:tmpl w:val="E39C81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8F95E83"/>
    <w:multiLevelType w:val="hybridMultilevel"/>
    <w:tmpl w:val="2C96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5D589E"/>
    <w:multiLevelType w:val="hybridMultilevel"/>
    <w:tmpl w:val="DA069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4" w15:restartNumberingAfterBreak="0">
    <w:nsid w:val="6B2E1739"/>
    <w:multiLevelType w:val="hybridMultilevel"/>
    <w:tmpl w:val="2528CDE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5" w15:restartNumberingAfterBreak="0">
    <w:nsid w:val="6BE73EB9"/>
    <w:multiLevelType w:val="hybridMultilevel"/>
    <w:tmpl w:val="EC701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BF85426"/>
    <w:multiLevelType w:val="hybridMultilevel"/>
    <w:tmpl w:val="E7847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C722D2C"/>
    <w:multiLevelType w:val="hybridMultilevel"/>
    <w:tmpl w:val="375E8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DFB131F"/>
    <w:multiLevelType w:val="hybridMultilevel"/>
    <w:tmpl w:val="895CEF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9" w15:restartNumberingAfterBreak="0">
    <w:nsid w:val="6E2C5FAA"/>
    <w:multiLevelType w:val="hybridMultilevel"/>
    <w:tmpl w:val="85989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E8C4C7D"/>
    <w:multiLevelType w:val="hybridMultilevel"/>
    <w:tmpl w:val="15B6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03F7B99"/>
    <w:multiLevelType w:val="hybridMultilevel"/>
    <w:tmpl w:val="E31C2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13B38F5"/>
    <w:multiLevelType w:val="hybridMultilevel"/>
    <w:tmpl w:val="A2506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3D219BC"/>
    <w:multiLevelType w:val="hybridMultilevel"/>
    <w:tmpl w:val="ECE49D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EF59A9"/>
    <w:multiLevelType w:val="hybridMultilevel"/>
    <w:tmpl w:val="D946D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48903A7"/>
    <w:multiLevelType w:val="hybridMultilevel"/>
    <w:tmpl w:val="DFC66992"/>
    <w:lvl w:ilvl="0" w:tplc="7F9C16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3E6AFF"/>
    <w:multiLevelType w:val="hybridMultilevel"/>
    <w:tmpl w:val="52445BC6"/>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D966A1"/>
    <w:multiLevelType w:val="hybridMultilevel"/>
    <w:tmpl w:val="0D9C64E8"/>
    <w:lvl w:ilvl="0" w:tplc="5F8E39A0">
      <w:start w:val="1"/>
      <w:numFmt w:val="decimal"/>
      <w:lvlText w:val="(%1)"/>
      <w:lvlJc w:val="left"/>
      <w:pPr>
        <w:ind w:left="720" w:hanging="360"/>
      </w:pPr>
      <w:rPr>
        <w:rFonts w:hint="default"/>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F82EB6"/>
    <w:multiLevelType w:val="multilevel"/>
    <w:tmpl w:val="1554862C"/>
    <w:styleLink w:val="1ai"/>
    <w:lvl w:ilvl="0">
      <w:start w:val="1"/>
      <w:numFmt w:val="upperRoman"/>
      <w:lvlText w:val="%1."/>
      <w:lvlJc w:val="left"/>
      <w:pPr>
        <w:tabs>
          <w:tab w:val="num" w:pos="720"/>
        </w:tabs>
        <w:ind w:left="360" w:firstLine="0"/>
      </w:pPr>
    </w:lvl>
    <w:lvl w:ilvl="1">
      <w:start w:val="1"/>
      <w:numFmt w:val="upperLetter"/>
      <w:lvlText w:val="%2."/>
      <w:lvlJc w:val="left"/>
      <w:pPr>
        <w:tabs>
          <w:tab w:val="num" w:pos="1440"/>
        </w:tabs>
        <w:ind w:left="1080" w:firstLine="0"/>
      </w:pPr>
      <w:rPr>
        <w:rFonts w:hint="default"/>
        <w:color w:val="auto"/>
      </w:rPr>
    </w:lvl>
    <w:lvl w:ilvl="2">
      <w:start w:val="1"/>
      <w:numFmt w:val="decimal"/>
      <w:lvlText w:val="%3."/>
      <w:lvlJc w:val="left"/>
      <w:pPr>
        <w:tabs>
          <w:tab w:val="num" w:pos="2160"/>
        </w:tabs>
        <w:ind w:left="1800" w:firstLine="0"/>
      </w:pPr>
    </w:lvl>
    <w:lvl w:ilvl="3">
      <w:start w:val="1"/>
      <w:numFmt w:val="lowerLetter"/>
      <w:lvlText w:val="%4)"/>
      <w:lvlJc w:val="left"/>
      <w:pPr>
        <w:tabs>
          <w:tab w:val="num" w:pos="2880"/>
        </w:tabs>
        <w:ind w:left="2520" w:firstLine="0"/>
      </w:pPr>
    </w:lvl>
    <w:lvl w:ilvl="4">
      <w:start w:val="1"/>
      <w:numFmt w:val="decimal"/>
      <w:lvlText w:val="(%5)"/>
      <w:lvlJc w:val="left"/>
      <w:pPr>
        <w:tabs>
          <w:tab w:val="num" w:pos="3600"/>
        </w:tabs>
        <w:ind w:left="3240" w:firstLine="0"/>
      </w:pPr>
    </w:lvl>
    <w:lvl w:ilvl="5">
      <w:start w:val="1"/>
      <w:numFmt w:val="lowerLetter"/>
      <w:lvlText w:val="(%6)"/>
      <w:lvlJc w:val="left"/>
      <w:pPr>
        <w:tabs>
          <w:tab w:val="num" w:pos="4320"/>
        </w:tabs>
        <w:ind w:left="3960" w:firstLine="0"/>
      </w:pPr>
    </w:lvl>
    <w:lvl w:ilvl="6">
      <w:start w:val="1"/>
      <w:numFmt w:val="lowerRoman"/>
      <w:lvlText w:val="(%7)"/>
      <w:lvlJc w:val="left"/>
      <w:pPr>
        <w:tabs>
          <w:tab w:val="num" w:pos="5040"/>
        </w:tabs>
        <w:ind w:left="4680" w:firstLine="0"/>
      </w:pPr>
    </w:lvl>
    <w:lvl w:ilvl="7">
      <w:start w:val="1"/>
      <w:numFmt w:val="lowerLetter"/>
      <w:lvlText w:val="(%8)"/>
      <w:lvlJc w:val="left"/>
      <w:pPr>
        <w:tabs>
          <w:tab w:val="num" w:pos="5760"/>
        </w:tabs>
        <w:ind w:left="5400" w:firstLine="0"/>
      </w:pPr>
    </w:lvl>
    <w:lvl w:ilvl="8">
      <w:start w:val="1"/>
      <w:numFmt w:val="lowerRoman"/>
      <w:lvlText w:val="(%9)"/>
      <w:lvlJc w:val="left"/>
      <w:pPr>
        <w:tabs>
          <w:tab w:val="num" w:pos="6480"/>
        </w:tabs>
        <w:ind w:left="6120" w:firstLine="0"/>
      </w:pPr>
    </w:lvl>
  </w:abstractNum>
  <w:abstractNum w:abstractNumId="89" w15:restartNumberingAfterBreak="0">
    <w:nsid w:val="7DAE5BDD"/>
    <w:multiLevelType w:val="hybridMultilevel"/>
    <w:tmpl w:val="F2507D8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460AA8"/>
    <w:multiLevelType w:val="hybridMultilevel"/>
    <w:tmpl w:val="2272B81E"/>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7F8C632A"/>
    <w:multiLevelType w:val="hybridMultilevel"/>
    <w:tmpl w:val="229414AE"/>
    <w:lvl w:ilvl="0" w:tplc="D892E81E">
      <w:start w:val="1"/>
      <w:numFmt w:val="decimal"/>
      <w:lvlText w:val="(%1)"/>
      <w:lvlJc w:val="left"/>
      <w:pPr>
        <w:ind w:left="720" w:hanging="360"/>
      </w:pPr>
      <w:rPr>
        <w:rFonts w:hint="default"/>
        <w:color w:val="000000" w:themeColor="text1"/>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E00170"/>
    <w:multiLevelType w:val="hybridMultilevel"/>
    <w:tmpl w:val="1936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06944">
    <w:abstractNumId w:val="33"/>
  </w:num>
  <w:num w:numId="2" w16cid:durableId="995694320">
    <w:abstractNumId w:val="88"/>
  </w:num>
  <w:num w:numId="3" w16cid:durableId="1214467970">
    <w:abstractNumId w:val="0"/>
  </w:num>
  <w:num w:numId="4" w16cid:durableId="1954247256">
    <w:abstractNumId w:val="3"/>
  </w:num>
  <w:num w:numId="5" w16cid:durableId="1056002921">
    <w:abstractNumId w:val="2"/>
  </w:num>
  <w:num w:numId="6" w16cid:durableId="370498671">
    <w:abstractNumId w:val="1"/>
  </w:num>
  <w:num w:numId="7" w16cid:durableId="797801836">
    <w:abstractNumId w:val="9"/>
  </w:num>
  <w:num w:numId="8" w16cid:durableId="2110999209">
    <w:abstractNumId w:val="54"/>
  </w:num>
  <w:num w:numId="9" w16cid:durableId="1926259873">
    <w:abstractNumId w:val="32"/>
  </w:num>
  <w:num w:numId="10" w16cid:durableId="1230114859">
    <w:abstractNumId w:val="70"/>
  </w:num>
  <w:num w:numId="11" w16cid:durableId="1894001069">
    <w:abstractNumId w:val="22"/>
  </w:num>
  <w:num w:numId="12" w16cid:durableId="1758356621">
    <w:abstractNumId w:val="58"/>
  </w:num>
  <w:num w:numId="13" w16cid:durableId="513616955">
    <w:abstractNumId w:val="17"/>
  </w:num>
  <w:num w:numId="14" w16cid:durableId="577176014">
    <w:abstractNumId w:val="66"/>
  </w:num>
  <w:num w:numId="15" w16cid:durableId="1828130256">
    <w:abstractNumId w:val="30"/>
  </w:num>
  <w:num w:numId="16" w16cid:durableId="1311669291">
    <w:abstractNumId w:val="41"/>
  </w:num>
  <w:num w:numId="17" w16cid:durableId="685710304">
    <w:abstractNumId w:val="15"/>
  </w:num>
  <w:num w:numId="18" w16cid:durableId="930747229">
    <w:abstractNumId w:val="69"/>
  </w:num>
  <w:num w:numId="19" w16cid:durableId="1228225315">
    <w:abstractNumId w:val="52"/>
  </w:num>
  <w:num w:numId="20" w16cid:durableId="818884576">
    <w:abstractNumId w:val="12"/>
  </w:num>
  <w:num w:numId="21" w16cid:durableId="1984893017">
    <w:abstractNumId w:val="35"/>
  </w:num>
  <w:num w:numId="22" w16cid:durableId="975795367">
    <w:abstractNumId w:val="73"/>
  </w:num>
  <w:num w:numId="23" w16cid:durableId="95759757">
    <w:abstractNumId w:val="78"/>
  </w:num>
  <w:num w:numId="24" w16cid:durableId="1325357502">
    <w:abstractNumId w:val="75"/>
  </w:num>
  <w:num w:numId="25" w16cid:durableId="1610039785">
    <w:abstractNumId w:val="40"/>
  </w:num>
  <w:num w:numId="26" w16cid:durableId="1848709938">
    <w:abstractNumId w:val="44"/>
  </w:num>
  <w:num w:numId="27" w16cid:durableId="1556043041">
    <w:abstractNumId w:val="19"/>
  </w:num>
  <w:num w:numId="28" w16cid:durableId="1924678176">
    <w:abstractNumId w:val="16"/>
  </w:num>
  <w:num w:numId="29" w16cid:durableId="2005206451">
    <w:abstractNumId w:val="65"/>
  </w:num>
  <w:num w:numId="30" w16cid:durableId="347410843">
    <w:abstractNumId w:val="74"/>
  </w:num>
  <w:num w:numId="31" w16cid:durableId="1033456367">
    <w:abstractNumId w:val="10"/>
  </w:num>
  <w:num w:numId="32" w16cid:durableId="1921478953">
    <w:abstractNumId w:val="45"/>
  </w:num>
  <w:num w:numId="33" w16cid:durableId="1810324767">
    <w:abstractNumId w:val="25"/>
  </w:num>
  <w:num w:numId="34" w16cid:durableId="2086029627">
    <w:abstractNumId w:val="37"/>
  </w:num>
  <w:num w:numId="35" w16cid:durableId="1430589399">
    <w:abstractNumId w:val="86"/>
  </w:num>
  <w:num w:numId="36" w16cid:durableId="2026704864">
    <w:abstractNumId w:val="68"/>
  </w:num>
  <w:num w:numId="37" w16cid:durableId="1983346405">
    <w:abstractNumId w:val="89"/>
  </w:num>
  <w:num w:numId="38" w16cid:durableId="1499805260">
    <w:abstractNumId w:val="46"/>
  </w:num>
  <w:num w:numId="39" w16cid:durableId="1356544682">
    <w:abstractNumId w:val="13"/>
  </w:num>
  <w:num w:numId="40" w16cid:durableId="1658924417">
    <w:abstractNumId w:val="14"/>
  </w:num>
  <w:num w:numId="41" w16cid:durableId="935987697">
    <w:abstractNumId w:val="53"/>
  </w:num>
  <w:num w:numId="42" w16cid:durableId="524945022">
    <w:abstractNumId w:val="83"/>
  </w:num>
  <w:num w:numId="43" w16cid:durableId="458956718">
    <w:abstractNumId w:val="23"/>
  </w:num>
  <w:num w:numId="44" w16cid:durableId="1159468368">
    <w:abstractNumId w:val="8"/>
  </w:num>
  <w:num w:numId="45" w16cid:durableId="497235808">
    <w:abstractNumId w:val="43"/>
  </w:num>
  <w:num w:numId="46" w16cid:durableId="1390375498">
    <w:abstractNumId w:val="34"/>
  </w:num>
  <w:num w:numId="47" w16cid:durableId="1237865156">
    <w:abstractNumId w:val="85"/>
  </w:num>
  <w:num w:numId="48" w16cid:durableId="2122794293">
    <w:abstractNumId w:val="59"/>
  </w:num>
  <w:num w:numId="49" w16cid:durableId="352878507">
    <w:abstractNumId w:val="61"/>
  </w:num>
  <w:num w:numId="50" w16cid:durableId="428427637">
    <w:abstractNumId w:val="57"/>
  </w:num>
  <w:num w:numId="51" w16cid:durableId="545989052">
    <w:abstractNumId w:val="62"/>
  </w:num>
  <w:num w:numId="52" w16cid:durableId="1459883281">
    <w:abstractNumId w:val="6"/>
  </w:num>
  <w:num w:numId="53" w16cid:durableId="293489856">
    <w:abstractNumId w:val="36"/>
  </w:num>
  <w:num w:numId="54" w16cid:durableId="261845453">
    <w:abstractNumId w:val="27"/>
  </w:num>
  <w:num w:numId="55" w16cid:durableId="1237402074">
    <w:abstractNumId w:val="24"/>
  </w:num>
  <w:num w:numId="56" w16cid:durableId="1055276104">
    <w:abstractNumId w:val="55"/>
  </w:num>
  <w:num w:numId="57" w16cid:durableId="1151368951">
    <w:abstractNumId w:val="38"/>
  </w:num>
  <w:num w:numId="58" w16cid:durableId="1733459085">
    <w:abstractNumId w:val="18"/>
  </w:num>
  <w:num w:numId="59" w16cid:durableId="1035932214">
    <w:abstractNumId w:val="60"/>
  </w:num>
  <w:num w:numId="60" w16cid:durableId="1295059196">
    <w:abstractNumId w:val="77"/>
  </w:num>
  <w:num w:numId="61" w16cid:durableId="50925130">
    <w:abstractNumId w:val="82"/>
  </w:num>
  <w:num w:numId="62" w16cid:durableId="1604413010">
    <w:abstractNumId w:val="29"/>
  </w:num>
  <w:num w:numId="63" w16cid:durableId="274214035">
    <w:abstractNumId w:val="47"/>
  </w:num>
  <w:num w:numId="64" w16cid:durableId="735206101">
    <w:abstractNumId w:val="76"/>
  </w:num>
  <w:num w:numId="65" w16cid:durableId="215514644">
    <w:abstractNumId w:val="31"/>
  </w:num>
  <w:num w:numId="66" w16cid:durableId="1513109579">
    <w:abstractNumId w:val="63"/>
  </w:num>
  <w:num w:numId="67" w16cid:durableId="415171199">
    <w:abstractNumId w:val="50"/>
  </w:num>
  <w:num w:numId="68" w16cid:durableId="1042830244">
    <w:abstractNumId w:val="71"/>
  </w:num>
  <w:num w:numId="69" w16cid:durableId="55902612">
    <w:abstractNumId w:val="51"/>
  </w:num>
  <w:num w:numId="70" w16cid:durableId="1297099819">
    <w:abstractNumId w:val="56"/>
  </w:num>
  <w:num w:numId="71" w16cid:durableId="20399619">
    <w:abstractNumId w:val="90"/>
  </w:num>
  <w:num w:numId="72" w16cid:durableId="391004881">
    <w:abstractNumId w:val="64"/>
  </w:num>
  <w:num w:numId="73" w16cid:durableId="149907865">
    <w:abstractNumId w:val="39"/>
  </w:num>
  <w:num w:numId="74" w16cid:durableId="1914507954">
    <w:abstractNumId w:val="80"/>
  </w:num>
  <w:num w:numId="75" w16cid:durableId="1865365204">
    <w:abstractNumId w:val="4"/>
  </w:num>
  <w:num w:numId="76" w16cid:durableId="678629029">
    <w:abstractNumId w:val="20"/>
  </w:num>
  <w:num w:numId="77" w16cid:durableId="1948659196">
    <w:abstractNumId w:val="67"/>
  </w:num>
  <w:num w:numId="78" w16cid:durableId="274868204">
    <w:abstractNumId w:val="87"/>
  </w:num>
  <w:num w:numId="79" w16cid:durableId="1018968696">
    <w:abstractNumId w:val="91"/>
  </w:num>
  <w:num w:numId="80" w16cid:durableId="1029065052">
    <w:abstractNumId w:val="11"/>
  </w:num>
  <w:num w:numId="81" w16cid:durableId="1946574577">
    <w:abstractNumId w:val="17"/>
    <w:lvlOverride w:ilvl="0">
      <w:startOverride w:val="1"/>
    </w:lvlOverride>
  </w:num>
  <w:num w:numId="82" w16cid:durableId="2059087688">
    <w:abstractNumId w:val="49"/>
  </w:num>
  <w:num w:numId="83" w16cid:durableId="1803575707">
    <w:abstractNumId w:val="7"/>
  </w:num>
  <w:num w:numId="84" w16cid:durableId="1128932206">
    <w:abstractNumId w:val="5"/>
  </w:num>
  <w:num w:numId="85" w16cid:durableId="1454178432">
    <w:abstractNumId w:val="26"/>
  </w:num>
  <w:num w:numId="86" w16cid:durableId="573006639">
    <w:abstractNumId w:val="48"/>
  </w:num>
  <w:num w:numId="87" w16cid:durableId="619069900">
    <w:abstractNumId w:val="84"/>
  </w:num>
  <w:num w:numId="88" w16cid:durableId="45760909">
    <w:abstractNumId w:val="81"/>
  </w:num>
  <w:num w:numId="89" w16cid:durableId="1266618002">
    <w:abstractNumId w:val="42"/>
  </w:num>
  <w:num w:numId="90" w16cid:durableId="1314142075">
    <w:abstractNumId w:val="21"/>
  </w:num>
  <w:num w:numId="91" w16cid:durableId="299463520">
    <w:abstractNumId w:val="79"/>
  </w:num>
  <w:num w:numId="92" w16cid:durableId="1236546962">
    <w:abstractNumId w:val="72"/>
  </w:num>
  <w:num w:numId="93" w16cid:durableId="228922696">
    <w:abstractNumId w:val="28"/>
  </w:num>
  <w:num w:numId="94" w16cid:durableId="1874730789">
    <w:abstractNumId w:val="9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F7"/>
    <w:rsid w:val="00001F8A"/>
    <w:rsid w:val="00003D01"/>
    <w:rsid w:val="00004F13"/>
    <w:rsid w:val="00005411"/>
    <w:rsid w:val="00010414"/>
    <w:rsid w:val="000110A6"/>
    <w:rsid w:val="00011FD2"/>
    <w:rsid w:val="000125F2"/>
    <w:rsid w:val="00013F06"/>
    <w:rsid w:val="000202D2"/>
    <w:rsid w:val="00021B81"/>
    <w:rsid w:val="00021D00"/>
    <w:rsid w:val="00025A77"/>
    <w:rsid w:val="00026391"/>
    <w:rsid w:val="00033206"/>
    <w:rsid w:val="00033D2B"/>
    <w:rsid w:val="00034581"/>
    <w:rsid w:val="000367CB"/>
    <w:rsid w:val="00037EA8"/>
    <w:rsid w:val="00041CF9"/>
    <w:rsid w:val="00041F1A"/>
    <w:rsid w:val="000454F0"/>
    <w:rsid w:val="00045AD3"/>
    <w:rsid w:val="000463E6"/>
    <w:rsid w:val="000471C1"/>
    <w:rsid w:val="00047FC0"/>
    <w:rsid w:val="000512A2"/>
    <w:rsid w:val="000542B5"/>
    <w:rsid w:val="0005587D"/>
    <w:rsid w:val="00057652"/>
    <w:rsid w:val="00057946"/>
    <w:rsid w:val="00057BD1"/>
    <w:rsid w:val="0007334D"/>
    <w:rsid w:val="00075A49"/>
    <w:rsid w:val="00075C9F"/>
    <w:rsid w:val="00076118"/>
    <w:rsid w:val="0007769A"/>
    <w:rsid w:val="00080247"/>
    <w:rsid w:val="0008078B"/>
    <w:rsid w:val="0008125C"/>
    <w:rsid w:val="00081295"/>
    <w:rsid w:val="000834B9"/>
    <w:rsid w:val="00084E9D"/>
    <w:rsid w:val="000851E6"/>
    <w:rsid w:val="00085E3F"/>
    <w:rsid w:val="00087021"/>
    <w:rsid w:val="0008768B"/>
    <w:rsid w:val="000908C6"/>
    <w:rsid w:val="0009605D"/>
    <w:rsid w:val="00097DE4"/>
    <w:rsid w:val="000A0BF0"/>
    <w:rsid w:val="000A1628"/>
    <w:rsid w:val="000A176F"/>
    <w:rsid w:val="000A27AF"/>
    <w:rsid w:val="000A2937"/>
    <w:rsid w:val="000A4CFD"/>
    <w:rsid w:val="000A505F"/>
    <w:rsid w:val="000A53C4"/>
    <w:rsid w:val="000A5903"/>
    <w:rsid w:val="000A6272"/>
    <w:rsid w:val="000A6787"/>
    <w:rsid w:val="000B0C8A"/>
    <w:rsid w:val="000B39D4"/>
    <w:rsid w:val="000B3DAE"/>
    <w:rsid w:val="000B4A02"/>
    <w:rsid w:val="000B5A0C"/>
    <w:rsid w:val="000C25E5"/>
    <w:rsid w:val="000C260D"/>
    <w:rsid w:val="000C2D22"/>
    <w:rsid w:val="000C5E07"/>
    <w:rsid w:val="000D0B69"/>
    <w:rsid w:val="000D2640"/>
    <w:rsid w:val="000D48E0"/>
    <w:rsid w:val="000D63E4"/>
    <w:rsid w:val="000D7B70"/>
    <w:rsid w:val="000E0961"/>
    <w:rsid w:val="000E4E73"/>
    <w:rsid w:val="000E5FBB"/>
    <w:rsid w:val="000E62EE"/>
    <w:rsid w:val="000F1414"/>
    <w:rsid w:val="000F4414"/>
    <w:rsid w:val="000F4C55"/>
    <w:rsid w:val="000F4FB5"/>
    <w:rsid w:val="000F6B8F"/>
    <w:rsid w:val="001029A9"/>
    <w:rsid w:val="00106529"/>
    <w:rsid w:val="001079EE"/>
    <w:rsid w:val="00110BD7"/>
    <w:rsid w:val="00113C2E"/>
    <w:rsid w:val="00113F98"/>
    <w:rsid w:val="00117048"/>
    <w:rsid w:val="0012797E"/>
    <w:rsid w:val="00130C8A"/>
    <w:rsid w:val="00136006"/>
    <w:rsid w:val="00136E22"/>
    <w:rsid w:val="00137104"/>
    <w:rsid w:val="001408C1"/>
    <w:rsid w:val="00142142"/>
    <w:rsid w:val="00143145"/>
    <w:rsid w:val="001476C8"/>
    <w:rsid w:val="001501D7"/>
    <w:rsid w:val="00151DD4"/>
    <w:rsid w:val="00151E96"/>
    <w:rsid w:val="001525F8"/>
    <w:rsid w:val="00152B98"/>
    <w:rsid w:val="00154A63"/>
    <w:rsid w:val="00156AEA"/>
    <w:rsid w:val="00160261"/>
    <w:rsid w:val="001603EA"/>
    <w:rsid w:val="001628C4"/>
    <w:rsid w:val="00164158"/>
    <w:rsid w:val="0016613E"/>
    <w:rsid w:val="00166456"/>
    <w:rsid w:val="00167E5C"/>
    <w:rsid w:val="00170F04"/>
    <w:rsid w:val="0017135E"/>
    <w:rsid w:val="001715C1"/>
    <w:rsid w:val="00172583"/>
    <w:rsid w:val="00172CC5"/>
    <w:rsid w:val="00174650"/>
    <w:rsid w:val="0017608F"/>
    <w:rsid w:val="00176F4B"/>
    <w:rsid w:val="00177CAC"/>
    <w:rsid w:val="00177F35"/>
    <w:rsid w:val="00182A5D"/>
    <w:rsid w:val="0018504F"/>
    <w:rsid w:val="0018600D"/>
    <w:rsid w:val="001900AB"/>
    <w:rsid w:val="00191528"/>
    <w:rsid w:val="001A287D"/>
    <w:rsid w:val="001A2B21"/>
    <w:rsid w:val="001B4FBE"/>
    <w:rsid w:val="001B668D"/>
    <w:rsid w:val="001B715E"/>
    <w:rsid w:val="001B7831"/>
    <w:rsid w:val="001B7F0D"/>
    <w:rsid w:val="001C228C"/>
    <w:rsid w:val="001C272A"/>
    <w:rsid w:val="001C4484"/>
    <w:rsid w:val="001C48DA"/>
    <w:rsid w:val="001C5226"/>
    <w:rsid w:val="001C6EC9"/>
    <w:rsid w:val="001D62BB"/>
    <w:rsid w:val="001D6BF3"/>
    <w:rsid w:val="001D6CDE"/>
    <w:rsid w:val="001E0B75"/>
    <w:rsid w:val="001E1977"/>
    <w:rsid w:val="001F0543"/>
    <w:rsid w:val="001F653B"/>
    <w:rsid w:val="002004A7"/>
    <w:rsid w:val="0020268B"/>
    <w:rsid w:val="002078A3"/>
    <w:rsid w:val="00211FFF"/>
    <w:rsid w:val="002124B9"/>
    <w:rsid w:val="0021377D"/>
    <w:rsid w:val="00213A58"/>
    <w:rsid w:val="00214E07"/>
    <w:rsid w:val="00214F36"/>
    <w:rsid w:val="002174D4"/>
    <w:rsid w:val="00217F57"/>
    <w:rsid w:val="0022090A"/>
    <w:rsid w:val="00223DB5"/>
    <w:rsid w:val="00227C87"/>
    <w:rsid w:val="0023076D"/>
    <w:rsid w:val="00230F90"/>
    <w:rsid w:val="00233F6F"/>
    <w:rsid w:val="00234737"/>
    <w:rsid w:val="0023561B"/>
    <w:rsid w:val="00236DE8"/>
    <w:rsid w:val="00237853"/>
    <w:rsid w:val="00242192"/>
    <w:rsid w:val="00243F8A"/>
    <w:rsid w:val="002507BB"/>
    <w:rsid w:val="00251F09"/>
    <w:rsid w:val="002552DD"/>
    <w:rsid w:val="002553E1"/>
    <w:rsid w:val="0026174A"/>
    <w:rsid w:val="002643FA"/>
    <w:rsid w:val="002663D6"/>
    <w:rsid w:val="00266C47"/>
    <w:rsid w:val="00267BCD"/>
    <w:rsid w:val="00272BC8"/>
    <w:rsid w:val="002829DF"/>
    <w:rsid w:val="00292136"/>
    <w:rsid w:val="00292520"/>
    <w:rsid w:val="00292943"/>
    <w:rsid w:val="00292E93"/>
    <w:rsid w:val="00295AB3"/>
    <w:rsid w:val="00295E2C"/>
    <w:rsid w:val="002A0186"/>
    <w:rsid w:val="002A271D"/>
    <w:rsid w:val="002A5026"/>
    <w:rsid w:val="002A531B"/>
    <w:rsid w:val="002A645D"/>
    <w:rsid w:val="002B2E8E"/>
    <w:rsid w:val="002B4F5A"/>
    <w:rsid w:val="002B5A3B"/>
    <w:rsid w:val="002C0122"/>
    <w:rsid w:val="002C20A9"/>
    <w:rsid w:val="002C226B"/>
    <w:rsid w:val="002C7EA3"/>
    <w:rsid w:val="002D05F8"/>
    <w:rsid w:val="002D3089"/>
    <w:rsid w:val="002D4F90"/>
    <w:rsid w:val="002D6F06"/>
    <w:rsid w:val="002E2628"/>
    <w:rsid w:val="002E509D"/>
    <w:rsid w:val="002E6774"/>
    <w:rsid w:val="002F2593"/>
    <w:rsid w:val="002F32BA"/>
    <w:rsid w:val="002F3DE1"/>
    <w:rsid w:val="002F57F8"/>
    <w:rsid w:val="002F708F"/>
    <w:rsid w:val="00300BC1"/>
    <w:rsid w:val="00300C8F"/>
    <w:rsid w:val="00300F9B"/>
    <w:rsid w:val="00303894"/>
    <w:rsid w:val="003059CB"/>
    <w:rsid w:val="00306B8F"/>
    <w:rsid w:val="00314A7F"/>
    <w:rsid w:val="003178EE"/>
    <w:rsid w:val="00317D29"/>
    <w:rsid w:val="003201AF"/>
    <w:rsid w:val="003210E3"/>
    <w:rsid w:val="0032220B"/>
    <w:rsid w:val="00322411"/>
    <w:rsid w:val="00322732"/>
    <w:rsid w:val="00322C27"/>
    <w:rsid w:val="003333A0"/>
    <w:rsid w:val="00334C4C"/>
    <w:rsid w:val="00336E5E"/>
    <w:rsid w:val="00336FF7"/>
    <w:rsid w:val="00340139"/>
    <w:rsid w:val="00340276"/>
    <w:rsid w:val="00340D36"/>
    <w:rsid w:val="00340E5B"/>
    <w:rsid w:val="003423DE"/>
    <w:rsid w:val="00342E11"/>
    <w:rsid w:val="0034458F"/>
    <w:rsid w:val="00345415"/>
    <w:rsid w:val="0034672A"/>
    <w:rsid w:val="00350B32"/>
    <w:rsid w:val="00350C70"/>
    <w:rsid w:val="00350F17"/>
    <w:rsid w:val="00351C11"/>
    <w:rsid w:val="003535BB"/>
    <w:rsid w:val="00353E80"/>
    <w:rsid w:val="00354C0E"/>
    <w:rsid w:val="00355E9B"/>
    <w:rsid w:val="00356277"/>
    <w:rsid w:val="003621B3"/>
    <w:rsid w:val="003644D8"/>
    <w:rsid w:val="00367B00"/>
    <w:rsid w:val="00371375"/>
    <w:rsid w:val="003713EE"/>
    <w:rsid w:val="0037729E"/>
    <w:rsid w:val="003773AC"/>
    <w:rsid w:val="003775EF"/>
    <w:rsid w:val="00381849"/>
    <w:rsid w:val="00381C26"/>
    <w:rsid w:val="00383CA5"/>
    <w:rsid w:val="00383FAD"/>
    <w:rsid w:val="00384074"/>
    <w:rsid w:val="0038522D"/>
    <w:rsid w:val="0038718A"/>
    <w:rsid w:val="00387DEA"/>
    <w:rsid w:val="003913F3"/>
    <w:rsid w:val="00393F75"/>
    <w:rsid w:val="00396634"/>
    <w:rsid w:val="003A0AEC"/>
    <w:rsid w:val="003A28B7"/>
    <w:rsid w:val="003A2F44"/>
    <w:rsid w:val="003A3351"/>
    <w:rsid w:val="003A370B"/>
    <w:rsid w:val="003A4763"/>
    <w:rsid w:val="003A485F"/>
    <w:rsid w:val="003A5D47"/>
    <w:rsid w:val="003A6C08"/>
    <w:rsid w:val="003B605A"/>
    <w:rsid w:val="003B7352"/>
    <w:rsid w:val="003B79B3"/>
    <w:rsid w:val="003C1258"/>
    <w:rsid w:val="003C230E"/>
    <w:rsid w:val="003C3DBE"/>
    <w:rsid w:val="003C4072"/>
    <w:rsid w:val="003C73CA"/>
    <w:rsid w:val="003D17FF"/>
    <w:rsid w:val="003D1B2C"/>
    <w:rsid w:val="003D21DA"/>
    <w:rsid w:val="003D2670"/>
    <w:rsid w:val="003D5F49"/>
    <w:rsid w:val="003E0ED9"/>
    <w:rsid w:val="003E54C9"/>
    <w:rsid w:val="003E7E4A"/>
    <w:rsid w:val="003F3F67"/>
    <w:rsid w:val="003F4BF7"/>
    <w:rsid w:val="003F7C6E"/>
    <w:rsid w:val="004013CC"/>
    <w:rsid w:val="004026F8"/>
    <w:rsid w:val="00402847"/>
    <w:rsid w:val="0040510A"/>
    <w:rsid w:val="00406E52"/>
    <w:rsid w:val="0040766A"/>
    <w:rsid w:val="00410646"/>
    <w:rsid w:val="00412884"/>
    <w:rsid w:val="004151C8"/>
    <w:rsid w:val="00415C1B"/>
    <w:rsid w:val="00416E28"/>
    <w:rsid w:val="0042244F"/>
    <w:rsid w:val="00425798"/>
    <w:rsid w:val="004301E7"/>
    <w:rsid w:val="004341BC"/>
    <w:rsid w:val="0043592A"/>
    <w:rsid w:val="004406F4"/>
    <w:rsid w:val="004414C5"/>
    <w:rsid w:val="004444FE"/>
    <w:rsid w:val="00444F4C"/>
    <w:rsid w:val="004452DA"/>
    <w:rsid w:val="004502D1"/>
    <w:rsid w:val="00452CE1"/>
    <w:rsid w:val="00453573"/>
    <w:rsid w:val="004552E8"/>
    <w:rsid w:val="00456AF9"/>
    <w:rsid w:val="00456F0E"/>
    <w:rsid w:val="004573A1"/>
    <w:rsid w:val="00457E36"/>
    <w:rsid w:val="00465794"/>
    <w:rsid w:val="00465EAC"/>
    <w:rsid w:val="004675C7"/>
    <w:rsid w:val="0046768F"/>
    <w:rsid w:val="00467DDD"/>
    <w:rsid w:val="00475E6F"/>
    <w:rsid w:val="00477276"/>
    <w:rsid w:val="004811FC"/>
    <w:rsid w:val="00481768"/>
    <w:rsid w:val="00485EE2"/>
    <w:rsid w:val="00485FE6"/>
    <w:rsid w:val="00490A0E"/>
    <w:rsid w:val="00492111"/>
    <w:rsid w:val="00495374"/>
    <w:rsid w:val="0049689C"/>
    <w:rsid w:val="004A1707"/>
    <w:rsid w:val="004A1F04"/>
    <w:rsid w:val="004A316B"/>
    <w:rsid w:val="004A786B"/>
    <w:rsid w:val="004B15DB"/>
    <w:rsid w:val="004B2C31"/>
    <w:rsid w:val="004B3445"/>
    <w:rsid w:val="004B62DC"/>
    <w:rsid w:val="004B687D"/>
    <w:rsid w:val="004C0B60"/>
    <w:rsid w:val="004C15A9"/>
    <w:rsid w:val="004C23AE"/>
    <w:rsid w:val="004D09C6"/>
    <w:rsid w:val="004D4BCC"/>
    <w:rsid w:val="004D71CB"/>
    <w:rsid w:val="004D7D97"/>
    <w:rsid w:val="004E09AA"/>
    <w:rsid w:val="004E111E"/>
    <w:rsid w:val="004E24C0"/>
    <w:rsid w:val="004E3123"/>
    <w:rsid w:val="004E73E7"/>
    <w:rsid w:val="004E7F0E"/>
    <w:rsid w:val="004F02E0"/>
    <w:rsid w:val="004F0ECC"/>
    <w:rsid w:val="004F3567"/>
    <w:rsid w:val="004F3582"/>
    <w:rsid w:val="004F6511"/>
    <w:rsid w:val="0050026E"/>
    <w:rsid w:val="00501F8F"/>
    <w:rsid w:val="005044A4"/>
    <w:rsid w:val="00504C5A"/>
    <w:rsid w:val="0051340B"/>
    <w:rsid w:val="00515E90"/>
    <w:rsid w:val="00522301"/>
    <w:rsid w:val="005266FA"/>
    <w:rsid w:val="00533566"/>
    <w:rsid w:val="00535E99"/>
    <w:rsid w:val="005406BA"/>
    <w:rsid w:val="00542AD1"/>
    <w:rsid w:val="00543529"/>
    <w:rsid w:val="005468FA"/>
    <w:rsid w:val="005512BD"/>
    <w:rsid w:val="00552A79"/>
    <w:rsid w:val="00553431"/>
    <w:rsid w:val="00553946"/>
    <w:rsid w:val="00553BC2"/>
    <w:rsid w:val="00553DAA"/>
    <w:rsid w:val="00555479"/>
    <w:rsid w:val="00557438"/>
    <w:rsid w:val="0055797F"/>
    <w:rsid w:val="005642BE"/>
    <w:rsid w:val="00570399"/>
    <w:rsid w:val="0057186B"/>
    <w:rsid w:val="005723A0"/>
    <w:rsid w:val="0057506B"/>
    <w:rsid w:val="00576A31"/>
    <w:rsid w:val="005804DD"/>
    <w:rsid w:val="0058116E"/>
    <w:rsid w:val="00583F63"/>
    <w:rsid w:val="00584AB7"/>
    <w:rsid w:val="00585AD7"/>
    <w:rsid w:val="0058613A"/>
    <w:rsid w:val="00586236"/>
    <w:rsid w:val="005865ED"/>
    <w:rsid w:val="00587B63"/>
    <w:rsid w:val="00587D40"/>
    <w:rsid w:val="00590B21"/>
    <w:rsid w:val="00591ADF"/>
    <w:rsid w:val="00592A63"/>
    <w:rsid w:val="00595953"/>
    <w:rsid w:val="00596686"/>
    <w:rsid w:val="005A0948"/>
    <w:rsid w:val="005A4923"/>
    <w:rsid w:val="005B2CA9"/>
    <w:rsid w:val="005B3DC1"/>
    <w:rsid w:val="005B6C5B"/>
    <w:rsid w:val="005C1621"/>
    <w:rsid w:val="005C1FEA"/>
    <w:rsid w:val="005C2E51"/>
    <w:rsid w:val="005C390A"/>
    <w:rsid w:val="005D1FFB"/>
    <w:rsid w:val="005D2CAC"/>
    <w:rsid w:val="005D34A1"/>
    <w:rsid w:val="005D50BD"/>
    <w:rsid w:val="005D7A78"/>
    <w:rsid w:val="005E062F"/>
    <w:rsid w:val="005E34A7"/>
    <w:rsid w:val="005F09EE"/>
    <w:rsid w:val="005F0E80"/>
    <w:rsid w:val="005F1026"/>
    <w:rsid w:val="005F2FCB"/>
    <w:rsid w:val="005F3B8D"/>
    <w:rsid w:val="005F4F9B"/>
    <w:rsid w:val="005F5DF6"/>
    <w:rsid w:val="005F78E7"/>
    <w:rsid w:val="00600EC2"/>
    <w:rsid w:val="00604363"/>
    <w:rsid w:val="006057F1"/>
    <w:rsid w:val="0061128A"/>
    <w:rsid w:val="00615952"/>
    <w:rsid w:val="00615D54"/>
    <w:rsid w:val="00616812"/>
    <w:rsid w:val="0062114B"/>
    <w:rsid w:val="00621FEB"/>
    <w:rsid w:val="0062635C"/>
    <w:rsid w:val="0063053D"/>
    <w:rsid w:val="00630CB5"/>
    <w:rsid w:val="0063190B"/>
    <w:rsid w:val="00632F49"/>
    <w:rsid w:val="00634FB2"/>
    <w:rsid w:val="00637E5E"/>
    <w:rsid w:val="00640B00"/>
    <w:rsid w:val="00644374"/>
    <w:rsid w:val="00647730"/>
    <w:rsid w:val="0065015F"/>
    <w:rsid w:val="0065492A"/>
    <w:rsid w:val="0065700D"/>
    <w:rsid w:val="006603B8"/>
    <w:rsid w:val="00660577"/>
    <w:rsid w:val="006621BF"/>
    <w:rsid w:val="00662DE4"/>
    <w:rsid w:val="00664671"/>
    <w:rsid w:val="00667DA5"/>
    <w:rsid w:val="00674017"/>
    <w:rsid w:val="00674038"/>
    <w:rsid w:val="006740E3"/>
    <w:rsid w:val="00676741"/>
    <w:rsid w:val="00677A11"/>
    <w:rsid w:val="00677E5D"/>
    <w:rsid w:val="00681B86"/>
    <w:rsid w:val="00684CCD"/>
    <w:rsid w:val="00686B01"/>
    <w:rsid w:val="006905E7"/>
    <w:rsid w:val="00691133"/>
    <w:rsid w:val="00691294"/>
    <w:rsid w:val="00691485"/>
    <w:rsid w:val="006949B3"/>
    <w:rsid w:val="006A0A4B"/>
    <w:rsid w:val="006A2D95"/>
    <w:rsid w:val="006A67B0"/>
    <w:rsid w:val="006A682B"/>
    <w:rsid w:val="006B1909"/>
    <w:rsid w:val="006B3148"/>
    <w:rsid w:val="006B678E"/>
    <w:rsid w:val="006B7517"/>
    <w:rsid w:val="006C1131"/>
    <w:rsid w:val="006C1FD5"/>
    <w:rsid w:val="006C2FD1"/>
    <w:rsid w:val="006C4AB3"/>
    <w:rsid w:val="006C58ED"/>
    <w:rsid w:val="006D2AD3"/>
    <w:rsid w:val="006D38CB"/>
    <w:rsid w:val="006D49EB"/>
    <w:rsid w:val="006D6A98"/>
    <w:rsid w:val="006E1D3D"/>
    <w:rsid w:val="006E2BD6"/>
    <w:rsid w:val="006E51A1"/>
    <w:rsid w:val="006E711E"/>
    <w:rsid w:val="006E7D1F"/>
    <w:rsid w:val="006F1C76"/>
    <w:rsid w:val="006F446F"/>
    <w:rsid w:val="006F61F5"/>
    <w:rsid w:val="006F7D6F"/>
    <w:rsid w:val="00701D10"/>
    <w:rsid w:val="00701E24"/>
    <w:rsid w:val="00702F58"/>
    <w:rsid w:val="007053CD"/>
    <w:rsid w:val="007076C8"/>
    <w:rsid w:val="00707970"/>
    <w:rsid w:val="007104DE"/>
    <w:rsid w:val="0071305E"/>
    <w:rsid w:val="007210F3"/>
    <w:rsid w:val="007219CE"/>
    <w:rsid w:val="00722A79"/>
    <w:rsid w:val="00722F17"/>
    <w:rsid w:val="0072319B"/>
    <w:rsid w:val="007231B6"/>
    <w:rsid w:val="00725C1F"/>
    <w:rsid w:val="00730009"/>
    <w:rsid w:val="007330E6"/>
    <w:rsid w:val="0073623F"/>
    <w:rsid w:val="007364B8"/>
    <w:rsid w:val="00742072"/>
    <w:rsid w:val="00742209"/>
    <w:rsid w:val="007427CB"/>
    <w:rsid w:val="00743309"/>
    <w:rsid w:val="007435C0"/>
    <w:rsid w:val="00743C0B"/>
    <w:rsid w:val="00743C24"/>
    <w:rsid w:val="00745457"/>
    <w:rsid w:val="00747C31"/>
    <w:rsid w:val="00750452"/>
    <w:rsid w:val="00751C7C"/>
    <w:rsid w:val="00753355"/>
    <w:rsid w:val="00753CA4"/>
    <w:rsid w:val="00756DC6"/>
    <w:rsid w:val="00756EAD"/>
    <w:rsid w:val="00761378"/>
    <w:rsid w:val="007722AE"/>
    <w:rsid w:val="007738CE"/>
    <w:rsid w:val="00777DFF"/>
    <w:rsid w:val="007865EF"/>
    <w:rsid w:val="0078707A"/>
    <w:rsid w:val="007876C4"/>
    <w:rsid w:val="0079017B"/>
    <w:rsid w:val="00790A1D"/>
    <w:rsid w:val="00791A95"/>
    <w:rsid w:val="0079580F"/>
    <w:rsid w:val="0079589F"/>
    <w:rsid w:val="007978D1"/>
    <w:rsid w:val="007A5324"/>
    <w:rsid w:val="007A625E"/>
    <w:rsid w:val="007A6B86"/>
    <w:rsid w:val="007B11B3"/>
    <w:rsid w:val="007B2523"/>
    <w:rsid w:val="007B65B9"/>
    <w:rsid w:val="007B682B"/>
    <w:rsid w:val="007C0279"/>
    <w:rsid w:val="007C035E"/>
    <w:rsid w:val="007C0CF7"/>
    <w:rsid w:val="007C1B2B"/>
    <w:rsid w:val="007C31E0"/>
    <w:rsid w:val="007C3A74"/>
    <w:rsid w:val="007C418B"/>
    <w:rsid w:val="007C4D16"/>
    <w:rsid w:val="007C5695"/>
    <w:rsid w:val="007C7E9D"/>
    <w:rsid w:val="007D0A3F"/>
    <w:rsid w:val="007D2E35"/>
    <w:rsid w:val="007D479A"/>
    <w:rsid w:val="007D5BAE"/>
    <w:rsid w:val="007E0DA0"/>
    <w:rsid w:val="007E30C4"/>
    <w:rsid w:val="007E3A0A"/>
    <w:rsid w:val="007E5147"/>
    <w:rsid w:val="007E51E9"/>
    <w:rsid w:val="007E6F04"/>
    <w:rsid w:val="007F1BFF"/>
    <w:rsid w:val="007F3825"/>
    <w:rsid w:val="007F3B35"/>
    <w:rsid w:val="007F3E0A"/>
    <w:rsid w:val="007F5514"/>
    <w:rsid w:val="007F5598"/>
    <w:rsid w:val="00802317"/>
    <w:rsid w:val="008035F6"/>
    <w:rsid w:val="00803D16"/>
    <w:rsid w:val="0080401A"/>
    <w:rsid w:val="008046C6"/>
    <w:rsid w:val="00811CED"/>
    <w:rsid w:val="008133AD"/>
    <w:rsid w:val="0081362E"/>
    <w:rsid w:val="0081676E"/>
    <w:rsid w:val="00817908"/>
    <w:rsid w:val="008215CE"/>
    <w:rsid w:val="00822BDC"/>
    <w:rsid w:val="00822C8D"/>
    <w:rsid w:val="008249A7"/>
    <w:rsid w:val="00832A1C"/>
    <w:rsid w:val="00843286"/>
    <w:rsid w:val="00843A81"/>
    <w:rsid w:val="00843E5E"/>
    <w:rsid w:val="008442E2"/>
    <w:rsid w:val="008473DA"/>
    <w:rsid w:val="0085018F"/>
    <w:rsid w:val="00857E4D"/>
    <w:rsid w:val="00866B1E"/>
    <w:rsid w:val="00867A87"/>
    <w:rsid w:val="0087039E"/>
    <w:rsid w:val="00870CBA"/>
    <w:rsid w:val="00873219"/>
    <w:rsid w:val="008749EA"/>
    <w:rsid w:val="00874D4E"/>
    <w:rsid w:val="0087597F"/>
    <w:rsid w:val="00877201"/>
    <w:rsid w:val="008832F8"/>
    <w:rsid w:val="0088332C"/>
    <w:rsid w:val="00886B00"/>
    <w:rsid w:val="0088771E"/>
    <w:rsid w:val="00887DBA"/>
    <w:rsid w:val="00891E8B"/>
    <w:rsid w:val="00892D2A"/>
    <w:rsid w:val="00892DF5"/>
    <w:rsid w:val="00896C68"/>
    <w:rsid w:val="008A0F4D"/>
    <w:rsid w:val="008A22AF"/>
    <w:rsid w:val="008A5045"/>
    <w:rsid w:val="008A70D3"/>
    <w:rsid w:val="008B2A89"/>
    <w:rsid w:val="008C2642"/>
    <w:rsid w:val="008C28ED"/>
    <w:rsid w:val="008C4A22"/>
    <w:rsid w:val="008C506B"/>
    <w:rsid w:val="008C6213"/>
    <w:rsid w:val="008C6E19"/>
    <w:rsid w:val="008C70F4"/>
    <w:rsid w:val="008C7406"/>
    <w:rsid w:val="008C7F9B"/>
    <w:rsid w:val="008D36F9"/>
    <w:rsid w:val="008D553B"/>
    <w:rsid w:val="008D6602"/>
    <w:rsid w:val="008D6B82"/>
    <w:rsid w:val="008E0AC1"/>
    <w:rsid w:val="008E220E"/>
    <w:rsid w:val="008E63D1"/>
    <w:rsid w:val="008F3C3F"/>
    <w:rsid w:val="008F4629"/>
    <w:rsid w:val="0090051C"/>
    <w:rsid w:val="00900A60"/>
    <w:rsid w:val="00901736"/>
    <w:rsid w:val="00901BB9"/>
    <w:rsid w:val="00902820"/>
    <w:rsid w:val="00902CA6"/>
    <w:rsid w:val="00904472"/>
    <w:rsid w:val="00907146"/>
    <w:rsid w:val="0090726C"/>
    <w:rsid w:val="00907521"/>
    <w:rsid w:val="00907BF7"/>
    <w:rsid w:val="009107DB"/>
    <w:rsid w:val="0091084E"/>
    <w:rsid w:val="009138A5"/>
    <w:rsid w:val="00913D38"/>
    <w:rsid w:val="0092047E"/>
    <w:rsid w:val="00924051"/>
    <w:rsid w:val="00927606"/>
    <w:rsid w:val="00927D1A"/>
    <w:rsid w:val="009302EC"/>
    <w:rsid w:val="009307F6"/>
    <w:rsid w:val="009335A5"/>
    <w:rsid w:val="00936690"/>
    <w:rsid w:val="0094543F"/>
    <w:rsid w:val="00945501"/>
    <w:rsid w:val="009501DD"/>
    <w:rsid w:val="0095077D"/>
    <w:rsid w:val="00955B4E"/>
    <w:rsid w:val="00957886"/>
    <w:rsid w:val="00957C65"/>
    <w:rsid w:val="00960226"/>
    <w:rsid w:val="00960360"/>
    <w:rsid w:val="009623D7"/>
    <w:rsid w:val="00962AFA"/>
    <w:rsid w:val="0096331F"/>
    <w:rsid w:val="00964C48"/>
    <w:rsid w:val="0096716E"/>
    <w:rsid w:val="00972950"/>
    <w:rsid w:val="00973491"/>
    <w:rsid w:val="00974FF6"/>
    <w:rsid w:val="00977C55"/>
    <w:rsid w:val="0098184E"/>
    <w:rsid w:val="00981E26"/>
    <w:rsid w:val="00985F32"/>
    <w:rsid w:val="00987836"/>
    <w:rsid w:val="00987D6F"/>
    <w:rsid w:val="00991A4D"/>
    <w:rsid w:val="00991F07"/>
    <w:rsid w:val="00992AA0"/>
    <w:rsid w:val="009973FF"/>
    <w:rsid w:val="009A069D"/>
    <w:rsid w:val="009B157B"/>
    <w:rsid w:val="009B3536"/>
    <w:rsid w:val="009B69AE"/>
    <w:rsid w:val="009B76A6"/>
    <w:rsid w:val="009B77F2"/>
    <w:rsid w:val="009B78AA"/>
    <w:rsid w:val="009C12BD"/>
    <w:rsid w:val="009C1FF4"/>
    <w:rsid w:val="009C205C"/>
    <w:rsid w:val="009C27E7"/>
    <w:rsid w:val="009C2855"/>
    <w:rsid w:val="009C2EB2"/>
    <w:rsid w:val="009C39FF"/>
    <w:rsid w:val="009C57CA"/>
    <w:rsid w:val="009C6F09"/>
    <w:rsid w:val="009C764E"/>
    <w:rsid w:val="009C7721"/>
    <w:rsid w:val="009D18A6"/>
    <w:rsid w:val="009D3434"/>
    <w:rsid w:val="009D3902"/>
    <w:rsid w:val="009D51F9"/>
    <w:rsid w:val="009D671D"/>
    <w:rsid w:val="009D6EEF"/>
    <w:rsid w:val="009D7BF1"/>
    <w:rsid w:val="009E044A"/>
    <w:rsid w:val="009E08DA"/>
    <w:rsid w:val="009E17EB"/>
    <w:rsid w:val="009E1DDC"/>
    <w:rsid w:val="009E571D"/>
    <w:rsid w:val="009E5E0A"/>
    <w:rsid w:val="009E6BE4"/>
    <w:rsid w:val="009E7594"/>
    <w:rsid w:val="00A00E5D"/>
    <w:rsid w:val="00A07943"/>
    <w:rsid w:val="00A07C54"/>
    <w:rsid w:val="00A13554"/>
    <w:rsid w:val="00A14342"/>
    <w:rsid w:val="00A14385"/>
    <w:rsid w:val="00A16251"/>
    <w:rsid w:val="00A206EC"/>
    <w:rsid w:val="00A21D47"/>
    <w:rsid w:val="00A22D08"/>
    <w:rsid w:val="00A23774"/>
    <w:rsid w:val="00A23BFD"/>
    <w:rsid w:val="00A24304"/>
    <w:rsid w:val="00A25E4F"/>
    <w:rsid w:val="00A31085"/>
    <w:rsid w:val="00A31B74"/>
    <w:rsid w:val="00A31D14"/>
    <w:rsid w:val="00A3214C"/>
    <w:rsid w:val="00A32270"/>
    <w:rsid w:val="00A323B8"/>
    <w:rsid w:val="00A34F6A"/>
    <w:rsid w:val="00A367DF"/>
    <w:rsid w:val="00A41269"/>
    <w:rsid w:val="00A416F1"/>
    <w:rsid w:val="00A41730"/>
    <w:rsid w:val="00A5044D"/>
    <w:rsid w:val="00A50EC9"/>
    <w:rsid w:val="00A52F24"/>
    <w:rsid w:val="00A537E7"/>
    <w:rsid w:val="00A53AE6"/>
    <w:rsid w:val="00A56BC2"/>
    <w:rsid w:val="00A60F81"/>
    <w:rsid w:val="00A6151B"/>
    <w:rsid w:val="00A6643B"/>
    <w:rsid w:val="00A665A6"/>
    <w:rsid w:val="00A677BD"/>
    <w:rsid w:val="00A709F1"/>
    <w:rsid w:val="00A73164"/>
    <w:rsid w:val="00A75509"/>
    <w:rsid w:val="00A75AC4"/>
    <w:rsid w:val="00A82A27"/>
    <w:rsid w:val="00A82F8B"/>
    <w:rsid w:val="00A84633"/>
    <w:rsid w:val="00A85434"/>
    <w:rsid w:val="00A90570"/>
    <w:rsid w:val="00A92494"/>
    <w:rsid w:val="00A94E28"/>
    <w:rsid w:val="00A974AC"/>
    <w:rsid w:val="00AA1D87"/>
    <w:rsid w:val="00AA47B2"/>
    <w:rsid w:val="00AB314D"/>
    <w:rsid w:val="00AB46AA"/>
    <w:rsid w:val="00AB47E1"/>
    <w:rsid w:val="00AB4D62"/>
    <w:rsid w:val="00AB6136"/>
    <w:rsid w:val="00AC04EE"/>
    <w:rsid w:val="00AC11DB"/>
    <w:rsid w:val="00AC2602"/>
    <w:rsid w:val="00AC50BD"/>
    <w:rsid w:val="00AC7796"/>
    <w:rsid w:val="00AD1CDC"/>
    <w:rsid w:val="00AD30D9"/>
    <w:rsid w:val="00AD3327"/>
    <w:rsid w:val="00AD4B78"/>
    <w:rsid w:val="00AD6DAC"/>
    <w:rsid w:val="00AE1C6F"/>
    <w:rsid w:val="00AE2212"/>
    <w:rsid w:val="00AE3E18"/>
    <w:rsid w:val="00AE4C6F"/>
    <w:rsid w:val="00AE50D6"/>
    <w:rsid w:val="00AE6CA5"/>
    <w:rsid w:val="00AF278A"/>
    <w:rsid w:val="00AF4C40"/>
    <w:rsid w:val="00B00AA2"/>
    <w:rsid w:val="00B02803"/>
    <w:rsid w:val="00B0302F"/>
    <w:rsid w:val="00B05654"/>
    <w:rsid w:val="00B0588D"/>
    <w:rsid w:val="00B064D4"/>
    <w:rsid w:val="00B066C2"/>
    <w:rsid w:val="00B07C3C"/>
    <w:rsid w:val="00B11024"/>
    <w:rsid w:val="00B11367"/>
    <w:rsid w:val="00B13A08"/>
    <w:rsid w:val="00B13A12"/>
    <w:rsid w:val="00B15DE4"/>
    <w:rsid w:val="00B16573"/>
    <w:rsid w:val="00B234F8"/>
    <w:rsid w:val="00B2532A"/>
    <w:rsid w:val="00B25EA0"/>
    <w:rsid w:val="00B26979"/>
    <w:rsid w:val="00B30A07"/>
    <w:rsid w:val="00B30D38"/>
    <w:rsid w:val="00B3154D"/>
    <w:rsid w:val="00B319A8"/>
    <w:rsid w:val="00B34913"/>
    <w:rsid w:val="00B3743F"/>
    <w:rsid w:val="00B403E0"/>
    <w:rsid w:val="00B4144A"/>
    <w:rsid w:val="00B42F01"/>
    <w:rsid w:val="00B44C35"/>
    <w:rsid w:val="00B454F4"/>
    <w:rsid w:val="00B5018E"/>
    <w:rsid w:val="00B504B7"/>
    <w:rsid w:val="00B53707"/>
    <w:rsid w:val="00B60A45"/>
    <w:rsid w:val="00B61E8F"/>
    <w:rsid w:val="00B6238E"/>
    <w:rsid w:val="00B62C71"/>
    <w:rsid w:val="00B64D1C"/>
    <w:rsid w:val="00B65AAF"/>
    <w:rsid w:val="00B70498"/>
    <w:rsid w:val="00B710FF"/>
    <w:rsid w:val="00B727ED"/>
    <w:rsid w:val="00B7357B"/>
    <w:rsid w:val="00B73972"/>
    <w:rsid w:val="00B73B18"/>
    <w:rsid w:val="00B76495"/>
    <w:rsid w:val="00B76A14"/>
    <w:rsid w:val="00B81A7F"/>
    <w:rsid w:val="00B828CA"/>
    <w:rsid w:val="00B82A56"/>
    <w:rsid w:val="00B82A88"/>
    <w:rsid w:val="00B85DE2"/>
    <w:rsid w:val="00B94AC9"/>
    <w:rsid w:val="00B97EFF"/>
    <w:rsid w:val="00BA0E52"/>
    <w:rsid w:val="00BA247B"/>
    <w:rsid w:val="00BA3508"/>
    <w:rsid w:val="00BA3CAB"/>
    <w:rsid w:val="00BA44D9"/>
    <w:rsid w:val="00BA4FD2"/>
    <w:rsid w:val="00BA6099"/>
    <w:rsid w:val="00BB0B41"/>
    <w:rsid w:val="00BB4272"/>
    <w:rsid w:val="00BB4345"/>
    <w:rsid w:val="00BB4649"/>
    <w:rsid w:val="00BB52B1"/>
    <w:rsid w:val="00BC029B"/>
    <w:rsid w:val="00BC07D4"/>
    <w:rsid w:val="00BC182C"/>
    <w:rsid w:val="00BC36B6"/>
    <w:rsid w:val="00BC51CE"/>
    <w:rsid w:val="00BD050C"/>
    <w:rsid w:val="00BD0B66"/>
    <w:rsid w:val="00BD5182"/>
    <w:rsid w:val="00BD51C1"/>
    <w:rsid w:val="00BD51EA"/>
    <w:rsid w:val="00BD6A0C"/>
    <w:rsid w:val="00BD7CC0"/>
    <w:rsid w:val="00BE16E9"/>
    <w:rsid w:val="00BE3569"/>
    <w:rsid w:val="00BE61DB"/>
    <w:rsid w:val="00BE6633"/>
    <w:rsid w:val="00BE7FDF"/>
    <w:rsid w:val="00BF2E89"/>
    <w:rsid w:val="00BF3983"/>
    <w:rsid w:val="00BF52C2"/>
    <w:rsid w:val="00C024BE"/>
    <w:rsid w:val="00C02CCB"/>
    <w:rsid w:val="00C037D0"/>
    <w:rsid w:val="00C10104"/>
    <w:rsid w:val="00C12005"/>
    <w:rsid w:val="00C12BF4"/>
    <w:rsid w:val="00C1387B"/>
    <w:rsid w:val="00C13A08"/>
    <w:rsid w:val="00C16F0F"/>
    <w:rsid w:val="00C1796D"/>
    <w:rsid w:val="00C227B0"/>
    <w:rsid w:val="00C24095"/>
    <w:rsid w:val="00C30551"/>
    <w:rsid w:val="00C32284"/>
    <w:rsid w:val="00C32340"/>
    <w:rsid w:val="00C33102"/>
    <w:rsid w:val="00C331E2"/>
    <w:rsid w:val="00C33C0D"/>
    <w:rsid w:val="00C33D88"/>
    <w:rsid w:val="00C35644"/>
    <w:rsid w:val="00C42936"/>
    <w:rsid w:val="00C42BAF"/>
    <w:rsid w:val="00C434D0"/>
    <w:rsid w:val="00C43CFC"/>
    <w:rsid w:val="00C45769"/>
    <w:rsid w:val="00C50DEB"/>
    <w:rsid w:val="00C5317D"/>
    <w:rsid w:val="00C5384B"/>
    <w:rsid w:val="00C5627E"/>
    <w:rsid w:val="00C56684"/>
    <w:rsid w:val="00C60338"/>
    <w:rsid w:val="00C60715"/>
    <w:rsid w:val="00C613A5"/>
    <w:rsid w:val="00C618C6"/>
    <w:rsid w:val="00C702BA"/>
    <w:rsid w:val="00C72D3C"/>
    <w:rsid w:val="00C74116"/>
    <w:rsid w:val="00C74B5D"/>
    <w:rsid w:val="00C74C9E"/>
    <w:rsid w:val="00C752C7"/>
    <w:rsid w:val="00C75FD7"/>
    <w:rsid w:val="00C76BFF"/>
    <w:rsid w:val="00C77328"/>
    <w:rsid w:val="00C80421"/>
    <w:rsid w:val="00C8131D"/>
    <w:rsid w:val="00C81376"/>
    <w:rsid w:val="00C85080"/>
    <w:rsid w:val="00C857F8"/>
    <w:rsid w:val="00C87714"/>
    <w:rsid w:val="00C90571"/>
    <w:rsid w:val="00C90DD1"/>
    <w:rsid w:val="00C90E08"/>
    <w:rsid w:val="00C92E8D"/>
    <w:rsid w:val="00C94155"/>
    <w:rsid w:val="00C97F1D"/>
    <w:rsid w:val="00CA0616"/>
    <w:rsid w:val="00CA1D19"/>
    <w:rsid w:val="00CA2B14"/>
    <w:rsid w:val="00CA2D52"/>
    <w:rsid w:val="00CA2F05"/>
    <w:rsid w:val="00CA6D2A"/>
    <w:rsid w:val="00CB4A11"/>
    <w:rsid w:val="00CB56B2"/>
    <w:rsid w:val="00CB5893"/>
    <w:rsid w:val="00CB6F47"/>
    <w:rsid w:val="00CC1676"/>
    <w:rsid w:val="00CC23F8"/>
    <w:rsid w:val="00CC5FB9"/>
    <w:rsid w:val="00CD190A"/>
    <w:rsid w:val="00CD282C"/>
    <w:rsid w:val="00CE3C1F"/>
    <w:rsid w:val="00CE500C"/>
    <w:rsid w:val="00CF018B"/>
    <w:rsid w:val="00CF20CC"/>
    <w:rsid w:val="00CF2263"/>
    <w:rsid w:val="00CF4DAF"/>
    <w:rsid w:val="00D018E0"/>
    <w:rsid w:val="00D01AC5"/>
    <w:rsid w:val="00D0313B"/>
    <w:rsid w:val="00D03396"/>
    <w:rsid w:val="00D06C55"/>
    <w:rsid w:val="00D115F9"/>
    <w:rsid w:val="00D119D2"/>
    <w:rsid w:val="00D13738"/>
    <w:rsid w:val="00D1429D"/>
    <w:rsid w:val="00D155BC"/>
    <w:rsid w:val="00D15F8B"/>
    <w:rsid w:val="00D16488"/>
    <w:rsid w:val="00D20D8B"/>
    <w:rsid w:val="00D221ED"/>
    <w:rsid w:val="00D222CF"/>
    <w:rsid w:val="00D263F9"/>
    <w:rsid w:val="00D277BC"/>
    <w:rsid w:val="00D30D85"/>
    <w:rsid w:val="00D30E82"/>
    <w:rsid w:val="00D32138"/>
    <w:rsid w:val="00D33E68"/>
    <w:rsid w:val="00D34064"/>
    <w:rsid w:val="00D34F24"/>
    <w:rsid w:val="00D37007"/>
    <w:rsid w:val="00D41FEA"/>
    <w:rsid w:val="00D43618"/>
    <w:rsid w:val="00D44011"/>
    <w:rsid w:val="00D46142"/>
    <w:rsid w:val="00D50350"/>
    <w:rsid w:val="00D50D7F"/>
    <w:rsid w:val="00D51C47"/>
    <w:rsid w:val="00D521E7"/>
    <w:rsid w:val="00D523DA"/>
    <w:rsid w:val="00D52C33"/>
    <w:rsid w:val="00D5337E"/>
    <w:rsid w:val="00D539D4"/>
    <w:rsid w:val="00D54199"/>
    <w:rsid w:val="00D556C7"/>
    <w:rsid w:val="00D56504"/>
    <w:rsid w:val="00D5659F"/>
    <w:rsid w:val="00D5699D"/>
    <w:rsid w:val="00D56D01"/>
    <w:rsid w:val="00D57452"/>
    <w:rsid w:val="00D6187F"/>
    <w:rsid w:val="00D619D8"/>
    <w:rsid w:val="00D62D8B"/>
    <w:rsid w:val="00D646F7"/>
    <w:rsid w:val="00D64C7E"/>
    <w:rsid w:val="00D667F1"/>
    <w:rsid w:val="00D66C42"/>
    <w:rsid w:val="00D70606"/>
    <w:rsid w:val="00D71A49"/>
    <w:rsid w:val="00D72A11"/>
    <w:rsid w:val="00D76CB0"/>
    <w:rsid w:val="00D86E09"/>
    <w:rsid w:val="00D90318"/>
    <w:rsid w:val="00D91D8B"/>
    <w:rsid w:val="00D94BF0"/>
    <w:rsid w:val="00D964D5"/>
    <w:rsid w:val="00DA4D66"/>
    <w:rsid w:val="00DA7050"/>
    <w:rsid w:val="00DA7C5E"/>
    <w:rsid w:val="00DB09ED"/>
    <w:rsid w:val="00DB1AFE"/>
    <w:rsid w:val="00DB3F9D"/>
    <w:rsid w:val="00DB555F"/>
    <w:rsid w:val="00DC161A"/>
    <w:rsid w:val="00DC192A"/>
    <w:rsid w:val="00DC26BC"/>
    <w:rsid w:val="00DC2A68"/>
    <w:rsid w:val="00DC433A"/>
    <w:rsid w:val="00DC44AF"/>
    <w:rsid w:val="00DD254F"/>
    <w:rsid w:val="00DD3FAA"/>
    <w:rsid w:val="00DD5748"/>
    <w:rsid w:val="00DD5840"/>
    <w:rsid w:val="00DD67F4"/>
    <w:rsid w:val="00DD7125"/>
    <w:rsid w:val="00DE28A2"/>
    <w:rsid w:val="00DE2DBA"/>
    <w:rsid w:val="00DE368A"/>
    <w:rsid w:val="00DE3B95"/>
    <w:rsid w:val="00DE4AFA"/>
    <w:rsid w:val="00DE4FCE"/>
    <w:rsid w:val="00DE6A6A"/>
    <w:rsid w:val="00DE6DC3"/>
    <w:rsid w:val="00DF03E9"/>
    <w:rsid w:val="00DF04D5"/>
    <w:rsid w:val="00DF3109"/>
    <w:rsid w:val="00DF47CF"/>
    <w:rsid w:val="00DF6233"/>
    <w:rsid w:val="00E00026"/>
    <w:rsid w:val="00E05186"/>
    <w:rsid w:val="00E05A10"/>
    <w:rsid w:val="00E1078F"/>
    <w:rsid w:val="00E1249C"/>
    <w:rsid w:val="00E14C9F"/>
    <w:rsid w:val="00E1565F"/>
    <w:rsid w:val="00E20575"/>
    <w:rsid w:val="00E2126F"/>
    <w:rsid w:val="00E212F2"/>
    <w:rsid w:val="00E22CC1"/>
    <w:rsid w:val="00E26AA4"/>
    <w:rsid w:val="00E26B64"/>
    <w:rsid w:val="00E30036"/>
    <w:rsid w:val="00E30787"/>
    <w:rsid w:val="00E30B7E"/>
    <w:rsid w:val="00E34454"/>
    <w:rsid w:val="00E3512B"/>
    <w:rsid w:val="00E3514D"/>
    <w:rsid w:val="00E3532B"/>
    <w:rsid w:val="00E35811"/>
    <w:rsid w:val="00E358EF"/>
    <w:rsid w:val="00E368C6"/>
    <w:rsid w:val="00E37EDB"/>
    <w:rsid w:val="00E408CB"/>
    <w:rsid w:val="00E5040F"/>
    <w:rsid w:val="00E513FE"/>
    <w:rsid w:val="00E5674E"/>
    <w:rsid w:val="00E60BA9"/>
    <w:rsid w:val="00E62751"/>
    <w:rsid w:val="00E63F35"/>
    <w:rsid w:val="00E6565B"/>
    <w:rsid w:val="00E65BAD"/>
    <w:rsid w:val="00E66127"/>
    <w:rsid w:val="00E70885"/>
    <w:rsid w:val="00E71638"/>
    <w:rsid w:val="00E72696"/>
    <w:rsid w:val="00E75049"/>
    <w:rsid w:val="00E77505"/>
    <w:rsid w:val="00E82A14"/>
    <w:rsid w:val="00E857F8"/>
    <w:rsid w:val="00E86594"/>
    <w:rsid w:val="00E91A79"/>
    <w:rsid w:val="00E92B95"/>
    <w:rsid w:val="00E958F7"/>
    <w:rsid w:val="00EA0683"/>
    <w:rsid w:val="00EA196C"/>
    <w:rsid w:val="00EA3F40"/>
    <w:rsid w:val="00EA4E52"/>
    <w:rsid w:val="00EA4FE9"/>
    <w:rsid w:val="00EA5A09"/>
    <w:rsid w:val="00EA7850"/>
    <w:rsid w:val="00EB0857"/>
    <w:rsid w:val="00EB19A6"/>
    <w:rsid w:val="00EB79EB"/>
    <w:rsid w:val="00EB7AC1"/>
    <w:rsid w:val="00EB7C80"/>
    <w:rsid w:val="00EB7FE6"/>
    <w:rsid w:val="00EC051F"/>
    <w:rsid w:val="00ED1EEA"/>
    <w:rsid w:val="00ED21E7"/>
    <w:rsid w:val="00ED262B"/>
    <w:rsid w:val="00ED2885"/>
    <w:rsid w:val="00ED72B8"/>
    <w:rsid w:val="00EE01D0"/>
    <w:rsid w:val="00EE0E2D"/>
    <w:rsid w:val="00EE21B8"/>
    <w:rsid w:val="00EE2337"/>
    <w:rsid w:val="00EE26AA"/>
    <w:rsid w:val="00EE4BF4"/>
    <w:rsid w:val="00EE547C"/>
    <w:rsid w:val="00EE5F53"/>
    <w:rsid w:val="00EE6D91"/>
    <w:rsid w:val="00F00314"/>
    <w:rsid w:val="00F0074D"/>
    <w:rsid w:val="00F07C99"/>
    <w:rsid w:val="00F1039E"/>
    <w:rsid w:val="00F10A90"/>
    <w:rsid w:val="00F11E4F"/>
    <w:rsid w:val="00F1693D"/>
    <w:rsid w:val="00F22F11"/>
    <w:rsid w:val="00F23EC5"/>
    <w:rsid w:val="00F256B5"/>
    <w:rsid w:val="00F25EF1"/>
    <w:rsid w:val="00F3020F"/>
    <w:rsid w:val="00F34F57"/>
    <w:rsid w:val="00F36695"/>
    <w:rsid w:val="00F369A0"/>
    <w:rsid w:val="00F40964"/>
    <w:rsid w:val="00F41411"/>
    <w:rsid w:val="00F4258F"/>
    <w:rsid w:val="00F46B07"/>
    <w:rsid w:val="00F46C13"/>
    <w:rsid w:val="00F47C40"/>
    <w:rsid w:val="00F50AD5"/>
    <w:rsid w:val="00F51B55"/>
    <w:rsid w:val="00F526A4"/>
    <w:rsid w:val="00F53C8D"/>
    <w:rsid w:val="00F54EBA"/>
    <w:rsid w:val="00F57237"/>
    <w:rsid w:val="00F61329"/>
    <w:rsid w:val="00F6234D"/>
    <w:rsid w:val="00F6541A"/>
    <w:rsid w:val="00F658BD"/>
    <w:rsid w:val="00F6672A"/>
    <w:rsid w:val="00F66B08"/>
    <w:rsid w:val="00F71304"/>
    <w:rsid w:val="00F72241"/>
    <w:rsid w:val="00F72849"/>
    <w:rsid w:val="00F74C45"/>
    <w:rsid w:val="00F775AF"/>
    <w:rsid w:val="00F811FE"/>
    <w:rsid w:val="00F81DFB"/>
    <w:rsid w:val="00F85824"/>
    <w:rsid w:val="00F8758D"/>
    <w:rsid w:val="00F907AC"/>
    <w:rsid w:val="00F92C44"/>
    <w:rsid w:val="00F941DD"/>
    <w:rsid w:val="00F943B5"/>
    <w:rsid w:val="00F96D0A"/>
    <w:rsid w:val="00F96EF2"/>
    <w:rsid w:val="00FA1C3B"/>
    <w:rsid w:val="00FA3B40"/>
    <w:rsid w:val="00FA46D7"/>
    <w:rsid w:val="00FA4F20"/>
    <w:rsid w:val="00FA5706"/>
    <w:rsid w:val="00FA6B3C"/>
    <w:rsid w:val="00FA734D"/>
    <w:rsid w:val="00FA78F0"/>
    <w:rsid w:val="00FB1A74"/>
    <w:rsid w:val="00FB239E"/>
    <w:rsid w:val="00FB3A5B"/>
    <w:rsid w:val="00FB4133"/>
    <w:rsid w:val="00FB4321"/>
    <w:rsid w:val="00FB53E2"/>
    <w:rsid w:val="00FC716B"/>
    <w:rsid w:val="00FC7A67"/>
    <w:rsid w:val="00FD0B24"/>
    <w:rsid w:val="00FD16B1"/>
    <w:rsid w:val="00FD3A67"/>
    <w:rsid w:val="00FD530F"/>
    <w:rsid w:val="00FD538D"/>
    <w:rsid w:val="00FD6DE3"/>
    <w:rsid w:val="00FD7272"/>
    <w:rsid w:val="00FE0C16"/>
    <w:rsid w:val="00FE1A5A"/>
    <w:rsid w:val="00FE44BC"/>
    <w:rsid w:val="00FE6070"/>
    <w:rsid w:val="00FE63F7"/>
    <w:rsid w:val="00FE6C6B"/>
    <w:rsid w:val="00FE6E69"/>
    <w:rsid w:val="00FE72B6"/>
    <w:rsid w:val="00FF1EA8"/>
    <w:rsid w:val="00FF423E"/>
    <w:rsid w:val="00FF54B6"/>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FA43"/>
  <w15:docId w15:val="{FB7C5FB4-BE25-49C9-BDCC-EF70DA70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F7"/>
    <w:pPr>
      <w:spacing w:after="0" w:line="240" w:lineRule="auto"/>
      <w:ind w:firstLine="360"/>
    </w:pPr>
    <w:rPr>
      <w:rFonts w:ascii="Calibri" w:eastAsia="Times New Roman" w:hAnsi="Calibri" w:cs="Times New Roman"/>
    </w:rPr>
  </w:style>
  <w:style w:type="paragraph" w:styleId="Heading1">
    <w:name w:val="heading 1"/>
    <w:basedOn w:val="Normal"/>
    <w:next w:val="Normal"/>
    <w:link w:val="Heading1Char"/>
    <w:uiPriority w:val="1"/>
    <w:qFormat/>
    <w:rsid w:val="00D646F7"/>
    <w:pPr>
      <w:keepNext/>
      <w:pBdr>
        <w:bottom w:val="single" w:sz="12" w:space="1" w:color="365F91"/>
      </w:pBdr>
      <w:spacing w:before="720" w:after="120"/>
      <w:ind w:firstLine="0"/>
      <w:outlineLvl w:val="0"/>
    </w:pPr>
    <w:rPr>
      <w:rFonts w:ascii="Cambria" w:hAnsi="Cambria"/>
      <w:b/>
      <w:bCs/>
      <w:color w:val="365F91"/>
      <w:sz w:val="28"/>
      <w:szCs w:val="24"/>
    </w:rPr>
  </w:style>
  <w:style w:type="paragraph" w:styleId="Heading2">
    <w:name w:val="heading 2"/>
    <w:basedOn w:val="Normal"/>
    <w:next w:val="Normal"/>
    <w:link w:val="Heading2Char"/>
    <w:uiPriority w:val="1"/>
    <w:unhideWhenUsed/>
    <w:qFormat/>
    <w:rsid w:val="00D646F7"/>
    <w:pPr>
      <w:keepNext/>
      <w:pBdr>
        <w:bottom w:val="single" w:sz="8" w:space="1" w:color="4F81BD"/>
      </w:pBdr>
      <w:spacing w:before="480" w:after="80"/>
      <w:ind w:firstLine="0"/>
      <w:outlineLvl w:val="1"/>
    </w:pPr>
    <w:rPr>
      <w:rFonts w:ascii="Cambria" w:hAnsi="Cambria"/>
      <w:color w:val="365F91"/>
      <w:sz w:val="28"/>
      <w:szCs w:val="24"/>
    </w:rPr>
  </w:style>
  <w:style w:type="paragraph" w:styleId="Heading3">
    <w:name w:val="heading 3"/>
    <w:basedOn w:val="Normal"/>
    <w:next w:val="Normal"/>
    <w:link w:val="Heading3Char"/>
    <w:autoRedefine/>
    <w:uiPriority w:val="9"/>
    <w:unhideWhenUsed/>
    <w:qFormat/>
    <w:rsid w:val="009D51F9"/>
    <w:pPr>
      <w:keepNext/>
      <w:pBdr>
        <w:bottom w:val="single" w:sz="4" w:space="1" w:color="95B3D7"/>
      </w:pBdr>
      <w:tabs>
        <w:tab w:val="left" w:pos="720"/>
      </w:tabs>
      <w:spacing w:before="480" w:after="80"/>
      <w:ind w:left="360" w:hanging="360"/>
      <w:jc w:val="both"/>
      <w:outlineLvl w:val="2"/>
    </w:pPr>
    <w:rPr>
      <w:rFonts w:asciiTheme="minorHAnsi" w:hAnsiTheme="minorHAnsi" w:cstheme="minorHAnsi"/>
      <w:color w:val="4F81BD"/>
      <w:sz w:val="24"/>
      <w:szCs w:val="24"/>
    </w:rPr>
  </w:style>
  <w:style w:type="paragraph" w:styleId="Heading4">
    <w:name w:val="heading 4"/>
    <w:basedOn w:val="Normal"/>
    <w:next w:val="Normal"/>
    <w:link w:val="Heading4Char"/>
    <w:uiPriority w:val="9"/>
    <w:unhideWhenUsed/>
    <w:qFormat/>
    <w:rsid w:val="00D646F7"/>
    <w:pPr>
      <w:keepNext/>
      <w:pBdr>
        <w:bottom w:val="single" w:sz="4" w:space="2" w:color="B8CCE4"/>
      </w:pBdr>
      <w:spacing w:before="240" w:after="80"/>
      <w:ind w:firstLine="0"/>
      <w:outlineLvl w:val="3"/>
    </w:pPr>
    <w:rPr>
      <w:rFonts w:ascii="Cambria" w:hAnsi="Cambria"/>
      <w:iCs/>
      <w:color w:val="4F81BD"/>
      <w:sz w:val="20"/>
      <w:szCs w:val="24"/>
    </w:rPr>
  </w:style>
  <w:style w:type="paragraph" w:styleId="Heading5">
    <w:name w:val="heading 5"/>
    <w:basedOn w:val="Normal"/>
    <w:next w:val="Normal"/>
    <w:link w:val="Heading5Char"/>
    <w:uiPriority w:val="9"/>
    <w:unhideWhenUsed/>
    <w:qFormat/>
    <w:rsid w:val="00D646F7"/>
    <w:pPr>
      <w:keepNext/>
      <w:spacing w:before="200" w:after="80"/>
      <w:ind w:firstLine="0"/>
      <w:outlineLvl w:val="4"/>
    </w:pPr>
    <w:rPr>
      <w:rFonts w:ascii="Cambria" w:hAnsi="Cambria"/>
      <w:color w:val="4F81BD"/>
    </w:rPr>
  </w:style>
  <w:style w:type="paragraph" w:styleId="Heading6">
    <w:name w:val="heading 6"/>
    <w:basedOn w:val="Normal"/>
    <w:next w:val="Normal"/>
    <w:link w:val="Heading6Char"/>
    <w:uiPriority w:val="9"/>
    <w:unhideWhenUsed/>
    <w:qFormat/>
    <w:rsid w:val="00D646F7"/>
    <w:pPr>
      <w:keepNext/>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unhideWhenUsed/>
    <w:qFormat/>
    <w:rsid w:val="00D646F7"/>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unhideWhenUsed/>
    <w:qFormat/>
    <w:rsid w:val="00D646F7"/>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unhideWhenUsed/>
    <w:qFormat/>
    <w:rsid w:val="00D646F7"/>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46F7"/>
    <w:rPr>
      <w:rFonts w:ascii="Cambria" w:eastAsia="Times New Roman" w:hAnsi="Cambria" w:cs="Times New Roman"/>
      <w:b/>
      <w:bCs/>
      <w:color w:val="365F91"/>
      <w:sz w:val="28"/>
      <w:szCs w:val="24"/>
    </w:rPr>
  </w:style>
  <w:style w:type="character" w:customStyle="1" w:styleId="Heading2Char">
    <w:name w:val="Heading 2 Char"/>
    <w:basedOn w:val="DefaultParagraphFont"/>
    <w:link w:val="Heading2"/>
    <w:uiPriority w:val="1"/>
    <w:rsid w:val="00D646F7"/>
    <w:rPr>
      <w:rFonts w:ascii="Cambria" w:eastAsia="Times New Roman" w:hAnsi="Cambria" w:cs="Times New Roman"/>
      <w:color w:val="365F91"/>
      <w:sz w:val="28"/>
      <w:szCs w:val="24"/>
    </w:rPr>
  </w:style>
  <w:style w:type="character" w:customStyle="1" w:styleId="Heading3Char">
    <w:name w:val="Heading 3 Char"/>
    <w:basedOn w:val="DefaultParagraphFont"/>
    <w:link w:val="Heading3"/>
    <w:uiPriority w:val="9"/>
    <w:rsid w:val="009D51F9"/>
    <w:rPr>
      <w:rFonts w:eastAsia="Times New Roman" w:cstheme="minorHAnsi"/>
      <w:color w:val="4F81BD"/>
      <w:sz w:val="24"/>
      <w:szCs w:val="24"/>
    </w:rPr>
  </w:style>
  <w:style w:type="character" w:customStyle="1" w:styleId="Heading4Char">
    <w:name w:val="Heading 4 Char"/>
    <w:basedOn w:val="DefaultParagraphFont"/>
    <w:link w:val="Heading4"/>
    <w:uiPriority w:val="9"/>
    <w:rsid w:val="00D646F7"/>
    <w:rPr>
      <w:rFonts w:ascii="Cambria" w:eastAsia="Times New Roman" w:hAnsi="Cambria" w:cs="Times New Roman"/>
      <w:iCs/>
      <w:color w:val="4F81BD"/>
      <w:sz w:val="20"/>
      <w:szCs w:val="24"/>
    </w:rPr>
  </w:style>
  <w:style w:type="character" w:customStyle="1" w:styleId="Heading5Char">
    <w:name w:val="Heading 5 Char"/>
    <w:basedOn w:val="DefaultParagraphFont"/>
    <w:link w:val="Heading5"/>
    <w:uiPriority w:val="9"/>
    <w:rsid w:val="00D646F7"/>
    <w:rPr>
      <w:rFonts w:ascii="Cambria" w:eastAsia="Times New Roman" w:hAnsi="Cambria" w:cs="Times New Roman"/>
      <w:color w:val="4F81BD"/>
    </w:rPr>
  </w:style>
  <w:style w:type="character" w:customStyle="1" w:styleId="Heading6Char">
    <w:name w:val="Heading 6 Char"/>
    <w:basedOn w:val="DefaultParagraphFont"/>
    <w:link w:val="Heading6"/>
    <w:uiPriority w:val="9"/>
    <w:rsid w:val="00D646F7"/>
    <w:rPr>
      <w:rFonts w:ascii="Cambria" w:eastAsia="Times New Roman" w:hAnsi="Cambria" w:cs="Times New Roman"/>
      <w:i/>
      <w:iCs/>
      <w:color w:val="4F81BD"/>
    </w:rPr>
  </w:style>
  <w:style w:type="character" w:customStyle="1" w:styleId="Heading7Char">
    <w:name w:val="Heading 7 Char"/>
    <w:basedOn w:val="DefaultParagraphFont"/>
    <w:link w:val="Heading7"/>
    <w:uiPriority w:val="9"/>
    <w:rsid w:val="00D646F7"/>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rsid w:val="00D646F7"/>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rsid w:val="00D646F7"/>
    <w:rPr>
      <w:rFonts w:ascii="Cambria" w:eastAsia="Times New Roman" w:hAnsi="Cambria" w:cs="Times New Roman"/>
      <w:i/>
      <w:iCs/>
      <w:color w:val="9BBB59"/>
      <w:sz w:val="20"/>
      <w:szCs w:val="20"/>
    </w:rPr>
  </w:style>
  <w:style w:type="numbering" w:styleId="1ai">
    <w:name w:val="Outline List 1"/>
    <w:basedOn w:val="NoList"/>
    <w:rsid w:val="00D646F7"/>
    <w:pPr>
      <w:numPr>
        <w:numId w:val="2"/>
      </w:numPr>
    </w:pPr>
  </w:style>
  <w:style w:type="numbering" w:styleId="111111">
    <w:name w:val="Outline List 2"/>
    <w:basedOn w:val="NoList"/>
    <w:rsid w:val="00D646F7"/>
    <w:pPr>
      <w:numPr>
        <w:numId w:val="1"/>
      </w:numPr>
    </w:pPr>
  </w:style>
  <w:style w:type="paragraph" w:styleId="TOC1">
    <w:name w:val="toc 1"/>
    <w:basedOn w:val="Normal"/>
    <w:next w:val="Normal"/>
    <w:autoRedefine/>
    <w:uiPriority w:val="39"/>
    <w:qFormat/>
    <w:rsid w:val="00F4258F"/>
    <w:pPr>
      <w:tabs>
        <w:tab w:val="right" w:leader="dot" w:pos="9350"/>
      </w:tabs>
      <w:spacing w:before="120" w:after="120"/>
    </w:pPr>
    <w:rPr>
      <w:rFonts w:asciiTheme="minorHAnsi" w:hAnsiTheme="minorHAnsi" w:cstheme="minorHAnsi"/>
      <w:bCs/>
      <w:caps/>
      <w:sz w:val="20"/>
      <w:szCs w:val="20"/>
    </w:rPr>
  </w:style>
  <w:style w:type="paragraph" w:styleId="TOC2">
    <w:name w:val="toc 2"/>
    <w:basedOn w:val="Normal"/>
    <w:next w:val="Normal"/>
    <w:autoRedefine/>
    <w:uiPriority w:val="39"/>
    <w:qFormat/>
    <w:rsid w:val="00960360"/>
    <w:pPr>
      <w:tabs>
        <w:tab w:val="left" w:pos="1100"/>
        <w:tab w:val="right" w:leader="dot" w:pos="9350"/>
      </w:tabs>
      <w:ind w:left="220"/>
    </w:pPr>
    <w:rPr>
      <w:rFonts w:asciiTheme="minorHAnsi" w:hAnsiTheme="minorHAnsi" w:cstheme="minorHAnsi"/>
      <w:smallCaps/>
      <w:sz w:val="20"/>
      <w:szCs w:val="20"/>
    </w:rPr>
  </w:style>
  <w:style w:type="paragraph" w:styleId="Header">
    <w:name w:val="header"/>
    <w:basedOn w:val="Normal"/>
    <w:link w:val="HeaderChar"/>
    <w:uiPriority w:val="99"/>
    <w:rsid w:val="00D646F7"/>
    <w:pPr>
      <w:tabs>
        <w:tab w:val="center" w:pos="4320"/>
        <w:tab w:val="right" w:pos="8640"/>
      </w:tabs>
    </w:pPr>
  </w:style>
  <w:style w:type="character" w:customStyle="1" w:styleId="HeaderChar">
    <w:name w:val="Header Char"/>
    <w:basedOn w:val="DefaultParagraphFont"/>
    <w:link w:val="Header"/>
    <w:uiPriority w:val="99"/>
    <w:rsid w:val="00D646F7"/>
    <w:rPr>
      <w:rFonts w:ascii="Calibri" w:eastAsia="Times New Roman" w:hAnsi="Calibri" w:cs="Times New Roman"/>
    </w:rPr>
  </w:style>
  <w:style w:type="paragraph" w:styleId="Footer">
    <w:name w:val="footer"/>
    <w:basedOn w:val="Normal"/>
    <w:link w:val="FooterChar"/>
    <w:uiPriority w:val="99"/>
    <w:rsid w:val="00D646F7"/>
    <w:pPr>
      <w:tabs>
        <w:tab w:val="center" w:pos="4320"/>
        <w:tab w:val="right" w:pos="8640"/>
      </w:tabs>
    </w:pPr>
  </w:style>
  <w:style w:type="character" w:customStyle="1" w:styleId="FooterChar">
    <w:name w:val="Footer Char"/>
    <w:basedOn w:val="DefaultParagraphFont"/>
    <w:link w:val="Footer"/>
    <w:uiPriority w:val="99"/>
    <w:rsid w:val="00D646F7"/>
    <w:rPr>
      <w:rFonts w:ascii="Calibri" w:eastAsia="Times New Roman" w:hAnsi="Calibri" w:cs="Times New Roman"/>
    </w:rPr>
  </w:style>
  <w:style w:type="table" w:styleId="TableGrid">
    <w:name w:val="Table Grid"/>
    <w:basedOn w:val="TableNormal"/>
    <w:uiPriority w:val="39"/>
    <w:rsid w:val="00D646F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646F7"/>
  </w:style>
  <w:style w:type="paragraph" w:styleId="BalloonText">
    <w:name w:val="Balloon Text"/>
    <w:basedOn w:val="Normal"/>
    <w:link w:val="BalloonTextChar"/>
    <w:uiPriority w:val="99"/>
    <w:semiHidden/>
    <w:rsid w:val="00D646F7"/>
    <w:rPr>
      <w:rFonts w:ascii="Tahoma" w:hAnsi="Tahoma" w:cs="Tahoma"/>
      <w:sz w:val="16"/>
      <w:szCs w:val="16"/>
    </w:rPr>
  </w:style>
  <w:style w:type="character" w:customStyle="1" w:styleId="BalloonTextChar">
    <w:name w:val="Balloon Text Char"/>
    <w:basedOn w:val="DefaultParagraphFont"/>
    <w:link w:val="BalloonText"/>
    <w:uiPriority w:val="99"/>
    <w:semiHidden/>
    <w:rsid w:val="00D646F7"/>
    <w:rPr>
      <w:rFonts w:ascii="Tahoma" w:eastAsia="Times New Roman" w:hAnsi="Tahoma" w:cs="Tahoma"/>
      <w:sz w:val="16"/>
      <w:szCs w:val="16"/>
    </w:rPr>
  </w:style>
  <w:style w:type="paragraph" w:styleId="BodyText3">
    <w:name w:val="Body Text 3"/>
    <w:basedOn w:val="Normal"/>
    <w:link w:val="BodyText3Char"/>
    <w:uiPriority w:val="99"/>
    <w:rsid w:val="00D646F7"/>
    <w:pPr>
      <w:jc w:val="both"/>
    </w:pPr>
    <w:rPr>
      <w:szCs w:val="20"/>
    </w:rPr>
  </w:style>
  <w:style w:type="character" w:customStyle="1" w:styleId="BodyText3Char">
    <w:name w:val="Body Text 3 Char"/>
    <w:basedOn w:val="DefaultParagraphFont"/>
    <w:link w:val="BodyText3"/>
    <w:uiPriority w:val="99"/>
    <w:rsid w:val="00D646F7"/>
    <w:rPr>
      <w:rFonts w:ascii="Calibri" w:eastAsia="Times New Roman" w:hAnsi="Calibri" w:cs="Times New Roman"/>
      <w:szCs w:val="20"/>
    </w:rPr>
  </w:style>
  <w:style w:type="paragraph" w:styleId="FootnoteText">
    <w:name w:val="footnote text"/>
    <w:basedOn w:val="Normal"/>
    <w:link w:val="FootnoteTextChar"/>
    <w:uiPriority w:val="99"/>
    <w:rsid w:val="00D646F7"/>
    <w:rPr>
      <w:sz w:val="20"/>
      <w:szCs w:val="20"/>
    </w:rPr>
  </w:style>
  <w:style w:type="character" w:customStyle="1" w:styleId="FootnoteTextChar">
    <w:name w:val="Footnote Text Char"/>
    <w:basedOn w:val="DefaultParagraphFont"/>
    <w:link w:val="FootnoteText"/>
    <w:uiPriority w:val="99"/>
    <w:rsid w:val="00D646F7"/>
    <w:rPr>
      <w:rFonts w:ascii="Calibri" w:eastAsia="Times New Roman" w:hAnsi="Calibri" w:cs="Times New Roman"/>
      <w:sz w:val="20"/>
      <w:szCs w:val="20"/>
    </w:rPr>
  </w:style>
  <w:style w:type="character" w:styleId="FootnoteReference">
    <w:name w:val="footnote reference"/>
    <w:uiPriority w:val="99"/>
    <w:semiHidden/>
    <w:rsid w:val="00D646F7"/>
    <w:rPr>
      <w:vertAlign w:val="superscript"/>
    </w:rPr>
  </w:style>
  <w:style w:type="paragraph" w:styleId="BodyTextIndent">
    <w:name w:val="Body Text Indent"/>
    <w:basedOn w:val="Normal"/>
    <w:link w:val="BodyTextIndentChar"/>
    <w:rsid w:val="00D646F7"/>
    <w:pPr>
      <w:spacing w:after="120"/>
      <w:ind w:left="360"/>
    </w:pPr>
  </w:style>
  <w:style w:type="character" w:customStyle="1" w:styleId="BodyTextIndentChar">
    <w:name w:val="Body Text Indent Char"/>
    <w:basedOn w:val="DefaultParagraphFont"/>
    <w:link w:val="BodyTextIndent"/>
    <w:rsid w:val="00D646F7"/>
    <w:rPr>
      <w:rFonts w:ascii="Calibri" w:eastAsia="Times New Roman" w:hAnsi="Calibri" w:cs="Times New Roman"/>
    </w:rPr>
  </w:style>
  <w:style w:type="paragraph" w:styleId="Caption">
    <w:name w:val="caption"/>
    <w:basedOn w:val="Normal"/>
    <w:next w:val="Normal"/>
    <w:uiPriority w:val="35"/>
    <w:unhideWhenUsed/>
    <w:qFormat/>
    <w:rsid w:val="00D646F7"/>
    <w:pPr>
      <w:spacing w:before="360"/>
    </w:pPr>
    <w:rPr>
      <w:b/>
      <w:bCs/>
      <w:sz w:val="18"/>
      <w:szCs w:val="18"/>
    </w:rPr>
  </w:style>
  <w:style w:type="paragraph" w:styleId="TOC3">
    <w:name w:val="toc 3"/>
    <w:basedOn w:val="Normal"/>
    <w:next w:val="Normal"/>
    <w:autoRedefine/>
    <w:uiPriority w:val="39"/>
    <w:qFormat/>
    <w:rsid w:val="00E26AA4"/>
    <w:pPr>
      <w:ind w:left="440"/>
    </w:pPr>
    <w:rPr>
      <w:rFonts w:asciiTheme="minorHAnsi" w:hAnsiTheme="minorHAnsi" w:cstheme="minorHAnsi"/>
      <w:iCs/>
      <w:smallCaps/>
      <w:sz w:val="20"/>
      <w:szCs w:val="20"/>
    </w:rPr>
  </w:style>
  <w:style w:type="character" w:styleId="Hyperlink">
    <w:name w:val="Hyperlink"/>
    <w:uiPriority w:val="99"/>
    <w:rsid w:val="00D646F7"/>
    <w:rPr>
      <w:color w:val="0000FF"/>
      <w:u w:val="single"/>
    </w:rPr>
  </w:style>
  <w:style w:type="character" w:styleId="CommentReference">
    <w:name w:val="annotation reference"/>
    <w:uiPriority w:val="99"/>
    <w:semiHidden/>
    <w:rsid w:val="00D646F7"/>
    <w:rPr>
      <w:sz w:val="16"/>
      <w:szCs w:val="16"/>
    </w:rPr>
  </w:style>
  <w:style w:type="paragraph" w:styleId="CommentText">
    <w:name w:val="annotation text"/>
    <w:basedOn w:val="Normal"/>
    <w:link w:val="CommentTextChar"/>
    <w:uiPriority w:val="99"/>
    <w:semiHidden/>
    <w:rsid w:val="00D646F7"/>
    <w:rPr>
      <w:sz w:val="20"/>
      <w:szCs w:val="20"/>
    </w:rPr>
  </w:style>
  <w:style w:type="character" w:customStyle="1" w:styleId="CommentTextChar">
    <w:name w:val="Comment Text Char"/>
    <w:basedOn w:val="DefaultParagraphFont"/>
    <w:link w:val="CommentText"/>
    <w:uiPriority w:val="99"/>
    <w:semiHidden/>
    <w:rsid w:val="00D646F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D646F7"/>
    <w:rPr>
      <w:b/>
      <w:bCs/>
    </w:rPr>
  </w:style>
  <w:style w:type="character" w:customStyle="1" w:styleId="CommentSubjectChar">
    <w:name w:val="Comment Subject Char"/>
    <w:basedOn w:val="CommentTextChar"/>
    <w:link w:val="CommentSubject"/>
    <w:uiPriority w:val="99"/>
    <w:semiHidden/>
    <w:rsid w:val="00D646F7"/>
    <w:rPr>
      <w:rFonts w:ascii="Calibri" w:eastAsia="Times New Roman" w:hAnsi="Calibri" w:cs="Times New Roman"/>
      <w:b/>
      <w:bCs/>
      <w:sz w:val="20"/>
      <w:szCs w:val="20"/>
    </w:rPr>
  </w:style>
  <w:style w:type="paragraph" w:customStyle="1" w:styleId="Default">
    <w:name w:val="Default"/>
    <w:rsid w:val="00D646F7"/>
    <w:pPr>
      <w:autoSpaceDE w:val="0"/>
      <w:autoSpaceDN w:val="0"/>
      <w:adjustRightInd w:val="0"/>
      <w:spacing w:after="0" w:line="240" w:lineRule="auto"/>
      <w:ind w:firstLine="360"/>
    </w:pPr>
    <w:rPr>
      <w:rFonts w:ascii="Helvetica" w:eastAsia="Times New Roman" w:hAnsi="Helvetica" w:cs="Helvetica"/>
      <w:color w:val="000000"/>
      <w:sz w:val="24"/>
      <w:szCs w:val="24"/>
    </w:rPr>
  </w:style>
  <w:style w:type="paragraph" w:customStyle="1" w:styleId="CM96">
    <w:name w:val="CM96"/>
    <w:basedOn w:val="Default"/>
    <w:next w:val="Default"/>
    <w:rsid w:val="00D646F7"/>
    <w:rPr>
      <w:rFonts w:cs="Times New Roman"/>
      <w:color w:val="auto"/>
    </w:rPr>
  </w:style>
  <w:style w:type="paragraph" w:styleId="DocumentMap">
    <w:name w:val="Document Map"/>
    <w:basedOn w:val="Normal"/>
    <w:link w:val="DocumentMapChar"/>
    <w:semiHidden/>
    <w:rsid w:val="00D646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646F7"/>
    <w:rPr>
      <w:rFonts w:ascii="Tahoma" w:eastAsia="Times New Roman" w:hAnsi="Tahoma" w:cs="Tahoma"/>
      <w:sz w:val="20"/>
      <w:szCs w:val="20"/>
      <w:shd w:val="clear" w:color="auto" w:fill="000080"/>
    </w:rPr>
  </w:style>
  <w:style w:type="character" w:styleId="FollowedHyperlink">
    <w:name w:val="FollowedHyperlink"/>
    <w:rsid w:val="00D646F7"/>
    <w:rPr>
      <w:color w:val="800080"/>
      <w:u w:val="single"/>
    </w:rPr>
  </w:style>
  <w:style w:type="paragraph" w:styleId="BodyText">
    <w:name w:val="Body Text"/>
    <w:basedOn w:val="Normal"/>
    <w:link w:val="BodyTextChar"/>
    <w:uiPriority w:val="1"/>
    <w:qFormat/>
    <w:rsid w:val="00D646F7"/>
    <w:pPr>
      <w:spacing w:before="120" w:after="120"/>
      <w:ind w:firstLine="0"/>
      <w:jc w:val="both"/>
    </w:pPr>
    <w:rPr>
      <w:szCs w:val="20"/>
    </w:rPr>
  </w:style>
  <w:style w:type="character" w:customStyle="1" w:styleId="BodyTextChar">
    <w:name w:val="Body Text Char"/>
    <w:basedOn w:val="DefaultParagraphFont"/>
    <w:link w:val="BodyText"/>
    <w:uiPriority w:val="1"/>
    <w:rsid w:val="00D646F7"/>
    <w:rPr>
      <w:rFonts w:ascii="Calibri" w:eastAsia="Times New Roman" w:hAnsi="Calibri" w:cs="Times New Roman"/>
      <w:szCs w:val="20"/>
    </w:rPr>
  </w:style>
  <w:style w:type="paragraph" w:customStyle="1" w:styleId="rfptext">
    <w:name w:val="rfptext"/>
    <w:basedOn w:val="Normal"/>
    <w:rsid w:val="00D646F7"/>
    <w:pPr>
      <w:snapToGrid w:val="0"/>
      <w:spacing w:before="30" w:after="30"/>
    </w:pPr>
    <w:rPr>
      <w:rFonts w:ascii="Tahoma" w:hAnsi="Tahoma" w:cs="Tahoma"/>
      <w:sz w:val="20"/>
      <w:szCs w:val="20"/>
    </w:rPr>
  </w:style>
  <w:style w:type="paragraph" w:styleId="ListParagraph">
    <w:name w:val="List Paragraph"/>
    <w:basedOn w:val="Normal"/>
    <w:uiPriority w:val="1"/>
    <w:qFormat/>
    <w:rsid w:val="00D646F7"/>
    <w:pPr>
      <w:ind w:left="720"/>
      <w:contextualSpacing/>
    </w:pPr>
  </w:style>
  <w:style w:type="paragraph" w:styleId="PlainText">
    <w:name w:val="Plain Text"/>
    <w:basedOn w:val="Normal"/>
    <w:link w:val="PlainTextChar1"/>
    <w:uiPriority w:val="99"/>
    <w:unhideWhenUsed/>
    <w:rsid w:val="00D646F7"/>
    <w:rPr>
      <w:rFonts w:eastAsia="Calibri"/>
      <w:szCs w:val="21"/>
    </w:rPr>
  </w:style>
  <w:style w:type="character" w:customStyle="1" w:styleId="PlainTextChar">
    <w:name w:val="Plain Text Char"/>
    <w:basedOn w:val="DefaultParagraphFont"/>
    <w:rsid w:val="00D646F7"/>
    <w:rPr>
      <w:rFonts w:ascii="Consolas" w:eastAsia="Times New Roman" w:hAnsi="Consolas" w:cs="Times New Roman"/>
      <w:sz w:val="21"/>
      <w:szCs w:val="21"/>
    </w:rPr>
  </w:style>
  <w:style w:type="character" w:customStyle="1" w:styleId="PlainTextChar1">
    <w:name w:val="Plain Text Char1"/>
    <w:link w:val="PlainText"/>
    <w:uiPriority w:val="99"/>
    <w:rsid w:val="00D646F7"/>
    <w:rPr>
      <w:rFonts w:ascii="Calibri" w:eastAsia="Calibri" w:hAnsi="Calibri" w:cs="Times New Roman"/>
      <w:szCs w:val="21"/>
    </w:rPr>
  </w:style>
  <w:style w:type="paragraph" w:styleId="Title">
    <w:name w:val="Title"/>
    <w:basedOn w:val="Normal"/>
    <w:next w:val="Normal"/>
    <w:link w:val="TitleChar"/>
    <w:uiPriority w:val="10"/>
    <w:qFormat/>
    <w:rsid w:val="00D646F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D646F7"/>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D646F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646F7"/>
    <w:rPr>
      <w:rFonts w:ascii="Calibri" w:eastAsia="Times New Roman" w:hAnsi="Calibri" w:cs="Times New Roman"/>
      <w:i/>
      <w:iCs/>
      <w:sz w:val="24"/>
      <w:szCs w:val="24"/>
    </w:rPr>
  </w:style>
  <w:style w:type="character" w:styleId="Strong">
    <w:name w:val="Strong"/>
    <w:uiPriority w:val="22"/>
    <w:qFormat/>
    <w:rsid w:val="00D646F7"/>
    <w:rPr>
      <w:b/>
      <w:bCs/>
      <w:spacing w:val="0"/>
    </w:rPr>
  </w:style>
  <w:style w:type="character" w:styleId="Emphasis">
    <w:name w:val="Emphasis"/>
    <w:uiPriority w:val="20"/>
    <w:qFormat/>
    <w:rsid w:val="00D646F7"/>
    <w:rPr>
      <w:b/>
      <w:bCs/>
      <w:i/>
      <w:iCs/>
      <w:color w:val="5A5A5A"/>
    </w:rPr>
  </w:style>
  <w:style w:type="paragraph" w:styleId="NoSpacing">
    <w:name w:val="No Spacing"/>
    <w:basedOn w:val="Normal"/>
    <w:link w:val="NoSpacingChar"/>
    <w:uiPriority w:val="1"/>
    <w:qFormat/>
    <w:rsid w:val="00D646F7"/>
    <w:pPr>
      <w:ind w:firstLine="0"/>
    </w:pPr>
  </w:style>
  <w:style w:type="character" w:customStyle="1" w:styleId="NoSpacingChar">
    <w:name w:val="No Spacing Char"/>
    <w:link w:val="NoSpacing"/>
    <w:uiPriority w:val="1"/>
    <w:rsid w:val="00D646F7"/>
    <w:rPr>
      <w:rFonts w:ascii="Calibri" w:eastAsia="Times New Roman" w:hAnsi="Calibri" w:cs="Times New Roman"/>
    </w:rPr>
  </w:style>
  <w:style w:type="paragraph" w:styleId="Quote">
    <w:name w:val="Quote"/>
    <w:basedOn w:val="Normal"/>
    <w:next w:val="Normal"/>
    <w:link w:val="QuoteChar"/>
    <w:uiPriority w:val="29"/>
    <w:qFormat/>
    <w:rsid w:val="00D646F7"/>
    <w:rPr>
      <w:rFonts w:ascii="Cambria" w:hAnsi="Cambria"/>
      <w:i/>
      <w:iCs/>
      <w:color w:val="5A5A5A"/>
    </w:rPr>
  </w:style>
  <w:style w:type="character" w:customStyle="1" w:styleId="QuoteChar">
    <w:name w:val="Quote Char"/>
    <w:basedOn w:val="DefaultParagraphFont"/>
    <w:link w:val="Quote"/>
    <w:uiPriority w:val="29"/>
    <w:rsid w:val="00D646F7"/>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D646F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D646F7"/>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D646F7"/>
    <w:rPr>
      <w:i/>
      <w:iCs/>
      <w:color w:val="5A5A5A"/>
    </w:rPr>
  </w:style>
  <w:style w:type="character" w:styleId="IntenseEmphasis">
    <w:name w:val="Intense Emphasis"/>
    <w:uiPriority w:val="21"/>
    <w:qFormat/>
    <w:rsid w:val="00D646F7"/>
    <w:rPr>
      <w:b/>
      <w:bCs/>
      <w:i/>
      <w:iCs/>
      <w:color w:val="4F81BD"/>
      <w:sz w:val="22"/>
      <w:szCs w:val="22"/>
    </w:rPr>
  </w:style>
  <w:style w:type="character" w:styleId="SubtleReference">
    <w:name w:val="Subtle Reference"/>
    <w:uiPriority w:val="31"/>
    <w:qFormat/>
    <w:rsid w:val="00D646F7"/>
    <w:rPr>
      <w:color w:val="auto"/>
      <w:u w:val="single" w:color="9BBB59"/>
    </w:rPr>
  </w:style>
  <w:style w:type="character" w:styleId="IntenseReference">
    <w:name w:val="Intense Reference"/>
    <w:uiPriority w:val="32"/>
    <w:qFormat/>
    <w:rsid w:val="00D646F7"/>
    <w:rPr>
      <w:b/>
      <w:bCs/>
      <w:color w:val="76923C"/>
      <w:u w:val="single" w:color="9BBB59"/>
    </w:rPr>
  </w:style>
  <w:style w:type="character" w:styleId="BookTitle">
    <w:name w:val="Book Title"/>
    <w:uiPriority w:val="33"/>
    <w:qFormat/>
    <w:rsid w:val="00D646F7"/>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D646F7"/>
    <w:pPr>
      <w:outlineLvl w:val="9"/>
    </w:pPr>
    <w:rPr>
      <w:lang w:bidi="en-US"/>
    </w:rPr>
  </w:style>
  <w:style w:type="paragraph" w:customStyle="1" w:styleId="Style10ptBlackCentered">
    <w:name w:val="Style 10 pt Black Centered"/>
    <w:basedOn w:val="Normal"/>
    <w:rsid w:val="00D646F7"/>
    <w:pPr>
      <w:ind w:firstLine="0"/>
      <w:jc w:val="center"/>
    </w:pPr>
    <w:rPr>
      <w:color w:val="000000"/>
      <w:sz w:val="20"/>
      <w:szCs w:val="20"/>
    </w:rPr>
  </w:style>
  <w:style w:type="paragraph" w:customStyle="1" w:styleId="StyleJustifiedRight-025">
    <w:name w:val="Style Justified Right:  -0.25&quot;"/>
    <w:basedOn w:val="Normal"/>
    <w:rsid w:val="00D646F7"/>
    <w:pPr>
      <w:ind w:firstLine="0"/>
      <w:jc w:val="both"/>
    </w:pPr>
    <w:rPr>
      <w:szCs w:val="20"/>
    </w:rPr>
  </w:style>
  <w:style w:type="paragraph" w:customStyle="1" w:styleId="StyleJustifiedRight-0251">
    <w:name w:val="Style Justified Right:  -0.25&quot;1"/>
    <w:basedOn w:val="Normal"/>
    <w:rsid w:val="00D646F7"/>
    <w:pPr>
      <w:jc w:val="both"/>
    </w:pPr>
    <w:rPr>
      <w:szCs w:val="20"/>
    </w:rPr>
  </w:style>
  <w:style w:type="table" w:styleId="TableContemporary">
    <w:name w:val="Table Contemporary"/>
    <w:basedOn w:val="TableNormal"/>
    <w:rsid w:val="00D646F7"/>
    <w:pPr>
      <w:spacing w:after="0" w:line="240" w:lineRule="auto"/>
      <w:ind w:firstLine="360"/>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1">
    <w:name w:val="Table List 1"/>
    <w:basedOn w:val="TableNormal"/>
    <w:rsid w:val="00D646F7"/>
    <w:pPr>
      <w:spacing w:after="0" w:line="240" w:lineRule="auto"/>
      <w:ind w:firstLine="360"/>
    </w:pPr>
    <w:rPr>
      <w:rFonts w:ascii="Calibri" w:eastAsia="Times New Roman" w:hAnsi="Calibri"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D646F7"/>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labset1">
    <w:name w:val="labset1"/>
    <w:basedOn w:val="DefaultParagraphFont"/>
    <w:rsid w:val="00D646F7"/>
    <w:rPr>
      <w:i w:val="0"/>
      <w:iCs w:val="0"/>
      <w:vanish w:val="0"/>
      <w:webHidden w:val="0"/>
      <w:color w:val="333333"/>
      <w:specVanish w:val="0"/>
    </w:rPr>
  </w:style>
  <w:style w:type="character" w:customStyle="1" w:styleId="dnindex1">
    <w:name w:val="dnindex1"/>
    <w:basedOn w:val="DefaultParagraphFont"/>
    <w:rsid w:val="00D646F7"/>
    <w:rPr>
      <w:b/>
      <w:bCs/>
      <w:vanish w:val="0"/>
      <w:webHidden w:val="0"/>
      <w:color w:val="7B7B7B"/>
      <w:specVanish w:val="0"/>
    </w:rPr>
  </w:style>
  <w:style w:type="character" w:customStyle="1" w:styleId="ital-inline2">
    <w:name w:val="ital-inline2"/>
    <w:basedOn w:val="DefaultParagraphFont"/>
    <w:rsid w:val="00D646F7"/>
    <w:rPr>
      <w:rFonts w:ascii="Georgia" w:hAnsi="Georgia" w:hint="default"/>
      <w:i/>
      <w:iCs/>
      <w:vanish w:val="0"/>
      <w:webHidden w:val="0"/>
      <w:specVanish w:val="0"/>
    </w:rPr>
  </w:style>
  <w:style w:type="paragraph" w:styleId="ListBullet4">
    <w:name w:val="List Bullet 4"/>
    <w:basedOn w:val="Normal"/>
    <w:uiPriority w:val="99"/>
    <w:unhideWhenUsed/>
    <w:rsid w:val="00D646F7"/>
    <w:pPr>
      <w:numPr>
        <w:numId w:val="3"/>
      </w:numPr>
      <w:spacing w:before="200" w:after="200" w:line="276" w:lineRule="auto"/>
      <w:contextualSpacing/>
    </w:pPr>
    <w:rPr>
      <w:rFonts w:asciiTheme="minorHAnsi" w:eastAsiaTheme="minorEastAsia" w:hAnsiTheme="minorHAnsi" w:cstheme="minorBidi"/>
      <w:sz w:val="20"/>
      <w:szCs w:val="20"/>
    </w:rPr>
  </w:style>
  <w:style w:type="paragraph" w:styleId="ListBullet">
    <w:name w:val="List Bullet"/>
    <w:aliases w:val="List Bullet Special"/>
    <w:basedOn w:val="Normal"/>
    <w:uiPriority w:val="99"/>
    <w:unhideWhenUsed/>
    <w:rsid w:val="00D646F7"/>
    <w:pPr>
      <w:numPr>
        <w:numId w:val="4"/>
      </w:numPr>
      <w:spacing w:before="120" w:line="276" w:lineRule="auto"/>
    </w:pPr>
    <w:rPr>
      <w:rFonts w:asciiTheme="minorHAnsi" w:eastAsiaTheme="minorEastAsia" w:hAnsiTheme="minorHAnsi" w:cstheme="minorBidi"/>
      <w:szCs w:val="20"/>
    </w:rPr>
  </w:style>
  <w:style w:type="paragraph" w:styleId="List">
    <w:name w:val="List"/>
    <w:basedOn w:val="Normal"/>
    <w:uiPriority w:val="99"/>
    <w:unhideWhenUsed/>
    <w:rsid w:val="00D646F7"/>
    <w:pPr>
      <w:spacing w:before="200" w:after="200" w:line="276" w:lineRule="auto"/>
      <w:ind w:left="360" w:hanging="360"/>
      <w:contextualSpacing/>
    </w:pPr>
    <w:rPr>
      <w:rFonts w:asciiTheme="minorHAnsi" w:eastAsiaTheme="minorEastAsia" w:hAnsiTheme="minorHAnsi" w:cstheme="minorBidi"/>
      <w:sz w:val="20"/>
      <w:szCs w:val="20"/>
    </w:rPr>
  </w:style>
  <w:style w:type="paragraph" w:styleId="Revision">
    <w:name w:val="Revision"/>
    <w:hidden/>
    <w:uiPriority w:val="99"/>
    <w:semiHidden/>
    <w:rsid w:val="00D646F7"/>
    <w:pPr>
      <w:spacing w:after="0" w:line="240" w:lineRule="auto"/>
    </w:pPr>
    <w:rPr>
      <w:rFonts w:ascii="Calibri" w:eastAsia="Times New Roman" w:hAnsi="Calibri" w:cs="Times New Roman"/>
    </w:rPr>
  </w:style>
  <w:style w:type="paragraph" w:styleId="TableofFigures">
    <w:name w:val="table of figures"/>
    <w:basedOn w:val="Normal"/>
    <w:next w:val="Normal"/>
    <w:uiPriority w:val="99"/>
    <w:unhideWhenUsed/>
    <w:rsid w:val="00D646F7"/>
    <w:pPr>
      <w:tabs>
        <w:tab w:val="right" w:leader="dot" w:pos="9350"/>
      </w:tabs>
      <w:ind w:left="288" w:hanging="288"/>
    </w:pPr>
    <w:rPr>
      <w:rFonts w:asciiTheme="minorHAnsi" w:eastAsiaTheme="minorEastAsia" w:hAnsiTheme="minorHAnsi" w:cstheme="minorBidi"/>
    </w:rPr>
  </w:style>
  <w:style w:type="paragraph" w:customStyle="1" w:styleId="Findings">
    <w:name w:val="Findings"/>
    <w:basedOn w:val="Normal"/>
    <w:qFormat/>
    <w:rsid w:val="00D646F7"/>
    <w:pPr>
      <w:keepNext/>
      <w:spacing w:before="360"/>
      <w:ind w:firstLine="0"/>
    </w:pPr>
    <w:rPr>
      <w:rFonts w:asciiTheme="minorHAnsi" w:hAnsiTheme="minorHAnsi"/>
      <w:b/>
      <w:sz w:val="24"/>
      <w:u w:val="single"/>
    </w:rPr>
  </w:style>
  <w:style w:type="table" w:customStyle="1" w:styleId="TableGrid1">
    <w:name w:val="Table Grid1"/>
    <w:basedOn w:val="TableNormal"/>
    <w:next w:val="TableGrid"/>
    <w:uiPriority w:val="59"/>
    <w:rsid w:val="00D64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D646F7"/>
    <w:pPr>
      <w:ind w:left="720" w:hanging="360"/>
      <w:contextualSpacing/>
    </w:pPr>
  </w:style>
  <w:style w:type="paragraph" w:styleId="ListBullet3">
    <w:name w:val="List Bullet 3"/>
    <w:basedOn w:val="Normal"/>
    <w:uiPriority w:val="99"/>
    <w:unhideWhenUsed/>
    <w:rsid w:val="00D646F7"/>
    <w:pPr>
      <w:numPr>
        <w:numId w:val="6"/>
      </w:numPr>
      <w:contextualSpacing/>
    </w:pPr>
    <w:rPr>
      <w:sz w:val="20"/>
    </w:rPr>
  </w:style>
  <w:style w:type="paragraph" w:styleId="ListBullet2">
    <w:name w:val="List Bullet 2"/>
    <w:basedOn w:val="Normal"/>
    <w:uiPriority w:val="99"/>
    <w:unhideWhenUsed/>
    <w:rsid w:val="00D646F7"/>
    <w:pPr>
      <w:numPr>
        <w:numId w:val="5"/>
      </w:numPr>
      <w:contextualSpacing/>
    </w:pPr>
    <w:rPr>
      <w:sz w:val="20"/>
    </w:rPr>
  </w:style>
  <w:style w:type="paragraph" w:styleId="TOC4">
    <w:name w:val="toc 4"/>
    <w:basedOn w:val="Normal"/>
    <w:next w:val="Normal"/>
    <w:autoRedefine/>
    <w:uiPriority w:val="39"/>
    <w:unhideWhenUsed/>
    <w:rsid w:val="00D646F7"/>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D646F7"/>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D646F7"/>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D646F7"/>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D646F7"/>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D646F7"/>
    <w:pPr>
      <w:ind w:left="1760"/>
    </w:pPr>
    <w:rPr>
      <w:rFonts w:asciiTheme="minorHAnsi" w:hAnsiTheme="minorHAnsi" w:cstheme="minorHAnsi"/>
      <w:sz w:val="18"/>
      <w:szCs w:val="18"/>
    </w:rPr>
  </w:style>
  <w:style w:type="table" w:customStyle="1" w:styleId="GridTable5Dark-Accent11">
    <w:name w:val="Grid Table 5 Dark - Accent 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Paragraph">
    <w:name w:val="Table Paragraph"/>
    <w:basedOn w:val="Normal"/>
    <w:uiPriority w:val="1"/>
    <w:qFormat/>
    <w:rsid w:val="00D646F7"/>
    <w:pPr>
      <w:widowControl w:val="0"/>
      <w:ind w:firstLine="0"/>
    </w:pPr>
    <w:rPr>
      <w:rFonts w:asciiTheme="minorHAnsi" w:eastAsiaTheme="minorHAnsi" w:hAnsiTheme="minorHAnsi" w:cstheme="minorBidi"/>
    </w:rPr>
  </w:style>
  <w:style w:type="character" w:customStyle="1" w:styleId="BodyText3Char1">
    <w:name w:val="Body Text 3 Char1"/>
    <w:basedOn w:val="DefaultParagraphFont"/>
    <w:uiPriority w:val="99"/>
    <w:semiHidden/>
    <w:rsid w:val="00D646F7"/>
    <w:rPr>
      <w:rFonts w:eastAsiaTheme="minorEastAsia"/>
      <w:sz w:val="16"/>
      <w:szCs w:val="16"/>
    </w:rPr>
  </w:style>
  <w:style w:type="table" w:customStyle="1" w:styleId="GridTable5Dark-Accent111">
    <w:name w:val="Grid Table 5 Dark - Accent 111"/>
    <w:basedOn w:val="TableNormal"/>
    <w:uiPriority w:val="50"/>
    <w:rsid w:val="00D64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ppendixTitle1">
    <w:name w:val="Appendix Title 1"/>
    <w:basedOn w:val="Heading1"/>
    <w:link w:val="AppendixTitle1Char"/>
    <w:qFormat/>
    <w:rsid w:val="00D646F7"/>
    <w:pPr>
      <w:pageBreakBefore/>
      <w:spacing w:before="0" w:after="0"/>
    </w:pPr>
  </w:style>
  <w:style w:type="character" w:customStyle="1" w:styleId="AppendixTitle1Char">
    <w:name w:val="Appendix Title 1 Char"/>
    <w:basedOn w:val="Heading2Char"/>
    <w:link w:val="AppendixTitle1"/>
    <w:rsid w:val="00D646F7"/>
    <w:rPr>
      <w:rFonts w:ascii="Cambria" w:eastAsia="Times New Roman" w:hAnsi="Cambria" w:cs="Times New Roman"/>
      <w:b/>
      <w:bCs/>
      <w:color w:val="365F91"/>
      <w:sz w:val="28"/>
      <w:szCs w:val="24"/>
    </w:rPr>
  </w:style>
  <w:style w:type="numbering" w:customStyle="1" w:styleId="NoList1">
    <w:name w:val="No List1"/>
    <w:next w:val="NoList"/>
    <w:uiPriority w:val="99"/>
    <w:semiHidden/>
    <w:unhideWhenUsed/>
    <w:rsid w:val="00D646F7"/>
  </w:style>
  <w:style w:type="table" w:customStyle="1" w:styleId="TableGrid2">
    <w:name w:val="Table Grid2"/>
    <w:basedOn w:val="TableNormal"/>
    <w:next w:val="TableGrid"/>
    <w:rsid w:val="00D646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817908"/>
    <w:pPr>
      <w:tabs>
        <w:tab w:val="right" w:leader="dot" w:pos="10070"/>
      </w:tabs>
      <w:ind w:left="220" w:hanging="220"/>
    </w:pPr>
    <w:rPr>
      <w:rFonts w:asciiTheme="minorHAnsi" w:hAnsiTheme="minorHAnsi" w:cs="Arial"/>
      <w:noProof/>
      <w:spacing w:val="-10"/>
      <w:sz w:val="20"/>
      <w:szCs w:val="18"/>
    </w:rPr>
  </w:style>
  <w:style w:type="paragraph" w:styleId="Index2">
    <w:name w:val="index 2"/>
    <w:basedOn w:val="Normal"/>
    <w:next w:val="Normal"/>
    <w:autoRedefine/>
    <w:uiPriority w:val="99"/>
    <w:unhideWhenUsed/>
    <w:rsid w:val="00817908"/>
    <w:pPr>
      <w:tabs>
        <w:tab w:val="right" w:leader="dot" w:pos="10070"/>
      </w:tabs>
      <w:ind w:left="440" w:hanging="220"/>
    </w:pPr>
    <w:rPr>
      <w:rFonts w:asciiTheme="minorHAnsi" w:hAnsiTheme="minorHAnsi"/>
      <w:sz w:val="18"/>
      <w:szCs w:val="18"/>
    </w:rPr>
  </w:style>
  <w:style w:type="paragraph" w:styleId="Index3">
    <w:name w:val="index 3"/>
    <w:basedOn w:val="Normal"/>
    <w:next w:val="Normal"/>
    <w:autoRedefine/>
    <w:uiPriority w:val="99"/>
    <w:unhideWhenUsed/>
    <w:rsid w:val="006E1D3D"/>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6E1D3D"/>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6E1D3D"/>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6E1D3D"/>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6E1D3D"/>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6E1D3D"/>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6E1D3D"/>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6E1D3D"/>
    <w:pPr>
      <w:spacing w:before="240" w:after="120"/>
      <w:ind w:left="140"/>
    </w:pPr>
    <w:rPr>
      <w:rFonts w:asciiTheme="majorHAnsi" w:hAnsiTheme="majorHAnsi"/>
      <w:b/>
      <w:bCs/>
      <w:sz w:val="28"/>
      <w:szCs w:val="28"/>
    </w:rPr>
  </w:style>
  <w:style w:type="table" w:styleId="GridTable4-Accent5">
    <w:name w:val="Grid Table 4 Accent 5"/>
    <w:basedOn w:val="TableNormal"/>
    <w:uiPriority w:val="49"/>
    <w:rsid w:val="00110B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f01">
    <w:name w:val="cf01"/>
    <w:basedOn w:val="DefaultParagraphFont"/>
    <w:rsid w:val="009D7BF1"/>
    <w:rPr>
      <w:rFonts w:ascii="Segoe UI" w:hAnsi="Segoe UI" w:cs="Segoe UI" w:hint="default"/>
      <w:sz w:val="18"/>
      <w:szCs w:val="18"/>
    </w:rPr>
  </w:style>
  <w:style w:type="numbering" w:customStyle="1" w:styleId="CurrentList1">
    <w:name w:val="Current List1"/>
    <w:uiPriority w:val="99"/>
    <w:rsid w:val="000F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574">
      <w:bodyDiv w:val="1"/>
      <w:marLeft w:val="0"/>
      <w:marRight w:val="0"/>
      <w:marTop w:val="0"/>
      <w:marBottom w:val="0"/>
      <w:divBdr>
        <w:top w:val="none" w:sz="0" w:space="0" w:color="auto"/>
        <w:left w:val="none" w:sz="0" w:space="0" w:color="auto"/>
        <w:bottom w:val="none" w:sz="0" w:space="0" w:color="auto"/>
        <w:right w:val="none" w:sz="0" w:space="0" w:color="auto"/>
      </w:divBdr>
    </w:div>
    <w:div w:id="33579341">
      <w:bodyDiv w:val="1"/>
      <w:marLeft w:val="0"/>
      <w:marRight w:val="0"/>
      <w:marTop w:val="0"/>
      <w:marBottom w:val="0"/>
      <w:divBdr>
        <w:top w:val="none" w:sz="0" w:space="0" w:color="auto"/>
        <w:left w:val="none" w:sz="0" w:space="0" w:color="auto"/>
        <w:bottom w:val="none" w:sz="0" w:space="0" w:color="auto"/>
        <w:right w:val="none" w:sz="0" w:space="0" w:color="auto"/>
      </w:divBdr>
    </w:div>
    <w:div w:id="107938738">
      <w:bodyDiv w:val="1"/>
      <w:marLeft w:val="0"/>
      <w:marRight w:val="0"/>
      <w:marTop w:val="0"/>
      <w:marBottom w:val="0"/>
      <w:divBdr>
        <w:top w:val="none" w:sz="0" w:space="0" w:color="auto"/>
        <w:left w:val="none" w:sz="0" w:space="0" w:color="auto"/>
        <w:bottom w:val="none" w:sz="0" w:space="0" w:color="auto"/>
        <w:right w:val="none" w:sz="0" w:space="0" w:color="auto"/>
      </w:divBdr>
    </w:div>
    <w:div w:id="110248924">
      <w:bodyDiv w:val="1"/>
      <w:marLeft w:val="0"/>
      <w:marRight w:val="0"/>
      <w:marTop w:val="0"/>
      <w:marBottom w:val="0"/>
      <w:divBdr>
        <w:top w:val="none" w:sz="0" w:space="0" w:color="auto"/>
        <w:left w:val="none" w:sz="0" w:space="0" w:color="auto"/>
        <w:bottom w:val="none" w:sz="0" w:space="0" w:color="auto"/>
        <w:right w:val="none" w:sz="0" w:space="0" w:color="auto"/>
      </w:divBdr>
    </w:div>
    <w:div w:id="129980056">
      <w:bodyDiv w:val="1"/>
      <w:marLeft w:val="0"/>
      <w:marRight w:val="0"/>
      <w:marTop w:val="0"/>
      <w:marBottom w:val="0"/>
      <w:divBdr>
        <w:top w:val="none" w:sz="0" w:space="0" w:color="auto"/>
        <w:left w:val="none" w:sz="0" w:space="0" w:color="auto"/>
        <w:bottom w:val="none" w:sz="0" w:space="0" w:color="auto"/>
        <w:right w:val="none" w:sz="0" w:space="0" w:color="auto"/>
      </w:divBdr>
    </w:div>
    <w:div w:id="172456880">
      <w:bodyDiv w:val="1"/>
      <w:marLeft w:val="0"/>
      <w:marRight w:val="0"/>
      <w:marTop w:val="0"/>
      <w:marBottom w:val="0"/>
      <w:divBdr>
        <w:top w:val="none" w:sz="0" w:space="0" w:color="auto"/>
        <w:left w:val="none" w:sz="0" w:space="0" w:color="auto"/>
        <w:bottom w:val="none" w:sz="0" w:space="0" w:color="auto"/>
        <w:right w:val="none" w:sz="0" w:space="0" w:color="auto"/>
      </w:divBdr>
    </w:div>
    <w:div w:id="273944952">
      <w:bodyDiv w:val="1"/>
      <w:marLeft w:val="0"/>
      <w:marRight w:val="0"/>
      <w:marTop w:val="0"/>
      <w:marBottom w:val="0"/>
      <w:divBdr>
        <w:top w:val="none" w:sz="0" w:space="0" w:color="auto"/>
        <w:left w:val="none" w:sz="0" w:space="0" w:color="auto"/>
        <w:bottom w:val="none" w:sz="0" w:space="0" w:color="auto"/>
        <w:right w:val="none" w:sz="0" w:space="0" w:color="auto"/>
      </w:divBdr>
    </w:div>
    <w:div w:id="318001896">
      <w:bodyDiv w:val="1"/>
      <w:marLeft w:val="0"/>
      <w:marRight w:val="0"/>
      <w:marTop w:val="0"/>
      <w:marBottom w:val="0"/>
      <w:divBdr>
        <w:top w:val="none" w:sz="0" w:space="0" w:color="auto"/>
        <w:left w:val="none" w:sz="0" w:space="0" w:color="auto"/>
        <w:bottom w:val="none" w:sz="0" w:space="0" w:color="auto"/>
        <w:right w:val="none" w:sz="0" w:space="0" w:color="auto"/>
      </w:divBdr>
    </w:div>
    <w:div w:id="327945720">
      <w:bodyDiv w:val="1"/>
      <w:marLeft w:val="0"/>
      <w:marRight w:val="0"/>
      <w:marTop w:val="0"/>
      <w:marBottom w:val="0"/>
      <w:divBdr>
        <w:top w:val="none" w:sz="0" w:space="0" w:color="auto"/>
        <w:left w:val="none" w:sz="0" w:space="0" w:color="auto"/>
        <w:bottom w:val="none" w:sz="0" w:space="0" w:color="auto"/>
        <w:right w:val="none" w:sz="0" w:space="0" w:color="auto"/>
      </w:divBdr>
    </w:div>
    <w:div w:id="333413835">
      <w:bodyDiv w:val="1"/>
      <w:marLeft w:val="0"/>
      <w:marRight w:val="0"/>
      <w:marTop w:val="0"/>
      <w:marBottom w:val="0"/>
      <w:divBdr>
        <w:top w:val="none" w:sz="0" w:space="0" w:color="auto"/>
        <w:left w:val="none" w:sz="0" w:space="0" w:color="auto"/>
        <w:bottom w:val="none" w:sz="0" w:space="0" w:color="auto"/>
        <w:right w:val="none" w:sz="0" w:space="0" w:color="auto"/>
      </w:divBdr>
    </w:div>
    <w:div w:id="348407811">
      <w:bodyDiv w:val="1"/>
      <w:marLeft w:val="0"/>
      <w:marRight w:val="0"/>
      <w:marTop w:val="0"/>
      <w:marBottom w:val="0"/>
      <w:divBdr>
        <w:top w:val="none" w:sz="0" w:space="0" w:color="auto"/>
        <w:left w:val="none" w:sz="0" w:space="0" w:color="auto"/>
        <w:bottom w:val="none" w:sz="0" w:space="0" w:color="auto"/>
        <w:right w:val="none" w:sz="0" w:space="0" w:color="auto"/>
      </w:divBdr>
    </w:div>
    <w:div w:id="353263569">
      <w:bodyDiv w:val="1"/>
      <w:marLeft w:val="0"/>
      <w:marRight w:val="0"/>
      <w:marTop w:val="0"/>
      <w:marBottom w:val="0"/>
      <w:divBdr>
        <w:top w:val="none" w:sz="0" w:space="0" w:color="auto"/>
        <w:left w:val="none" w:sz="0" w:space="0" w:color="auto"/>
        <w:bottom w:val="none" w:sz="0" w:space="0" w:color="auto"/>
        <w:right w:val="none" w:sz="0" w:space="0" w:color="auto"/>
      </w:divBdr>
    </w:div>
    <w:div w:id="395980977">
      <w:bodyDiv w:val="1"/>
      <w:marLeft w:val="0"/>
      <w:marRight w:val="0"/>
      <w:marTop w:val="0"/>
      <w:marBottom w:val="0"/>
      <w:divBdr>
        <w:top w:val="none" w:sz="0" w:space="0" w:color="auto"/>
        <w:left w:val="none" w:sz="0" w:space="0" w:color="auto"/>
        <w:bottom w:val="none" w:sz="0" w:space="0" w:color="auto"/>
        <w:right w:val="none" w:sz="0" w:space="0" w:color="auto"/>
      </w:divBdr>
    </w:div>
    <w:div w:id="502743339">
      <w:bodyDiv w:val="1"/>
      <w:marLeft w:val="0"/>
      <w:marRight w:val="0"/>
      <w:marTop w:val="0"/>
      <w:marBottom w:val="0"/>
      <w:divBdr>
        <w:top w:val="none" w:sz="0" w:space="0" w:color="auto"/>
        <w:left w:val="none" w:sz="0" w:space="0" w:color="auto"/>
        <w:bottom w:val="none" w:sz="0" w:space="0" w:color="auto"/>
        <w:right w:val="none" w:sz="0" w:space="0" w:color="auto"/>
      </w:divBdr>
    </w:div>
    <w:div w:id="518589240">
      <w:bodyDiv w:val="1"/>
      <w:marLeft w:val="0"/>
      <w:marRight w:val="0"/>
      <w:marTop w:val="0"/>
      <w:marBottom w:val="0"/>
      <w:divBdr>
        <w:top w:val="none" w:sz="0" w:space="0" w:color="auto"/>
        <w:left w:val="none" w:sz="0" w:space="0" w:color="auto"/>
        <w:bottom w:val="none" w:sz="0" w:space="0" w:color="auto"/>
        <w:right w:val="none" w:sz="0" w:space="0" w:color="auto"/>
      </w:divBdr>
    </w:div>
    <w:div w:id="598024442">
      <w:bodyDiv w:val="1"/>
      <w:marLeft w:val="0"/>
      <w:marRight w:val="0"/>
      <w:marTop w:val="0"/>
      <w:marBottom w:val="0"/>
      <w:divBdr>
        <w:top w:val="none" w:sz="0" w:space="0" w:color="auto"/>
        <w:left w:val="none" w:sz="0" w:space="0" w:color="auto"/>
        <w:bottom w:val="none" w:sz="0" w:space="0" w:color="auto"/>
        <w:right w:val="none" w:sz="0" w:space="0" w:color="auto"/>
      </w:divBdr>
    </w:div>
    <w:div w:id="630864977">
      <w:bodyDiv w:val="1"/>
      <w:marLeft w:val="0"/>
      <w:marRight w:val="0"/>
      <w:marTop w:val="0"/>
      <w:marBottom w:val="0"/>
      <w:divBdr>
        <w:top w:val="none" w:sz="0" w:space="0" w:color="auto"/>
        <w:left w:val="none" w:sz="0" w:space="0" w:color="auto"/>
        <w:bottom w:val="none" w:sz="0" w:space="0" w:color="auto"/>
        <w:right w:val="none" w:sz="0" w:space="0" w:color="auto"/>
      </w:divBdr>
    </w:div>
    <w:div w:id="650715887">
      <w:bodyDiv w:val="1"/>
      <w:marLeft w:val="0"/>
      <w:marRight w:val="0"/>
      <w:marTop w:val="0"/>
      <w:marBottom w:val="0"/>
      <w:divBdr>
        <w:top w:val="none" w:sz="0" w:space="0" w:color="auto"/>
        <w:left w:val="none" w:sz="0" w:space="0" w:color="auto"/>
        <w:bottom w:val="none" w:sz="0" w:space="0" w:color="auto"/>
        <w:right w:val="none" w:sz="0" w:space="0" w:color="auto"/>
      </w:divBdr>
    </w:div>
    <w:div w:id="659163327">
      <w:bodyDiv w:val="1"/>
      <w:marLeft w:val="0"/>
      <w:marRight w:val="0"/>
      <w:marTop w:val="0"/>
      <w:marBottom w:val="0"/>
      <w:divBdr>
        <w:top w:val="none" w:sz="0" w:space="0" w:color="auto"/>
        <w:left w:val="none" w:sz="0" w:space="0" w:color="auto"/>
        <w:bottom w:val="none" w:sz="0" w:space="0" w:color="auto"/>
        <w:right w:val="none" w:sz="0" w:space="0" w:color="auto"/>
      </w:divBdr>
    </w:div>
    <w:div w:id="726759867">
      <w:bodyDiv w:val="1"/>
      <w:marLeft w:val="0"/>
      <w:marRight w:val="0"/>
      <w:marTop w:val="0"/>
      <w:marBottom w:val="0"/>
      <w:divBdr>
        <w:top w:val="none" w:sz="0" w:space="0" w:color="auto"/>
        <w:left w:val="none" w:sz="0" w:space="0" w:color="auto"/>
        <w:bottom w:val="none" w:sz="0" w:space="0" w:color="auto"/>
        <w:right w:val="none" w:sz="0" w:space="0" w:color="auto"/>
      </w:divBdr>
    </w:div>
    <w:div w:id="760612421">
      <w:bodyDiv w:val="1"/>
      <w:marLeft w:val="0"/>
      <w:marRight w:val="0"/>
      <w:marTop w:val="0"/>
      <w:marBottom w:val="0"/>
      <w:divBdr>
        <w:top w:val="none" w:sz="0" w:space="0" w:color="auto"/>
        <w:left w:val="none" w:sz="0" w:space="0" w:color="auto"/>
        <w:bottom w:val="none" w:sz="0" w:space="0" w:color="auto"/>
        <w:right w:val="none" w:sz="0" w:space="0" w:color="auto"/>
      </w:divBdr>
    </w:div>
    <w:div w:id="786002358">
      <w:bodyDiv w:val="1"/>
      <w:marLeft w:val="0"/>
      <w:marRight w:val="0"/>
      <w:marTop w:val="0"/>
      <w:marBottom w:val="0"/>
      <w:divBdr>
        <w:top w:val="none" w:sz="0" w:space="0" w:color="auto"/>
        <w:left w:val="none" w:sz="0" w:space="0" w:color="auto"/>
        <w:bottom w:val="none" w:sz="0" w:space="0" w:color="auto"/>
        <w:right w:val="none" w:sz="0" w:space="0" w:color="auto"/>
      </w:divBdr>
    </w:div>
    <w:div w:id="786973099">
      <w:bodyDiv w:val="1"/>
      <w:marLeft w:val="0"/>
      <w:marRight w:val="0"/>
      <w:marTop w:val="0"/>
      <w:marBottom w:val="0"/>
      <w:divBdr>
        <w:top w:val="none" w:sz="0" w:space="0" w:color="auto"/>
        <w:left w:val="none" w:sz="0" w:space="0" w:color="auto"/>
        <w:bottom w:val="none" w:sz="0" w:space="0" w:color="auto"/>
        <w:right w:val="none" w:sz="0" w:space="0" w:color="auto"/>
      </w:divBdr>
    </w:div>
    <w:div w:id="793331193">
      <w:bodyDiv w:val="1"/>
      <w:marLeft w:val="0"/>
      <w:marRight w:val="0"/>
      <w:marTop w:val="0"/>
      <w:marBottom w:val="0"/>
      <w:divBdr>
        <w:top w:val="none" w:sz="0" w:space="0" w:color="auto"/>
        <w:left w:val="none" w:sz="0" w:space="0" w:color="auto"/>
        <w:bottom w:val="none" w:sz="0" w:space="0" w:color="auto"/>
        <w:right w:val="none" w:sz="0" w:space="0" w:color="auto"/>
      </w:divBdr>
    </w:div>
    <w:div w:id="865287180">
      <w:bodyDiv w:val="1"/>
      <w:marLeft w:val="0"/>
      <w:marRight w:val="0"/>
      <w:marTop w:val="0"/>
      <w:marBottom w:val="0"/>
      <w:divBdr>
        <w:top w:val="none" w:sz="0" w:space="0" w:color="auto"/>
        <w:left w:val="none" w:sz="0" w:space="0" w:color="auto"/>
        <w:bottom w:val="none" w:sz="0" w:space="0" w:color="auto"/>
        <w:right w:val="none" w:sz="0" w:space="0" w:color="auto"/>
      </w:divBdr>
    </w:div>
    <w:div w:id="985284992">
      <w:bodyDiv w:val="1"/>
      <w:marLeft w:val="0"/>
      <w:marRight w:val="0"/>
      <w:marTop w:val="0"/>
      <w:marBottom w:val="0"/>
      <w:divBdr>
        <w:top w:val="none" w:sz="0" w:space="0" w:color="auto"/>
        <w:left w:val="none" w:sz="0" w:space="0" w:color="auto"/>
        <w:bottom w:val="none" w:sz="0" w:space="0" w:color="auto"/>
        <w:right w:val="none" w:sz="0" w:space="0" w:color="auto"/>
      </w:divBdr>
    </w:div>
    <w:div w:id="1060401018">
      <w:bodyDiv w:val="1"/>
      <w:marLeft w:val="0"/>
      <w:marRight w:val="0"/>
      <w:marTop w:val="0"/>
      <w:marBottom w:val="0"/>
      <w:divBdr>
        <w:top w:val="none" w:sz="0" w:space="0" w:color="auto"/>
        <w:left w:val="none" w:sz="0" w:space="0" w:color="auto"/>
        <w:bottom w:val="none" w:sz="0" w:space="0" w:color="auto"/>
        <w:right w:val="none" w:sz="0" w:space="0" w:color="auto"/>
      </w:divBdr>
    </w:div>
    <w:div w:id="1069573317">
      <w:bodyDiv w:val="1"/>
      <w:marLeft w:val="0"/>
      <w:marRight w:val="0"/>
      <w:marTop w:val="0"/>
      <w:marBottom w:val="0"/>
      <w:divBdr>
        <w:top w:val="none" w:sz="0" w:space="0" w:color="auto"/>
        <w:left w:val="none" w:sz="0" w:space="0" w:color="auto"/>
        <w:bottom w:val="none" w:sz="0" w:space="0" w:color="auto"/>
        <w:right w:val="none" w:sz="0" w:space="0" w:color="auto"/>
      </w:divBdr>
    </w:div>
    <w:div w:id="1123960997">
      <w:bodyDiv w:val="1"/>
      <w:marLeft w:val="0"/>
      <w:marRight w:val="0"/>
      <w:marTop w:val="0"/>
      <w:marBottom w:val="0"/>
      <w:divBdr>
        <w:top w:val="none" w:sz="0" w:space="0" w:color="auto"/>
        <w:left w:val="none" w:sz="0" w:space="0" w:color="auto"/>
        <w:bottom w:val="none" w:sz="0" w:space="0" w:color="auto"/>
        <w:right w:val="none" w:sz="0" w:space="0" w:color="auto"/>
      </w:divBdr>
    </w:div>
    <w:div w:id="1259757359">
      <w:bodyDiv w:val="1"/>
      <w:marLeft w:val="0"/>
      <w:marRight w:val="0"/>
      <w:marTop w:val="0"/>
      <w:marBottom w:val="0"/>
      <w:divBdr>
        <w:top w:val="none" w:sz="0" w:space="0" w:color="auto"/>
        <w:left w:val="none" w:sz="0" w:space="0" w:color="auto"/>
        <w:bottom w:val="none" w:sz="0" w:space="0" w:color="auto"/>
        <w:right w:val="none" w:sz="0" w:space="0" w:color="auto"/>
      </w:divBdr>
    </w:div>
    <w:div w:id="1289162880">
      <w:bodyDiv w:val="1"/>
      <w:marLeft w:val="0"/>
      <w:marRight w:val="0"/>
      <w:marTop w:val="0"/>
      <w:marBottom w:val="0"/>
      <w:divBdr>
        <w:top w:val="none" w:sz="0" w:space="0" w:color="auto"/>
        <w:left w:val="none" w:sz="0" w:space="0" w:color="auto"/>
        <w:bottom w:val="none" w:sz="0" w:space="0" w:color="auto"/>
        <w:right w:val="none" w:sz="0" w:space="0" w:color="auto"/>
      </w:divBdr>
    </w:div>
    <w:div w:id="1328947530">
      <w:bodyDiv w:val="1"/>
      <w:marLeft w:val="0"/>
      <w:marRight w:val="0"/>
      <w:marTop w:val="0"/>
      <w:marBottom w:val="0"/>
      <w:divBdr>
        <w:top w:val="none" w:sz="0" w:space="0" w:color="auto"/>
        <w:left w:val="none" w:sz="0" w:space="0" w:color="auto"/>
        <w:bottom w:val="none" w:sz="0" w:space="0" w:color="auto"/>
        <w:right w:val="none" w:sz="0" w:space="0" w:color="auto"/>
      </w:divBdr>
    </w:div>
    <w:div w:id="1429885494">
      <w:bodyDiv w:val="1"/>
      <w:marLeft w:val="0"/>
      <w:marRight w:val="0"/>
      <w:marTop w:val="0"/>
      <w:marBottom w:val="0"/>
      <w:divBdr>
        <w:top w:val="none" w:sz="0" w:space="0" w:color="auto"/>
        <w:left w:val="none" w:sz="0" w:space="0" w:color="auto"/>
        <w:bottom w:val="none" w:sz="0" w:space="0" w:color="auto"/>
        <w:right w:val="none" w:sz="0" w:space="0" w:color="auto"/>
      </w:divBdr>
    </w:div>
    <w:div w:id="1483036477">
      <w:bodyDiv w:val="1"/>
      <w:marLeft w:val="0"/>
      <w:marRight w:val="0"/>
      <w:marTop w:val="0"/>
      <w:marBottom w:val="0"/>
      <w:divBdr>
        <w:top w:val="none" w:sz="0" w:space="0" w:color="auto"/>
        <w:left w:val="none" w:sz="0" w:space="0" w:color="auto"/>
        <w:bottom w:val="none" w:sz="0" w:space="0" w:color="auto"/>
        <w:right w:val="none" w:sz="0" w:space="0" w:color="auto"/>
      </w:divBdr>
    </w:div>
    <w:div w:id="1675106681">
      <w:bodyDiv w:val="1"/>
      <w:marLeft w:val="0"/>
      <w:marRight w:val="0"/>
      <w:marTop w:val="0"/>
      <w:marBottom w:val="0"/>
      <w:divBdr>
        <w:top w:val="none" w:sz="0" w:space="0" w:color="auto"/>
        <w:left w:val="none" w:sz="0" w:space="0" w:color="auto"/>
        <w:bottom w:val="none" w:sz="0" w:space="0" w:color="auto"/>
        <w:right w:val="none" w:sz="0" w:space="0" w:color="auto"/>
      </w:divBdr>
    </w:div>
    <w:div w:id="1815179636">
      <w:bodyDiv w:val="1"/>
      <w:marLeft w:val="0"/>
      <w:marRight w:val="0"/>
      <w:marTop w:val="0"/>
      <w:marBottom w:val="0"/>
      <w:divBdr>
        <w:top w:val="none" w:sz="0" w:space="0" w:color="auto"/>
        <w:left w:val="none" w:sz="0" w:space="0" w:color="auto"/>
        <w:bottom w:val="none" w:sz="0" w:space="0" w:color="auto"/>
        <w:right w:val="none" w:sz="0" w:space="0" w:color="auto"/>
      </w:divBdr>
    </w:div>
    <w:div w:id="1827013336">
      <w:bodyDiv w:val="1"/>
      <w:marLeft w:val="0"/>
      <w:marRight w:val="0"/>
      <w:marTop w:val="0"/>
      <w:marBottom w:val="0"/>
      <w:divBdr>
        <w:top w:val="none" w:sz="0" w:space="0" w:color="auto"/>
        <w:left w:val="none" w:sz="0" w:space="0" w:color="auto"/>
        <w:bottom w:val="none" w:sz="0" w:space="0" w:color="auto"/>
        <w:right w:val="none" w:sz="0" w:space="0" w:color="auto"/>
      </w:divBdr>
    </w:div>
    <w:div w:id="1892644986">
      <w:bodyDiv w:val="1"/>
      <w:marLeft w:val="0"/>
      <w:marRight w:val="0"/>
      <w:marTop w:val="0"/>
      <w:marBottom w:val="0"/>
      <w:divBdr>
        <w:top w:val="none" w:sz="0" w:space="0" w:color="auto"/>
        <w:left w:val="none" w:sz="0" w:space="0" w:color="auto"/>
        <w:bottom w:val="none" w:sz="0" w:space="0" w:color="auto"/>
        <w:right w:val="none" w:sz="0" w:space="0" w:color="auto"/>
      </w:divBdr>
    </w:div>
    <w:div w:id="1923757834">
      <w:bodyDiv w:val="1"/>
      <w:marLeft w:val="0"/>
      <w:marRight w:val="0"/>
      <w:marTop w:val="0"/>
      <w:marBottom w:val="0"/>
      <w:divBdr>
        <w:top w:val="none" w:sz="0" w:space="0" w:color="auto"/>
        <w:left w:val="none" w:sz="0" w:space="0" w:color="auto"/>
        <w:bottom w:val="none" w:sz="0" w:space="0" w:color="auto"/>
        <w:right w:val="none" w:sz="0" w:space="0" w:color="auto"/>
      </w:divBdr>
    </w:div>
    <w:div w:id="1966882665">
      <w:bodyDiv w:val="1"/>
      <w:marLeft w:val="0"/>
      <w:marRight w:val="0"/>
      <w:marTop w:val="0"/>
      <w:marBottom w:val="0"/>
      <w:divBdr>
        <w:top w:val="none" w:sz="0" w:space="0" w:color="auto"/>
        <w:left w:val="none" w:sz="0" w:space="0" w:color="auto"/>
        <w:bottom w:val="none" w:sz="0" w:space="0" w:color="auto"/>
        <w:right w:val="none" w:sz="0" w:space="0" w:color="auto"/>
      </w:divBdr>
    </w:div>
    <w:div w:id="1983654367">
      <w:bodyDiv w:val="1"/>
      <w:marLeft w:val="0"/>
      <w:marRight w:val="0"/>
      <w:marTop w:val="0"/>
      <w:marBottom w:val="0"/>
      <w:divBdr>
        <w:top w:val="none" w:sz="0" w:space="0" w:color="auto"/>
        <w:left w:val="none" w:sz="0" w:space="0" w:color="auto"/>
        <w:bottom w:val="none" w:sz="0" w:space="0" w:color="auto"/>
        <w:right w:val="none" w:sz="0" w:space="0" w:color="auto"/>
      </w:divBdr>
    </w:div>
    <w:div w:id="1996031089">
      <w:bodyDiv w:val="1"/>
      <w:marLeft w:val="0"/>
      <w:marRight w:val="0"/>
      <w:marTop w:val="0"/>
      <w:marBottom w:val="0"/>
      <w:divBdr>
        <w:top w:val="none" w:sz="0" w:space="0" w:color="auto"/>
        <w:left w:val="none" w:sz="0" w:space="0" w:color="auto"/>
        <w:bottom w:val="none" w:sz="0" w:space="0" w:color="auto"/>
        <w:right w:val="none" w:sz="0" w:space="0" w:color="auto"/>
      </w:divBdr>
    </w:div>
    <w:div w:id="2019429516">
      <w:bodyDiv w:val="1"/>
      <w:marLeft w:val="0"/>
      <w:marRight w:val="0"/>
      <w:marTop w:val="0"/>
      <w:marBottom w:val="0"/>
      <w:divBdr>
        <w:top w:val="none" w:sz="0" w:space="0" w:color="auto"/>
        <w:left w:val="none" w:sz="0" w:space="0" w:color="auto"/>
        <w:bottom w:val="none" w:sz="0" w:space="0" w:color="auto"/>
        <w:right w:val="none" w:sz="0" w:space="0" w:color="auto"/>
      </w:divBdr>
    </w:div>
    <w:div w:id="2019968369">
      <w:bodyDiv w:val="1"/>
      <w:marLeft w:val="0"/>
      <w:marRight w:val="0"/>
      <w:marTop w:val="0"/>
      <w:marBottom w:val="0"/>
      <w:divBdr>
        <w:top w:val="none" w:sz="0" w:space="0" w:color="auto"/>
        <w:left w:val="none" w:sz="0" w:space="0" w:color="auto"/>
        <w:bottom w:val="none" w:sz="0" w:space="0" w:color="auto"/>
        <w:right w:val="none" w:sz="0" w:space="0" w:color="auto"/>
      </w:divBdr>
    </w:div>
    <w:div w:id="2068989983">
      <w:bodyDiv w:val="1"/>
      <w:marLeft w:val="0"/>
      <w:marRight w:val="0"/>
      <w:marTop w:val="0"/>
      <w:marBottom w:val="0"/>
      <w:divBdr>
        <w:top w:val="none" w:sz="0" w:space="0" w:color="auto"/>
        <w:left w:val="none" w:sz="0" w:space="0" w:color="auto"/>
        <w:bottom w:val="none" w:sz="0" w:space="0" w:color="auto"/>
        <w:right w:val="none" w:sz="0" w:space="0" w:color="auto"/>
      </w:divBdr>
    </w:div>
    <w:div w:id="213385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s.elections.myflorida.com/supervisors/"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3A0B-9E27-48A9-8B43-5A9C97E8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8</cp:revision>
  <cp:lastPrinted>2024-03-06T18:46:00Z</cp:lastPrinted>
  <dcterms:created xsi:type="dcterms:W3CDTF">2024-03-01T18:43:00Z</dcterms:created>
  <dcterms:modified xsi:type="dcterms:W3CDTF">2024-03-06T18:49:00Z</dcterms:modified>
</cp:coreProperties>
</file>